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1E7" w:rsidRPr="00C37445" w:rsidRDefault="007071E7" w:rsidP="00951383">
      <w:pPr>
        <w:pStyle w:val="Pieddepage"/>
        <w:tabs>
          <w:tab w:val="clear" w:pos="4819"/>
          <w:tab w:val="clear" w:pos="9071"/>
        </w:tabs>
        <w:spacing w:after="120"/>
        <w:contextualSpacing/>
        <w:rPr>
          <w:rFonts w:ascii="Garamond" w:hAnsi="Garamond"/>
        </w:rPr>
      </w:pPr>
    </w:p>
    <w:p w:rsidR="007071E7" w:rsidRPr="00C37445" w:rsidRDefault="007071E7" w:rsidP="00951383">
      <w:pPr>
        <w:spacing w:after="120"/>
        <w:contextualSpacing/>
        <w:rPr>
          <w:rFonts w:ascii="Garamond" w:hAnsi="Garamond"/>
        </w:rPr>
      </w:pPr>
    </w:p>
    <w:p w:rsidR="007071E7" w:rsidRPr="00C37445" w:rsidRDefault="007071E7" w:rsidP="00951383">
      <w:pPr>
        <w:spacing w:after="120"/>
        <w:contextualSpacing/>
        <w:rPr>
          <w:rFonts w:ascii="Garamond" w:hAnsi="Garamond"/>
        </w:rPr>
      </w:pPr>
    </w:p>
    <w:p w:rsidR="007071E7" w:rsidRPr="00C37445" w:rsidRDefault="007071E7" w:rsidP="00951383">
      <w:pPr>
        <w:spacing w:after="120"/>
        <w:contextualSpacing/>
        <w:rPr>
          <w:rFonts w:ascii="Garamond" w:hAnsi="Garamond"/>
        </w:rPr>
      </w:pPr>
    </w:p>
    <w:p w:rsidR="007071E7" w:rsidRPr="00C37445" w:rsidRDefault="007071E7" w:rsidP="00951383">
      <w:pPr>
        <w:spacing w:after="120"/>
        <w:contextualSpacing/>
        <w:rPr>
          <w:rFonts w:ascii="Garamond" w:hAnsi="Garamond"/>
        </w:rPr>
      </w:pPr>
    </w:p>
    <w:p w:rsidR="007071E7" w:rsidRPr="00C37445" w:rsidRDefault="007071E7" w:rsidP="00951383">
      <w:pPr>
        <w:spacing w:after="120"/>
        <w:contextualSpacing/>
        <w:rPr>
          <w:rFonts w:ascii="Garamond" w:hAnsi="Garamond"/>
        </w:rPr>
      </w:pPr>
    </w:p>
    <w:p w:rsidR="007071E7" w:rsidRPr="00C37445" w:rsidRDefault="007071E7" w:rsidP="00951383">
      <w:pPr>
        <w:spacing w:after="120"/>
        <w:contextualSpacing/>
        <w:rPr>
          <w:rFonts w:ascii="Garamond" w:hAnsi="Garamond"/>
        </w:rPr>
      </w:pPr>
    </w:p>
    <w:p w:rsidR="007071E7" w:rsidRPr="00C37445" w:rsidRDefault="007071E7" w:rsidP="00951383">
      <w:pPr>
        <w:spacing w:after="120"/>
        <w:contextualSpacing/>
        <w:rPr>
          <w:rFonts w:ascii="Garamond" w:hAnsi="Garamond"/>
        </w:rPr>
      </w:pPr>
    </w:p>
    <w:p w:rsidR="007071E7" w:rsidRPr="00C37445" w:rsidRDefault="007071E7" w:rsidP="00951383">
      <w:pPr>
        <w:spacing w:after="120"/>
        <w:contextualSpacing/>
        <w:rPr>
          <w:rFonts w:ascii="Garamond" w:hAnsi="Garamond"/>
        </w:rPr>
      </w:pPr>
    </w:p>
    <w:p w:rsidR="007071E7" w:rsidRPr="00C37445" w:rsidRDefault="007071E7" w:rsidP="00951383">
      <w:pPr>
        <w:spacing w:after="120"/>
        <w:contextualSpacing/>
        <w:rPr>
          <w:rFonts w:ascii="Garamond" w:hAnsi="Garamond"/>
        </w:rPr>
      </w:pPr>
    </w:p>
    <w:p w:rsidR="007071E7" w:rsidRPr="00C37445" w:rsidRDefault="007071E7" w:rsidP="00951383">
      <w:pPr>
        <w:spacing w:after="120"/>
        <w:contextualSpacing/>
        <w:rPr>
          <w:rFonts w:ascii="Garamond" w:hAnsi="Garamond"/>
        </w:rPr>
      </w:pPr>
    </w:p>
    <w:p w:rsidR="007071E7" w:rsidRPr="00C37445" w:rsidRDefault="007071E7" w:rsidP="00951383">
      <w:pPr>
        <w:spacing w:after="120"/>
        <w:contextualSpacing/>
        <w:rPr>
          <w:rFonts w:ascii="Garamond" w:hAnsi="Garamond"/>
        </w:rPr>
      </w:pPr>
    </w:p>
    <w:p w:rsidR="007071E7" w:rsidRPr="00C37445" w:rsidRDefault="007071E7" w:rsidP="00951383">
      <w:pPr>
        <w:spacing w:after="120"/>
        <w:contextualSpacing/>
        <w:rPr>
          <w:rFonts w:ascii="Garamond" w:hAnsi="Garamond"/>
        </w:rPr>
      </w:pPr>
    </w:p>
    <w:p w:rsidR="007071E7" w:rsidRPr="00C37445" w:rsidRDefault="007071E7" w:rsidP="00951383">
      <w:pPr>
        <w:spacing w:after="120"/>
        <w:contextualSpacing/>
        <w:rPr>
          <w:rFonts w:ascii="Garamond" w:hAnsi="Garamond"/>
        </w:rPr>
      </w:pPr>
    </w:p>
    <w:p w:rsidR="007071E7" w:rsidRPr="00C37445" w:rsidRDefault="007071E7" w:rsidP="00951383">
      <w:pPr>
        <w:spacing w:after="120"/>
        <w:contextualSpacing/>
        <w:rPr>
          <w:rFonts w:ascii="Garamond" w:hAnsi="Garamond"/>
        </w:rPr>
      </w:pPr>
    </w:p>
    <w:p w:rsidR="007071E7" w:rsidRPr="00C37445" w:rsidRDefault="007071E7" w:rsidP="00951383">
      <w:pPr>
        <w:spacing w:after="120"/>
        <w:contextualSpacing/>
        <w:rPr>
          <w:rFonts w:ascii="Garamond" w:hAnsi="Garamond"/>
        </w:rPr>
      </w:pPr>
    </w:p>
    <w:p w:rsidR="007071E7" w:rsidRPr="00C37445" w:rsidRDefault="007071E7" w:rsidP="00951383">
      <w:pPr>
        <w:spacing w:after="120"/>
        <w:contextualSpacing/>
        <w:jc w:val="center"/>
        <w:rPr>
          <w:rFonts w:ascii="Garamond" w:hAnsi="Garamond"/>
          <w:b/>
          <w:bCs/>
          <w:sz w:val="28"/>
        </w:rPr>
      </w:pPr>
      <w:r w:rsidRPr="00C37445">
        <w:rPr>
          <w:rFonts w:ascii="Garamond" w:hAnsi="Garamond"/>
          <w:b/>
          <w:bCs/>
          <w:sz w:val="28"/>
        </w:rPr>
        <w:t>CONDITIONS DE TRAVAIL</w:t>
      </w:r>
    </w:p>
    <w:p w:rsidR="007071E7" w:rsidRPr="00C37445" w:rsidRDefault="007071E7" w:rsidP="00951383">
      <w:pPr>
        <w:spacing w:after="120"/>
        <w:contextualSpacing/>
        <w:jc w:val="center"/>
        <w:rPr>
          <w:rFonts w:ascii="Garamond" w:hAnsi="Garamond"/>
        </w:rPr>
      </w:pPr>
    </w:p>
    <w:p w:rsidR="007071E7" w:rsidRPr="00C37445" w:rsidRDefault="007071E7" w:rsidP="00951383">
      <w:pPr>
        <w:spacing w:after="120"/>
        <w:contextualSpacing/>
        <w:jc w:val="center"/>
        <w:rPr>
          <w:rFonts w:ascii="Garamond" w:hAnsi="Garamond"/>
        </w:rPr>
      </w:pPr>
    </w:p>
    <w:p w:rsidR="007071E7" w:rsidRPr="00C37445" w:rsidRDefault="007071E7" w:rsidP="00951383">
      <w:pPr>
        <w:spacing w:after="120"/>
        <w:contextualSpacing/>
        <w:jc w:val="center"/>
        <w:rPr>
          <w:rFonts w:ascii="Garamond" w:hAnsi="Garamond"/>
        </w:rPr>
      </w:pPr>
    </w:p>
    <w:p w:rsidR="007071E7" w:rsidRPr="00C37445" w:rsidRDefault="007071E7" w:rsidP="00951383">
      <w:pPr>
        <w:spacing w:after="120"/>
        <w:contextualSpacing/>
        <w:jc w:val="center"/>
        <w:rPr>
          <w:rFonts w:ascii="Garamond" w:hAnsi="Garamond"/>
        </w:rPr>
      </w:pPr>
    </w:p>
    <w:p w:rsidR="007071E7" w:rsidRPr="00C37445" w:rsidRDefault="007071E7" w:rsidP="00951383">
      <w:pPr>
        <w:spacing w:after="120"/>
        <w:contextualSpacing/>
        <w:jc w:val="center"/>
        <w:rPr>
          <w:rFonts w:ascii="Garamond" w:hAnsi="Garamond"/>
        </w:rPr>
      </w:pPr>
    </w:p>
    <w:p w:rsidR="007071E7" w:rsidRPr="00C37445" w:rsidRDefault="007071E7" w:rsidP="00951383">
      <w:pPr>
        <w:spacing w:after="120"/>
        <w:contextualSpacing/>
        <w:rPr>
          <w:rFonts w:ascii="Garamond" w:hAnsi="Garamond"/>
        </w:rPr>
      </w:pPr>
    </w:p>
    <w:p w:rsidR="007071E7" w:rsidRPr="00C37445" w:rsidRDefault="007071E7" w:rsidP="00951383">
      <w:pPr>
        <w:spacing w:after="120"/>
        <w:contextualSpacing/>
        <w:jc w:val="center"/>
        <w:rPr>
          <w:rFonts w:ascii="Garamond" w:hAnsi="Garamond"/>
        </w:rPr>
      </w:pPr>
    </w:p>
    <w:p w:rsidR="007071E7" w:rsidRPr="00C37445" w:rsidRDefault="007071E7" w:rsidP="00951383">
      <w:pPr>
        <w:spacing w:after="120"/>
        <w:contextualSpacing/>
        <w:jc w:val="center"/>
        <w:rPr>
          <w:rFonts w:ascii="Garamond" w:hAnsi="Garamond"/>
        </w:rPr>
      </w:pPr>
    </w:p>
    <w:p w:rsidR="007071E7" w:rsidRPr="00C37445" w:rsidRDefault="007071E7" w:rsidP="00951383">
      <w:pPr>
        <w:spacing w:after="120"/>
        <w:contextualSpacing/>
        <w:rPr>
          <w:rFonts w:ascii="Garamond" w:hAnsi="Garamond"/>
        </w:rPr>
      </w:pPr>
    </w:p>
    <w:p w:rsidR="007071E7" w:rsidRPr="00C37445" w:rsidRDefault="007071E7" w:rsidP="00951383">
      <w:pPr>
        <w:spacing w:after="120"/>
        <w:contextualSpacing/>
        <w:jc w:val="center"/>
        <w:rPr>
          <w:rFonts w:ascii="Garamond" w:hAnsi="Garamond"/>
        </w:rPr>
      </w:pPr>
    </w:p>
    <w:p w:rsidR="007071E7" w:rsidRPr="00C37445" w:rsidRDefault="007071E7" w:rsidP="00951383">
      <w:pPr>
        <w:spacing w:after="120"/>
        <w:contextualSpacing/>
        <w:jc w:val="center"/>
        <w:rPr>
          <w:rFonts w:ascii="Garamond" w:hAnsi="Garamond"/>
        </w:rPr>
      </w:pPr>
    </w:p>
    <w:p w:rsidR="007071E7" w:rsidRPr="00C37445" w:rsidRDefault="007071E7" w:rsidP="00951383">
      <w:pPr>
        <w:spacing w:after="120"/>
        <w:contextualSpacing/>
        <w:jc w:val="center"/>
        <w:rPr>
          <w:rFonts w:ascii="Garamond" w:hAnsi="Garamond"/>
        </w:rPr>
      </w:pPr>
    </w:p>
    <w:p w:rsidR="007071E7" w:rsidRPr="00C37445" w:rsidRDefault="007071E7" w:rsidP="00951383">
      <w:pPr>
        <w:spacing w:after="120"/>
        <w:contextualSpacing/>
        <w:jc w:val="center"/>
        <w:rPr>
          <w:rFonts w:ascii="Garamond" w:hAnsi="Garamond"/>
        </w:rPr>
      </w:pPr>
    </w:p>
    <w:p w:rsidR="007071E7" w:rsidRPr="00C37445" w:rsidRDefault="005E25BE" w:rsidP="00951383">
      <w:pPr>
        <w:spacing w:after="120"/>
        <w:contextualSpacing/>
        <w:jc w:val="center"/>
        <w:rPr>
          <w:rFonts w:ascii="Garamond" w:hAnsi="Garamond"/>
        </w:rPr>
      </w:pPr>
      <w:r w:rsidRPr="00C37445">
        <w:rPr>
          <w:rFonts w:ascii="Garamond" w:hAnsi="Garamond"/>
          <w:noProof/>
          <w:lang w:val="fr-CA" w:eastAsia="fr-CA"/>
        </w:rPr>
        <w:drawing>
          <wp:inline distT="0" distB="0" distL="0" distR="0">
            <wp:extent cx="2743200" cy="1828800"/>
            <wp:effectExtent l="19050" t="0" r="0" b="0"/>
            <wp:docPr id="1" name="Image 0" descr="ROEQ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EQ LOGO.jpg"/>
                    <pic:cNvPicPr/>
                  </pic:nvPicPr>
                  <pic:blipFill>
                    <a:blip r:embed="rId8" cstate="print"/>
                    <a:stretch>
                      <a:fillRect/>
                    </a:stretch>
                  </pic:blipFill>
                  <pic:spPr>
                    <a:xfrm>
                      <a:off x="0" y="0"/>
                      <a:ext cx="2743200" cy="1828800"/>
                    </a:xfrm>
                    <a:prstGeom prst="rect">
                      <a:avLst/>
                    </a:prstGeom>
                  </pic:spPr>
                </pic:pic>
              </a:graphicData>
            </a:graphic>
          </wp:inline>
        </w:drawing>
      </w:r>
    </w:p>
    <w:p w:rsidR="007071E7" w:rsidRPr="00C37445" w:rsidRDefault="007071E7" w:rsidP="00951383">
      <w:pPr>
        <w:spacing w:after="120"/>
        <w:contextualSpacing/>
        <w:rPr>
          <w:rFonts w:ascii="Garamond" w:hAnsi="Garamond"/>
        </w:rPr>
      </w:pPr>
    </w:p>
    <w:p w:rsidR="007071E7" w:rsidRPr="00C37445" w:rsidRDefault="007071E7" w:rsidP="00951383">
      <w:pPr>
        <w:spacing w:after="120"/>
        <w:contextualSpacing/>
        <w:rPr>
          <w:rFonts w:ascii="Garamond" w:hAnsi="Garamond"/>
        </w:rPr>
      </w:pPr>
    </w:p>
    <w:p w:rsidR="00356E6E" w:rsidRPr="00C37445" w:rsidRDefault="00A55F2E" w:rsidP="00951383">
      <w:pPr>
        <w:spacing w:after="120"/>
        <w:contextualSpacing/>
        <w:jc w:val="both"/>
        <w:rPr>
          <w:rFonts w:ascii="Garamond" w:hAnsi="Garamond"/>
        </w:rPr>
      </w:pPr>
      <w:r w:rsidRPr="00C37445">
        <w:rPr>
          <w:rFonts w:ascii="Garamond" w:hAnsi="Garamond"/>
        </w:rPr>
        <w:t xml:space="preserve">Mise à jour : </w:t>
      </w:r>
      <w:r w:rsidR="00670EAB">
        <w:rPr>
          <w:rFonts w:ascii="Garamond" w:hAnsi="Garamond"/>
        </w:rPr>
        <w:t>Mai</w:t>
      </w:r>
      <w:bookmarkStart w:id="0" w:name="_GoBack"/>
      <w:bookmarkEnd w:id="0"/>
      <w:r w:rsidR="002D70C4" w:rsidRPr="00C37445">
        <w:rPr>
          <w:rFonts w:ascii="Garamond" w:hAnsi="Garamond"/>
        </w:rPr>
        <w:t xml:space="preserve"> 2019</w:t>
      </w:r>
      <w:r w:rsidR="0074298C" w:rsidRPr="00C37445">
        <w:rPr>
          <w:rFonts w:ascii="Garamond" w:hAnsi="Garamond"/>
        </w:rPr>
        <w:tab/>
      </w:r>
    </w:p>
    <w:p w:rsidR="00356E6E" w:rsidRPr="00C37445" w:rsidRDefault="00356E6E" w:rsidP="00951383">
      <w:pPr>
        <w:spacing w:after="120"/>
        <w:contextualSpacing/>
        <w:jc w:val="both"/>
        <w:rPr>
          <w:rFonts w:ascii="Garamond" w:hAnsi="Garamond"/>
        </w:rPr>
      </w:pPr>
    </w:p>
    <w:p w:rsidR="0066233F" w:rsidRPr="00C37445" w:rsidRDefault="0074298C" w:rsidP="00951383">
      <w:pPr>
        <w:spacing w:after="120"/>
        <w:contextualSpacing/>
        <w:jc w:val="both"/>
        <w:rPr>
          <w:rFonts w:ascii="Garamond" w:hAnsi="Garamond"/>
        </w:rPr>
      </w:pPr>
      <w:r w:rsidRPr="00C37445">
        <w:rPr>
          <w:rFonts w:ascii="Garamond" w:hAnsi="Garamond"/>
        </w:rPr>
        <w:t>Descrip</w:t>
      </w:r>
      <w:r w:rsidR="00B04C53" w:rsidRPr="00C37445">
        <w:rPr>
          <w:rFonts w:ascii="Garamond" w:hAnsi="Garamond"/>
        </w:rPr>
        <w:t xml:space="preserve">tions de </w:t>
      </w:r>
      <w:r w:rsidR="00A55F2E" w:rsidRPr="00C37445">
        <w:rPr>
          <w:rFonts w:ascii="Garamond" w:hAnsi="Garamond"/>
        </w:rPr>
        <w:t xml:space="preserve">tâches : </w:t>
      </w:r>
      <w:r w:rsidR="00CE31AB" w:rsidRPr="00C37445">
        <w:rPr>
          <w:rFonts w:ascii="Garamond" w:hAnsi="Garamond"/>
        </w:rPr>
        <w:t>Mai 2014</w:t>
      </w:r>
    </w:p>
    <w:p w:rsidR="007071E7" w:rsidRPr="00C37445" w:rsidRDefault="007071E7" w:rsidP="00951383">
      <w:pPr>
        <w:spacing w:after="120"/>
        <w:contextualSpacing/>
        <w:rPr>
          <w:rFonts w:ascii="Garamond" w:hAnsi="Garamond"/>
          <w:b/>
          <w:bCs/>
          <w:u w:val="single"/>
        </w:rPr>
      </w:pPr>
    </w:p>
    <w:sdt>
      <w:sdtPr>
        <w:rPr>
          <w:rFonts w:ascii="New York" w:eastAsia="Times New Roman" w:hAnsi="New York" w:cs="Times New Roman"/>
          <w:b w:val="0"/>
          <w:bCs w:val="0"/>
          <w:color w:val="auto"/>
          <w:sz w:val="24"/>
          <w:szCs w:val="20"/>
          <w:lang w:eastAsia="fr-FR"/>
        </w:rPr>
        <w:id w:val="-1649583753"/>
        <w:docPartObj>
          <w:docPartGallery w:val="Table of Contents"/>
          <w:docPartUnique/>
        </w:docPartObj>
      </w:sdtPr>
      <w:sdtEndPr/>
      <w:sdtContent>
        <w:p w:rsidR="007922C4" w:rsidRDefault="007922C4">
          <w:pPr>
            <w:pStyle w:val="En-ttedetabledesmatires"/>
          </w:pPr>
          <w:r>
            <w:t>Table des matières</w:t>
          </w:r>
        </w:p>
        <w:p w:rsidR="00560BF1" w:rsidRDefault="007922C4">
          <w:pPr>
            <w:pStyle w:val="TM1"/>
            <w:rPr>
              <w:rFonts w:asciiTheme="minorHAnsi" w:eastAsiaTheme="minorEastAsia" w:hAnsiTheme="minorHAnsi" w:cstheme="minorBidi"/>
              <w:noProof/>
              <w:sz w:val="22"/>
              <w:szCs w:val="22"/>
              <w:lang w:val="fr-CA" w:eastAsia="fr-CA"/>
            </w:rPr>
          </w:pPr>
          <w:r>
            <w:fldChar w:fldCharType="begin"/>
          </w:r>
          <w:r>
            <w:instrText xml:space="preserve"> TOC \o "1-3" \h \z \u </w:instrText>
          </w:r>
          <w:r>
            <w:fldChar w:fldCharType="separate"/>
          </w:r>
          <w:hyperlink w:anchor="_Toc2234264" w:history="1">
            <w:r w:rsidR="00560BF1" w:rsidRPr="002B7702">
              <w:rPr>
                <w:rStyle w:val="Lienhypertexte"/>
                <w:noProof/>
              </w:rPr>
              <w:t>Article 2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Définitions des termes</w:t>
            </w:r>
            <w:r w:rsidR="00560BF1">
              <w:rPr>
                <w:noProof/>
                <w:webHidden/>
              </w:rPr>
              <w:tab/>
            </w:r>
            <w:r w:rsidR="00560BF1">
              <w:rPr>
                <w:noProof/>
                <w:webHidden/>
              </w:rPr>
              <w:fldChar w:fldCharType="begin"/>
            </w:r>
            <w:r w:rsidR="00560BF1">
              <w:rPr>
                <w:noProof/>
                <w:webHidden/>
              </w:rPr>
              <w:instrText xml:space="preserve"> PAGEREF _Toc2234264 \h </w:instrText>
            </w:r>
            <w:r w:rsidR="00560BF1">
              <w:rPr>
                <w:noProof/>
                <w:webHidden/>
              </w:rPr>
            </w:r>
            <w:r w:rsidR="00560BF1">
              <w:rPr>
                <w:noProof/>
                <w:webHidden/>
              </w:rPr>
              <w:fldChar w:fldCharType="separate"/>
            </w:r>
            <w:r w:rsidR="001E64CF">
              <w:rPr>
                <w:noProof/>
                <w:webHidden/>
              </w:rPr>
              <w:t>3</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65" w:history="1">
            <w:r w:rsidR="00560BF1" w:rsidRPr="002B7702">
              <w:rPr>
                <w:rStyle w:val="Lienhypertexte"/>
                <w:noProof/>
              </w:rPr>
              <w:t>Article 3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Procédure d'embauche d’une travailleuse</w:t>
            </w:r>
            <w:r w:rsidR="00560BF1">
              <w:rPr>
                <w:noProof/>
                <w:webHidden/>
              </w:rPr>
              <w:tab/>
            </w:r>
            <w:r w:rsidR="00560BF1">
              <w:rPr>
                <w:noProof/>
                <w:webHidden/>
              </w:rPr>
              <w:fldChar w:fldCharType="begin"/>
            </w:r>
            <w:r w:rsidR="00560BF1">
              <w:rPr>
                <w:noProof/>
                <w:webHidden/>
              </w:rPr>
              <w:instrText xml:space="preserve"> PAGEREF _Toc2234265 \h </w:instrText>
            </w:r>
            <w:r w:rsidR="00560BF1">
              <w:rPr>
                <w:noProof/>
                <w:webHidden/>
              </w:rPr>
            </w:r>
            <w:r w:rsidR="00560BF1">
              <w:rPr>
                <w:noProof/>
                <w:webHidden/>
              </w:rPr>
              <w:fldChar w:fldCharType="separate"/>
            </w:r>
            <w:r w:rsidR="001E64CF">
              <w:rPr>
                <w:noProof/>
                <w:webHidden/>
              </w:rPr>
              <w:t>4</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66" w:history="1">
            <w:r w:rsidR="00560BF1" w:rsidRPr="002B7702">
              <w:rPr>
                <w:rStyle w:val="Lienhypertexte"/>
                <w:noProof/>
              </w:rPr>
              <w:t>Article 4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Définitions des tâches</w:t>
            </w:r>
            <w:r w:rsidR="00560BF1">
              <w:rPr>
                <w:noProof/>
                <w:webHidden/>
              </w:rPr>
              <w:tab/>
            </w:r>
            <w:r w:rsidR="00560BF1">
              <w:rPr>
                <w:noProof/>
                <w:webHidden/>
              </w:rPr>
              <w:fldChar w:fldCharType="begin"/>
            </w:r>
            <w:r w:rsidR="00560BF1">
              <w:rPr>
                <w:noProof/>
                <w:webHidden/>
              </w:rPr>
              <w:instrText xml:space="preserve"> PAGEREF _Toc2234266 \h </w:instrText>
            </w:r>
            <w:r w:rsidR="00560BF1">
              <w:rPr>
                <w:noProof/>
                <w:webHidden/>
              </w:rPr>
            </w:r>
            <w:r w:rsidR="00560BF1">
              <w:rPr>
                <w:noProof/>
                <w:webHidden/>
              </w:rPr>
              <w:fldChar w:fldCharType="separate"/>
            </w:r>
            <w:r w:rsidR="001E64CF">
              <w:rPr>
                <w:noProof/>
                <w:webHidden/>
              </w:rPr>
              <w:t>5</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67" w:history="1">
            <w:r w:rsidR="00560BF1" w:rsidRPr="002B7702">
              <w:rPr>
                <w:rStyle w:val="Lienhypertexte"/>
                <w:noProof/>
              </w:rPr>
              <w:t>Article 5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Ancienneté</w:t>
            </w:r>
            <w:r w:rsidR="00560BF1">
              <w:rPr>
                <w:noProof/>
                <w:webHidden/>
              </w:rPr>
              <w:tab/>
            </w:r>
            <w:r w:rsidR="00560BF1">
              <w:rPr>
                <w:noProof/>
                <w:webHidden/>
              </w:rPr>
              <w:fldChar w:fldCharType="begin"/>
            </w:r>
            <w:r w:rsidR="00560BF1">
              <w:rPr>
                <w:noProof/>
                <w:webHidden/>
              </w:rPr>
              <w:instrText xml:space="preserve"> PAGEREF _Toc2234267 \h </w:instrText>
            </w:r>
            <w:r w:rsidR="00560BF1">
              <w:rPr>
                <w:noProof/>
                <w:webHidden/>
              </w:rPr>
            </w:r>
            <w:r w:rsidR="00560BF1">
              <w:rPr>
                <w:noProof/>
                <w:webHidden/>
              </w:rPr>
              <w:fldChar w:fldCharType="separate"/>
            </w:r>
            <w:r w:rsidR="001E64CF">
              <w:rPr>
                <w:noProof/>
                <w:webHidden/>
              </w:rPr>
              <w:t>5</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68" w:history="1">
            <w:r w:rsidR="00560BF1" w:rsidRPr="002B7702">
              <w:rPr>
                <w:rStyle w:val="Lienhypertexte"/>
                <w:noProof/>
              </w:rPr>
              <w:t>Article 6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Mise à pied</w:t>
            </w:r>
            <w:r w:rsidR="00560BF1">
              <w:rPr>
                <w:noProof/>
                <w:webHidden/>
              </w:rPr>
              <w:tab/>
            </w:r>
            <w:r w:rsidR="00560BF1">
              <w:rPr>
                <w:noProof/>
                <w:webHidden/>
              </w:rPr>
              <w:fldChar w:fldCharType="begin"/>
            </w:r>
            <w:r w:rsidR="00560BF1">
              <w:rPr>
                <w:noProof/>
                <w:webHidden/>
              </w:rPr>
              <w:instrText xml:space="preserve"> PAGEREF _Toc2234268 \h </w:instrText>
            </w:r>
            <w:r w:rsidR="00560BF1">
              <w:rPr>
                <w:noProof/>
                <w:webHidden/>
              </w:rPr>
            </w:r>
            <w:r w:rsidR="00560BF1">
              <w:rPr>
                <w:noProof/>
                <w:webHidden/>
              </w:rPr>
              <w:fldChar w:fldCharType="separate"/>
            </w:r>
            <w:r w:rsidR="001E64CF">
              <w:rPr>
                <w:noProof/>
                <w:webHidden/>
              </w:rPr>
              <w:t>7</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69" w:history="1">
            <w:r w:rsidR="00560BF1" w:rsidRPr="002B7702">
              <w:rPr>
                <w:rStyle w:val="Lienhypertexte"/>
                <w:noProof/>
              </w:rPr>
              <w:t>Article 7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Congédiement</w:t>
            </w:r>
            <w:r w:rsidR="00560BF1">
              <w:rPr>
                <w:noProof/>
                <w:webHidden/>
              </w:rPr>
              <w:tab/>
            </w:r>
            <w:r w:rsidR="00560BF1">
              <w:rPr>
                <w:noProof/>
                <w:webHidden/>
              </w:rPr>
              <w:fldChar w:fldCharType="begin"/>
            </w:r>
            <w:r w:rsidR="00560BF1">
              <w:rPr>
                <w:noProof/>
                <w:webHidden/>
              </w:rPr>
              <w:instrText xml:space="preserve"> PAGEREF _Toc2234269 \h </w:instrText>
            </w:r>
            <w:r w:rsidR="00560BF1">
              <w:rPr>
                <w:noProof/>
                <w:webHidden/>
              </w:rPr>
            </w:r>
            <w:r w:rsidR="00560BF1">
              <w:rPr>
                <w:noProof/>
                <w:webHidden/>
              </w:rPr>
              <w:fldChar w:fldCharType="separate"/>
            </w:r>
            <w:r w:rsidR="001E64CF">
              <w:rPr>
                <w:noProof/>
                <w:webHidden/>
              </w:rPr>
              <w:t>7</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70" w:history="1">
            <w:r w:rsidR="00560BF1" w:rsidRPr="002B7702">
              <w:rPr>
                <w:rStyle w:val="Lienhypertexte"/>
                <w:noProof/>
              </w:rPr>
              <w:t>Article 8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Démission</w:t>
            </w:r>
            <w:r w:rsidR="00560BF1">
              <w:rPr>
                <w:noProof/>
                <w:webHidden/>
              </w:rPr>
              <w:tab/>
            </w:r>
            <w:r w:rsidR="00560BF1">
              <w:rPr>
                <w:noProof/>
                <w:webHidden/>
              </w:rPr>
              <w:fldChar w:fldCharType="begin"/>
            </w:r>
            <w:r w:rsidR="00560BF1">
              <w:rPr>
                <w:noProof/>
                <w:webHidden/>
              </w:rPr>
              <w:instrText xml:space="preserve"> PAGEREF _Toc2234270 \h </w:instrText>
            </w:r>
            <w:r w:rsidR="00560BF1">
              <w:rPr>
                <w:noProof/>
                <w:webHidden/>
              </w:rPr>
            </w:r>
            <w:r w:rsidR="00560BF1">
              <w:rPr>
                <w:noProof/>
                <w:webHidden/>
              </w:rPr>
              <w:fldChar w:fldCharType="separate"/>
            </w:r>
            <w:r w:rsidR="001E64CF">
              <w:rPr>
                <w:noProof/>
                <w:webHidden/>
              </w:rPr>
              <w:t>7</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71" w:history="1">
            <w:r w:rsidR="00560BF1" w:rsidRPr="002B7702">
              <w:rPr>
                <w:rStyle w:val="Lienhypertexte"/>
                <w:noProof/>
              </w:rPr>
              <w:t>Article 9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Évaluation</w:t>
            </w:r>
            <w:r w:rsidR="00560BF1">
              <w:rPr>
                <w:noProof/>
                <w:webHidden/>
              </w:rPr>
              <w:tab/>
            </w:r>
            <w:r w:rsidR="00560BF1">
              <w:rPr>
                <w:noProof/>
                <w:webHidden/>
              </w:rPr>
              <w:fldChar w:fldCharType="begin"/>
            </w:r>
            <w:r w:rsidR="00560BF1">
              <w:rPr>
                <w:noProof/>
                <w:webHidden/>
              </w:rPr>
              <w:instrText xml:space="preserve"> PAGEREF _Toc2234271 \h </w:instrText>
            </w:r>
            <w:r w:rsidR="00560BF1">
              <w:rPr>
                <w:noProof/>
                <w:webHidden/>
              </w:rPr>
            </w:r>
            <w:r w:rsidR="00560BF1">
              <w:rPr>
                <w:noProof/>
                <w:webHidden/>
              </w:rPr>
              <w:fldChar w:fldCharType="separate"/>
            </w:r>
            <w:r w:rsidR="001E64CF">
              <w:rPr>
                <w:noProof/>
                <w:webHidden/>
              </w:rPr>
              <w:t>8</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72" w:history="1">
            <w:r w:rsidR="00560BF1" w:rsidRPr="002B7702">
              <w:rPr>
                <w:rStyle w:val="Lienhypertexte"/>
                <w:noProof/>
              </w:rPr>
              <w:t>Article 10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Formation</w:t>
            </w:r>
            <w:r w:rsidR="00560BF1">
              <w:rPr>
                <w:noProof/>
                <w:webHidden/>
              </w:rPr>
              <w:tab/>
            </w:r>
            <w:r w:rsidR="00560BF1">
              <w:rPr>
                <w:noProof/>
                <w:webHidden/>
              </w:rPr>
              <w:fldChar w:fldCharType="begin"/>
            </w:r>
            <w:r w:rsidR="00560BF1">
              <w:rPr>
                <w:noProof/>
                <w:webHidden/>
              </w:rPr>
              <w:instrText xml:space="preserve"> PAGEREF _Toc2234272 \h </w:instrText>
            </w:r>
            <w:r w:rsidR="00560BF1">
              <w:rPr>
                <w:noProof/>
                <w:webHidden/>
              </w:rPr>
            </w:r>
            <w:r w:rsidR="00560BF1">
              <w:rPr>
                <w:noProof/>
                <w:webHidden/>
              </w:rPr>
              <w:fldChar w:fldCharType="separate"/>
            </w:r>
            <w:r w:rsidR="001E64CF">
              <w:rPr>
                <w:noProof/>
                <w:webHidden/>
              </w:rPr>
              <w:t>8</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73" w:history="1">
            <w:r w:rsidR="00560BF1" w:rsidRPr="002B7702">
              <w:rPr>
                <w:rStyle w:val="Lienhypertexte"/>
                <w:noProof/>
              </w:rPr>
              <w:t>Article 11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Congés fériés</w:t>
            </w:r>
            <w:r w:rsidR="00560BF1">
              <w:rPr>
                <w:noProof/>
                <w:webHidden/>
              </w:rPr>
              <w:tab/>
            </w:r>
            <w:r w:rsidR="00560BF1">
              <w:rPr>
                <w:noProof/>
                <w:webHidden/>
              </w:rPr>
              <w:fldChar w:fldCharType="begin"/>
            </w:r>
            <w:r w:rsidR="00560BF1">
              <w:rPr>
                <w:noProof/>
                <w:webHidden/>
              </w:rPr>
              <w:instrText xml:space="preserve"> PAGEREF _Toc2234273 \h </w:instrText>
            </w:r>
            <w:r w:rsidR="00560BF1">
              <w:rPr>
                <w:noProof/>
                <w:webHidden/>
              </w:rPr>
            </w:r>
            <w:r w:rsidR="00560BF1">
              <w:rPr>
                <w:noProof/>
                <w:webHidden/>
              </w:rPr>
              <w:fldChar w:fldCharType="separate"/>
            </w:r>
            <w:r w:rsidR="001E64CF">
              <w:rPr>
                <w:noProof/>
                <w:webHidden/>
              </w:rPr>
              <w:t>8</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74" w:history="1">
            <w:r w:rsidR="00560BF1" w:rsidRPr="002B7702">
              <w:rPr>
                <w:rStyle w:val="Lienhypertexte"/>
                <w:noProof/>
              </w:rPr>
              <w:t>Article 12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Fête nationale</w:t>
            </w:r>
            <w:r w:rsidR="00560BF1">
              <w:rPr>
                <w:noProof/>
                <w:webHidden/>
              </w:rPr>
              <w:tab/>
            </w:r>
            <w:r w:rsidR="00560BF1">
              <w:rPr>
                <w:noProof/>
                <w:webHidden/>
              </w:rPr>
              <w:fldChar w:fldCharType="begin"/>
            </w:r>
            <w:r w:rsidR="00560BF1">
              <w:rPr>
                <w:noProof/>
                <w:webHidden/>
              </w:rPr>
              <w:instrText xml:space="preserve"> PAGEREF _Toc2234274 \h </w:instrText>
            </w:r>
            <w:r w:rsidR="00560BF1">
              <w:rPr>
                <w:noProof/>
                <w:webHidden/>
              </w:rPr>
            </w:r>
            <w:r w:rsidR="00560BF1">
              <w:rPr>
                <w:noProof/>
                <w:webHidden/>
              </w:rPr>
              <w:fldChar w:fldCharType="separate"/>
            </w:r>
            <w:r w:rsidR="001E64CF">
              <w:rPr>
                <w:noProof/>
                <w:webHidden/>
              </w:rPr>
              <w:t>9</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75" w:history="1">
            <w:r w:rsidR="00560BF1" w:rsidRPr="002B7702">
              <w:rPr>
                <w:rStyle w:val="Lienhypertexte"/>
                <w:noProof/>
              </w:rPr>
              <w:t>Article 13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Congés sociaux</w:t>
            </w:r>
            <w:r w:rsidR="00560BF1">
              <w:rPr>
                <w:noProof/>
                <w:webHidden/>
              </w:rPr>
              <w:tab/>
            </w:r>
            <w:r w:rsidR="00560BF1">
              <w:rPr>
                <w:noProof/>
                <w:webHidden/>
              </w:rPr>
              <w:fldChar w:fldCharType="begin"/>
            </w:r>
            <w:r w:rsidR="00560BF1">
              <w:rPr>
                <w:noProof/>
                <w:webHidden/>
              </w:rPr>
              <w:instrText xml:space="preserve"> PAGEREF _Toc2234275 \h </w:instrText>
            </w:r>
            <w:r w:rsidR="00560BF1">
              <w:rPr>
                <w:noProof/>
                <w:webHidden/>
              </w:rPr>
            </w:r>
            <w:r w:rsidR="00560BF1">
              <w:rPr>
                <w:noProof/>
                <w:webHidden/>
              </w:rPr>
              <w:fldChar w:fldCharType="separate"/>
            </w:r>
            <w:r w:rsidR="001E64CF">
              <w:rPr>
                <w:noProof/>
                <w:webHidden/>
              </w:rPr>
              <w:t>9</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76" w:history="1">
            <w:r w:rsidR="00560BF1" w:rsidRPr="002B7702">
              <w:rPr>
                <w:rStyle w:val="Lienhypertexte"/>
                <w:noProof/>
              </w:rPr>
              <w:t>Article 14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Congé santé, personnel et familial</w:t>
            </w:r>
            <w:r w:rsidR="00560BF1">
              <w:rPr>
                <w:noProof/>
                <w:webHidden/>
              </w:rPr>
              <w:tab/>
            </w:r>
            <w:r w:rsidR="00560BF1">
              <w:rPr>
                <w:noProof/>
                <w:webHidden/>
              </w:rPr>
              <w:fldChar w:fldCharType="begin"/>
            </w:r>
            <w:r w:rsidR="00560BF1">
              <w:rPr>
                <w:noProof/>
                <w:webHidden/>
              </w:rPr>
              <w:instrText xml:space="preserve"> PAGEREF _Toc2234276 \h </w:instrText>
            </w:r>
            <w:r w:rsidR="00560BF1">
              <w:rPr>
                <w:noProof/>
                <w:webHidden/>
              </w:rPr>
            </w:r>
            <w:r w:rsidR="00560BF1">
              <w:rPr>
                <w:noProof/>
                <w:webHidden/>
              </w:rPr>
              <w:fldChar w:fldCharType="separate"/>
            </w:r>
            <w:r w:rsidR="001E64CF">
              <w:rPr>
                <w:noProof/>
                <w:webHidden/>
              </w:rPr>
              <w:t>10</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77" w:history="1">
            <w:r w:rsidR="00560BF1" w:rsidRPr="002B7702">
              <w:rPr>
                <w:rStyle w:val="Lienhypertexte"/>
                <w:noProof/>
              </w:rPr>
              <w:t>Article 15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Congé de maternité et congé parental</w:t>
            </w:r>
            <w:r w:rsidR="00560BF1">
              <w:rPr>
                <w:noProof/>
                <w:webHidden/>
              </w:rPr>
              <w:tab/>
            </w:r>
            <w:r w:rsidR="00560BF1">
              <w:rPr>
                <w:noProof/>
                <w:webHidden/>
              </w:rPr>
              <w:fldChar w:fldCharType="begin"/>
            </w:r>
            <w:r w:rsidR="00560BF1">
              <w:rPr>
                <w:noProof/>
                <w:webHidden/>
              </w:rPr>
              <w:instrText xml:space="preserve"> PAGEREF _Toc2234277 \h </w:instrText>
            </w:r>
            <w:r w:rsidR="00560BF1">
              <w:rPr>
                <w:noProof/>
                <w:webHidden/>
              </w:rPr>
            </w:r>
            <w:r w:rsidR="00560BF1">
              <w:rPr>
                <w:noProof/>
                <w:webHidden/>
              </w:rPr>
              <w:fldChar w:fldCharType="separate"/>
            </w:r>
            <w:r w:rsidR="001E64CF">
              <w:rPr>
                <w:noProof/>
                <w:webHidden/>
              </w:rPr>
              <w:t>10</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78" w:history="1">
            <w:r w:rsidR="00560BF1" w:rsidRPr="002B7702">
              <w:rPr>
                <w:rStyle w:val="Lienhypertexte"/>
                <w:rFonts w:ascii="Garamond" w:hAnsi="Garamond" w:cstheme="majorHAnsi"/>
                <w:noProof/>
              </w:rPr>
              <w:t>Article 16 : Absence prolongée</w:t>
            </w:r>
            <w:r w:rsidR="00560BF1">
              <w:rPr>
                <w:noProof/>
                <w:webHidden/>
              </w:rPr>
              <w:tab/>
            </w:r>
            <w:r w:rsidR="00560BF1">
              <w:rPr>
                <w:noProof/>
                <w:webHidden/>
              </w:rPr>
              <w:fldChar w:fldCharType="begin"/>
            </w:r>
            <w:r w:rsidR="00560BF1">
              <w:rPr>
                <w:noProof/>
                <w:webHidden/>
              </w:rPr>
              <w:instrText xml:space="preserve"> PAGEREF _Toc2234278 \h </w:instrText>
            </w:r>
            <w:r w:rsidR="00560BF1">
              <w:rPr>
                <w:noProof/>
                <w:webHidden/>
              </w:rPr>
            </w:r>
            <w:r w:rsidR="00560BF1">
              <w:rPr>
                <w:noProof/>
                <w:webHidden/>
              </w:rPr>
              <w:fldChar w:fldCharType="separate"/>
            </w:r>
            <w:r w:rsidR="001E64CF">
              <w:rPr>
                <w:noProof/>
                <w:webHidden/>
              </w:rPr>
              <w:t>11</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79" w:history="1">
            <w:r w:rsidR="00560BF1" w:rsidRPr="002B7702">
              <w:rPr>
                <w:rStyle w:val="Lienhypertexte"/>
                <w:rFonts w:ascii="Garamond" w:hAnsi="Garamond"/>
                <w:noProof/>
              </w:rPr>
              <w:t>Article 17 :</w:t>
            </w:r>
            <w:r w:rsidR="00560BF1">
              <w:rPr>
                <w:rFonts w:asciiTheme="minorHAnsi" w:eastAsiaTheme="minorEastAsia" w:hAnsiTheme="minorHAnsi" w:cstheme="minorBidi"/>
                <w:noProof/>
                <w:sz w:val="22"/>
                <w:szCs w:val="22"/>
                <w:lang w:val="fr-CA" w:eastAsia="fr-CA"/>
              </w:rPr>
              <w:tab/>
            </w:r>
            <w:r w:rsidR="00560BF1" w:rsidRPr="002B7702">
              <w:rPr>
                <w:rStyle w:val="Lienhypertexte"/>
                <w:rFonts w:ascii="Garamond" w:hAnsi="Garamond"/>
                <w:noProof/>
              </w:rPr>
              <w:t>Congé annuel</w:t>
            </w:r>
            <w:r w:rsidR="00560BF1">
              <w:rPr>
                <w:noProof/>
                <w:webHidden/>
              </w:rPr>
              <w:tab/>
            </w:r>
            <w:r w:rsidR="00560BF1">
              <w:rPr>
                <w:noProof/>
                <w:webHidden/>
              </w:rPr>
              <w:fldChar w:fldCharType="begin"/>
            </w:r>
            <w:r w:rsidR="00560BF1">
              <w:rPr>
                <w:noProof/>
                <w:webHidden/>
              </w:rPr>
              <w:instrText xml:space="preserve"> PAGEREF _Toc2234279 \h </w:instrText>
            </w:r>
            <w:r w:rsidR="00560BF1">
              <w:rPr>
                <w:noProof/>
                <w:webHidden/>
              </w:rPr>
            </w:r>
            <w:r w:rsidR="00560BF1">
              <w:rPr>
                <w:noProof/>
                <w:webHidden/>
              </w:rPr>
              <w:fldChar w:fldCharType="separate"/>
            </w:r>
            <w:r w:rsidR="001E64CF">
              <w:rPr>
                <w:noProof/>
                <w:webHidden/>
              </w:rPr>
              <w:t>12</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80" w:history="1">
            <w:r w:rsidR="00560BF1" w:rsidRPr="002B7702">
              <w:rPr>
                <w:rStyle w:val="Lienhypertexte"/>
                <w:noProof/>
              </w:rPr>
              <w:t>Article 18 :  Congé pour force majeure</w:t>
            </w:r>
            <w:r w:rsidR="00560BF1">
              <w:rPr>
                <w:noProof/>
                <w:webHidden/>
              </w:rPr>
              <w:tab/>
            </w:r>
            <w:r w:rsidR="00560BF1">
              <w:rPr>
                <w:noProof/>
                <w:webHidden/>
              </w:rPr>
              <w:fldChar w:fldCharType="begin"/>
            </w:r>
            <w:r w:rsidR="00560BF1">
              <w:rPr>
                <w:noProof/>
                <w:webHidden/>
              </w:rPr>
              <w:instrText xml:space="preserve"> PAGEREF _Toc2234280 \h </w:instrText>
            </w:r>
            <w:r w:rsidR="00560BF1">
              <w:rPr>
                <w:noProof/>
                <w:webHidden/>
              </w:rPr>
            </w:r>
            <w:r w:rsidR="00560BF1">
              <w:rPr>
                <w:noProof/>
                <w:webHidden/>
              </w:rPr>
              <w:fldChar w:fldCharType="separate"/>
            </w:r>
            <w:r w:rsidR="001E64CF">
              <w:rPr>
                <w:noProof/>
                <w:webHidden/>
              </w:rPr>
              <w:t>13</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81" w:history="1">
            <w:r w:rsidR="00560BF1" w:rsidRPr="002B7702">
              <w:rPr>
                <w:rStyle w:val="Lienhypertexte"/>
                <w:noProof/>
              </w:rPr>
              <w:t>Article 19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Absences pour maladie, don d'organes ou de tissus, accident, violence conjugale, violence à caractère sexuel ou acte criminel</w:t>
            </w:r>
            <w:r w:rsidR="00560BF1">
              <w:rPr>
                <w:noProof/>
                <w:webHidden/>
              </w:rPr>
              <w:tab/>
            </w:r>
            <w:r w:rsidR="00560BF1">
              <w:rPr>
                <w:noProof/>
                <w:webHidden/>
              </w:rPr>
              <w:fldChar w:fldCharType="begin"/>
            </w:r>
            <w:r w:rsidR="00560BF1">
              <w:rPr>
                <w:noProof/>
                <w:webHidden/>
              </w:rPr>
              <w:instrText xml:space="preserve"> PAGEREF _Toc2234281 \h </w:instrText>
            </w:r>
            <w:r w:rsidR="00560BF1">
              <w:rPr>
                <w:noProof/>
                <w:webHidden/>
              </w:rPr>
            </w:r>
            <w:r w:rsidR="00560BF1">
              <w:rPr>
                <w:noProof/>
                <w:webHidden/>
              </w:rPr>
              <w:fldChar w:fldCharType="separate"/>
            </w:r>
            <w:r w:rsidR="001E64CF">
              <w:rPr>
                <w:noProof/>
                <w:webHidden/>
              </w:rPr>
              <w:t>13</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82" w:history="1">
            <w:r w:rsidR="00560BF1" w:rsidRPr="002B7702">
              <w:rPr>
                <w:rStyle w:val="Lienhypertexte"/>
                <w:noProof/>
              </w:rPr>
              <w:t>Article 20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Salaire</w:t>
            </w:r>
            <w:r w:rsidR="00560BF1">
              <w:rPr>
                <w:noProof/>
                <w:webHidden/>
              </w:rPr>
              <w:tab/>
            </w:r>
            <w:r w:rsidR="00560BF1">
              <w:rPr>
                <w:noProof/>
                <w:webHidden/>
              </w:rPr>
              <w:fldChar w:fldCharType="begin"/>
            </w:r>
            <w:r w:rsidR="00560BF1">
              <w:rPr>
                <w:noProof/>
                <w:webHidden/>
              </w:rPr>
              <w:instrText xml:space="preserve"> PAGEREF _Toc2234282 \h </w:instrText>
            </w:r>
            <w:r w:rsidR="00560BF1">
              <w:rPr>
                <w:noProof/>
                <w:webHidden/>
              </w:rPr>
            </w:r>
            <w:r w:rsidR="00560BF1">
              <w:rPr>
                <w:noProof/>
                <w:webHidden/>
              </w:rPr>
              <w:fldChar w:fldCharType="separate"/>
            </w:r>
            <w:r w:rsidR="001E64CF">
              <w:rPr>
                <w:noProof/>
                <w:webHidden/>
              </w:rPr>
              <w:t>13</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83" w:history="1">
            <w:r w:rsidR="00560BF1" w:rsidRPr="002B7702">
              <w:rPr>
                <w:rStyle w:val="Lienhypertexte"/>
                <w:noProof/>
              </w:rPr>
              <w:t>Article 21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Heures de travail</w:t>
            </w:r>
            <w:r w:rsidR="00560BF1">
              <w:rPr>
                <w:noProof/>
                <w:webHidden/>
              </w:rPr>
              <w:tab/>
            </w:r>
            <w:r w:rsidR="00560BF1">
              <w:rPr>
                <w:noProof/>
                <w:webHidden/>
              </w:rPr>
              <w:fldChar w:fldCharType="begin"/>
            </w:r>
            <w:r w:rsidR="00560BF1">
              <w:rPr>
                <w:noProof/>
                <w:webHidden/>
              </w:rPr>
              <w:instrText xml:space="preserve"> PAGEREF _Toc2234283 \h </w:instrText>
            </w:r>
            <w:r w:rsidR="00560BF1">
              <w:rPr>
                <w:noProof/>
                <w:webHidden/>
              </w:rPr>
            </w:r>
            <w:r w:rsidR="00560BF1">
              <w:rPr>
                <w:noProof/>
                <w:webHidden/>
              </w:rPr>
              <w:fldChar w:fldCharType="separate"/>
            </w:r>
            <w:r w:rsidR="001E64CF">
              <w:rPr>
                <w:noProof/>
                <w:webHidden/>
              </w:rPr>
              <w:t>14</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84" w:history="1">
            <w:r w:rsidR="00560BF1" w:rsidRPr="002B7702">
              <w:rPr>
                <w:rStyle w:val="Lienhypertexte"/>
                <w:noProof/>
              </w:rPr>
              <w:t>Article 22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Régime de retraite</w:t>
            </w:r>
            <w:r w:rsidR="00560BF1">
              <w:rPr>
                <w:noProof/>
                <w:webHidden/>
              </w:rPr>
              <w:tab/>
            </w:r>
            <w:r w:rsidR="00560BF1">
              <w:rPr>
                <w:noProof/>
                <w:webHidden/>
              </w:rPr>
              <w:fldChar w:fldCharType="begin"/>
            </w:r>
            <w:r w:rsidR="00560BF1">
              <w:rPr>
                <w:noProof/>
                <w:webHidden/>
              </w:rPr>
              <w:instrText xml:space="preserve"> PAGEREF _Toc2234284 \h </w:instrText>
            </w:r>
            <w:r w:rsidR="00560BF1">
              <w:rPr>
                <w:noProof/>
                <w:webHidden/>
              </w:rPr>
            </w:r>
            <w:r w:rsidR="00560BF1">
              <w:rPr>
                <w:noProof/>
                <w:webHidden/>
              </w:rPr>
              <w:fldChar w:fldCharType="separate"/>
            </w:r>
            <w:r w:rsidR="001E64CF">
              <w:rPr>
                <w:noProof/>
                <w:webHidden/>
              </w:rPr>
              <w:t>14</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85" w:history="1">
            <w:r w:rsidR="00560BF1" w:rsidRPr="002B7702">
              <w:rPr>
                <w:rStyle w:val="Lienhypertexte"/>
                <w:noProof/>
              </w:rPr>
              <w:t>Article 23 : Frais de transport et de représentation :</w:t>
            </w:r>
            <w:r w:rsidR="00560BF1">
              <w:rPr>
                <w:noProof/>
                <w:webHidden/>
              </w:rPr>
              <w:tab/>
            </w:r>
            <w:r w:rsidR="00560BF1">
              <w:rPr>
                <w:noProof/>
                <w:webHidden/>
              </w:rPr>
              <w:fldChar w:fldCharType="begin"/>
            </w:r>
            <w:r w:rsidR="00560BF1">
              <w:rPr>
                <w:noProof/>
                <w:webHidden/>
              </w:rPr>
              <w:instrText xml:space="preserve"> PAGEREF _Toc2234285 \h </w:instrText>
            </w:r>
            <w:r w:rsidR="00560BF1">
              <w:rPr>
                <w:noProof/>
                <w:webHidden/>
              </w:rPr>
            </w:r>
            <w:r w:rsidR="00560BF1">
              <w:rPr>
                <w:noProof/>
                <w:webHidden/>
              </w:rPr>
              <w:fldChar w:fldCharType="separate"/>
            </w:r>
            <w:r w:rsidR="001E64CF">
              <w:rPr>
                <w:noProof/>
                <w:webHidden/>
              </w:rPr>
              <w:t>15</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86" w:history="1">
            <w:r w:rsidR="00560BF1" w:rsidRPr="002B7702">
              <w:rPr>
                <w:rStyle w:val="Lienhypertexte"/>
                <w:noProof/>
              </w:rPr>
              <w:t>Article 24 :</w:t>
            </w:r>
            <w:r w:rsidR="00560BF1">
              <w:rPr>
                <w:rFonts w:asciiTheme="minorHAnsi" w:eastAsiaTheme="minorEastAsia" w:hAnsiTheme="minorHAnsi" w:cstheme="minorBidi"/>
                <w:noProof/>
                <w:sz w:val="22"/>
                <w:szCs w:val="22"/>
                <w:lang w:val="fr-CA" w:eastAsia="fr-CA"/>
              </w:rPr>
              <w:tab/>
            </w:r>
            <w:r w:rsidR="00560BF1" w:rsidRPr="002B7702">
              <w:rPr>
                <w:rStyle w:val="Lienhypertexte"/>
                <w:noProof/>
              </w:rPr>
              <w:t>Modifications des conditions de travail :</w:t>
            </w:r>
            <w:r w:rsidR="00560BF1">
              <w:rPr>
                <w:noProof/>
                <w:webHidden/>
              </w:rPr>
              <w:tab/>
            </w:r>
            <w:r w:rsidR="00560BF1">
              <w:rPr>
                <w:noProof/>
                <w:webHidden/>
              </w:rPr>
              <w:fldChar w:fldCharType="begin"/>
            </w:r>
            <w:r w:rsidR="00560BF1">
              <w:rPr>
                <w:noProof/>
                <w:webHidden/>
              </w:rPr>
              <w:instrText xml:space="preserve"> PAGEREF _Toc2234286 \h </w:instrText>
            </w:r>
            <w:r w:rsidR="00560BF1">
              <w:rPr>
                <w:noProof/>
                <w:webHidden/>
              </w:rPr>
            </w:r>
            <w:r w:rsidR="00560BF1">
              <w:rPr>
                <w:noProof/>
                <w:webHidden/>
              </w:rPr>
              <w:fldChar w:fldCharType="separate"/>
            </w:r>
            <w:r w:rsidR="001E64CF">
              <w:rPr>
                <w:noProof/>
                <w:webHidden/>
              </w:rPr>
              <w:t>15</w:t>
            </w:r>
            <w:r w:rsidR="00560BF1">
              <w:rPr>
                <w:noProof/>
                <w:webHidden/>
              </w:rPr>
              <w:fldChar w:fldCharType="end"/>
            </w:r>
          </w:hyperlink>
        </w:p>
        <w:p w:rsidR="00560BF1" w:rsidRDefault="002D5C0A">
          <w:pPr>
            <w:pStyle w:val="TM1"/>
            <w:rPr>
              <w:rFonts w:asciiTheme="minorHAnsi" w:eastAsiaTheme="minorEastAsia" w:hAnsiTheme="minorHAnsi" w:cstheme="minorBidi"/>
              <w:noProof/>
              <w:sz w:val="22"/>
              <w:szCs w:val="22"/>
              <w:lang w:val="fr-CA" w:eastAsia="fr-CA"/>
            </w:rPr>
          </w:pPr>
          <w:hyperlink w:anchor="_Toc2234287" w:history="1">
            <w:r w:rsidR="00560BF1" w:rsidRPr="002B7702">
              <w:rPr>
                <w:rStyle w:val="Lienhypertexte"/>
                <w:rFonts w:ascii="Garamond" w:hAnsi="Garamond"/>
                <w:noProof/>
              </w:rPr>
              <w:t>ANNEXE : DESCRIPTION DES POSTES</w:t>
            </w:r>
            <w:r w:rsidR="00560BF1">
              <w:rPr>
                <w:noProof/>
                <w:webHidden/>
              </w:rPr>
              <w:tab/>
            </w:r>
            <w:r w:rsidR="00560BF1">
              <w:rPr>
                <w:noProof/>
                <w:webHidden/>
              </w:rPr>
              <w:fldChar w:fldCharType="begin"/>
            </w:r>
            <w:r w:rsidR="00560BF1">
              <w:rPr>
                <w:noProof/>
                <w:webHidden/>
              </w:rPr>
              <w:instrText xml:space="preserve"> PAGEREF _Toc2234287 \h </w:instrText>
            </w:r>
            <w:r w:rsidR="00560BF1">
              <w:rPr>
                <w:noProof/>
                <w:webHidden/>
              </w:rPr>
            </w:r>
            <w:r w:rsidR="00560BF1">
              <w:rPr>
                <w:noProof/>
                <w:webHidden/>
              </w:rPr>
              <w:fldChar w:fldCharType="separate"/>
            </w:r>
            <w:r w:rsidR="001E64CF">
              <w:rPr>
                <w:noProof/>
                <w:webHidden/>
              </w:rPr>
              <w:t>16</w:t>
            </w:r>
            <w:r w:rsidR="00560BF1">
              <w:rPr>
                <w:noProof/>
                <w:webHidden/>
              </w:rPr>
              <w:fldChar w:fldCharType="end"/>
            </w:r>
          </w:hyperlink>
        </w:p>
        <w:p w:rsidR="007922C4" w:rsidRDefault="007922C4">
          <w:r>
            <w:rPr>
              <w:b/>
              <w:bCs/>
            </w:rPr>
            <w:fldChar w:fldCharType="end"/>
          </w:r>
        </w:p>
      </w:sdtContent>
    </w:sdt>
    <w:p w:rsidR="007071E7" w:rsidRPr="00C37445" w:rsidRDefault="007071E7" w:rsidP="00951383">
      <w:pPr>
        <w:spacing w:after="120"/>
        <w:contextualSpacing/>
        <w:jc w:val="both"/>
        <w:rPr>
          <w:rFonts w:ascii="Garamond" w:hAnsi="Garamond"/>
        </w:rPr>
      </w:pPr>
    </w:p>
    <w:p w:rsidR="007071E7" w:rsidRPr="00C37445" w:rsidRDefault="007071E7" w:rsidP="00951383">
      <w:pPr>
        <w:spacing w:after="120"/>
        <w:contextualSpacing/>
        <w:jc w:val="both"/>
        <w:rPr>
          <w:rFonts w:ascii="Garamond" w:hAnsi="Garamond"/>
        </w:rPr>
      </w:pPr>
    </w:p>
    <w:p w:rsidR="007071E7" w:rsidRPr="00C37445" w:rsidRDefault="007071E7" w:rsidP="00363F80"/>
    <w:p w:rsidR="007071E7" w:rsidRDefault="007071E7" w:rsidP="00363F80">
      <w:pPr>
        <w:rPr>
          <w:rFonts w:cstheme="majorHAnsi"/>
          <w:sz w:val="22"/>
          <w:szCs w:val="22"/>
        </w:rPr>
      </w:pPr>
      <w:r w:rsidRPr="00C37445">
        <w:rPr>
          <w:rFonts w:cstheme="majorHAnsi"/>
          <w:sz w:val="22"/>
          <w:szCs w:val="22"/>
        </w:rPr>
        <w:t>Les conditions de travail ont été modifiées en date de février 2004, suite à l’adoption de résolutions touchant les conditions de travail, et suite à l’entrée en vigueur de la « Loi modifiant la Loi sur les normes du travail et d’autres dispositions législatives » le 1</w:t>
      </w:r>
      <w:r w:rsidRPr="00C37445">
        <w:rPr>
          <w:rFonts w:cstheme="majorHAnsi"/>
          <w:sz w:val="22"/>
          <w:szCs w:val="22"/>
          <w:vertAlign w:val="superscript"/>
        </w:rPr>
        <w:t>er</w:t>
      </w:r>
      <w:r w:rsidRPr="00C37445">
        <w:rPr>
          <w:rFonts w:cstheme="majorHAnsi"/>
          <w:sz w:val="22"/>
          <w:szCs w:val="22"/>
        </w:rPr>
        <w:t xml:space="preserve"> mai 2003.</w:t>
      </w:r>
    </w:p>
    <w:p w:rsidR="00363F80" w:rsidRPr="00C37445" w:rsidRDefault="00363F80" w:rsidP="00363F80">
      <w:pPr>
        <w:rPr>
          <w:rFonts w:cstheme="majorHAnsi"/>
          <w:sz w:val="22"/>
          <w:szCs w:val="22"/>
        </w:rPr>
      </w:pPr>
    </w:p>
    <w:p w:rsidR="007071E7" w:rsidRPr="00560BF1" w:rsidRDefault="000E73D0" w:rsidP="00363F80">
      <w:pPr>
        <w:rPr>
          <w:rStyle w:val="Titre1Style2Car"/>
        </w:rPr>
      </w:pPr>
      <w:r w:rsidRPr="00363F80">
        <w:rPr>
          <w:rFonts w:ascii="Garamond" w:hAnsi="Garamond"/>
          <w:b/>
        </w:rPr>
        <w:t>Le féminin est utilisé afin de refléter les valeurs d’ESPACE et d’alléger le texte. Les termes au féminin représentent autant les femmes que les hommes.</w:t>
      </w:r>
      <w:r w:rsidR="007071E7" w:rsidRPr="00363F80">
        <w:rPr>
          <w:rFonts w:ascii="Garamond" w:hAnsi="Garamond"/>
          <w:b/>
        </w:rPr>
        <w:br w:type="page"/>
      </w:r>
      <w:r w:rsidR="007071E7" w:rsidRPr="00560BF1">
        <w:rPr>
          <w:rStyle w:val="Titre1Style2Car"/>
        </w:rPr>
        <w:lastRenderedPageBreak/>
        <w:t>Article 1 :</w:t>
      </w:r>
      <w:r w:rsidR="007071E7" w:rsidRPr="00560BF1">
        <w:rPr>
          <w:rStyle w:val="Titre1Style2Car"/>
        </w:rPr>
        <w:tab/>
        <w:t>Objectif </w:t>
      </w:r>
    </w:p>
    <w:p w:rsidR="007071E7" w:rsidRPr="00C37445" w:rsidRDefault="007071E7" w:rsidP="00560BF1">
      <w:pPr>
        <w:spacing w:before="240"/>
        <w:ind w:left="720" w:hanging="720"/>
        <w:jc w:val="both"/>
        <w:rPr>
          <w:rFonts w:ascii="Garamond" w:hAnsi="Garamond"/>
          <w:i/>
          <w:iCs/>
        </w:rPr>
      </w:pPr>
      <w:r w:rsidRPr="00C37445">
        <w:rPr>
          <w:rFonts w:ascii="Garamond" w:hAnsi="Garamond"/>
          <w:szCs w:val="24"/>
        </w:rPr>
        <w:t>1.1</w:t>
      </w:r>
      <w:r w:rsidRPr="00C37445">
        <w:rPr>
          <w:rFonts w:ascii="Garamond" w:hAnsi="Garamond"/>
          <w:szCs w:val="24"/>
        </w:rPr>
        <w:tab/>
        <w:t>Le document « Conditions de travail » a pour objectif d'élaborer les conditions de travail des permanentes à temps plein, des permanentes à temps partiel, des temporaires et des c</w:t>
      </w:r>
      <w:r w:rsidR="005E25BE" w:rsidRPr="00C37445">
        <w:rPr>
          <w:rFonts w:ascii="Garamond" w:hAnsi="Garamond"/>
          <w:szCs w:val="24"/>
        </w:rPr>
        <w:t>ontractuelles/contractuels du ROEQ</w:t>
      </w:r>
      <w:r w:rsidRPr="00C37445">
        <w:rPr>
          <w:rFonts w:ascii="Garamond" w:hAnsi="Garamond"/>
          <w:szCs w:val="24"/>
        </w:rPr>
        <w:t>, sans reproduire dans leur intégralité les différentes normes du travail en vigueur au Québec.</w:t>
      </w:r>
    </w:p>
    <w:p w:rsidR="007071E7" w:rsidRDefault="007071E7" w:rsidP="00595652">
      <w:pPr>
        <w:spacing w:after="120"/>
        <w:ind w:left="720" w:hanging="720"/>
        <w:contextualSpacing/>
        <w:jc w:val="both"/>
        <w:rPr>
          <w:rFonts w:ascii="Garamond" w:hAnsi="Garamond"/>
          <w:szCs w:val="24"/>
        </w:rPr>
      </w:pPr>
      <w:r w:rsidRPr="00C37445">
        <w:rPr>
          <w:rFonts w:ascii="Garamond" w:hAnsi="Garamond"/>
        </w:rPr>
        <w:tab/>
        <w:t>Pour toutes autres conditions de travail non élaborées dans le présent document et pour toutes informations co</w:t>
      </w:r>
      <w:r w:rsidR="002D70C4" w:rsidRPr="00C37445">
        <w:rPr>
          <w:rFonts w:ascii="Garamond" w:hAnsi="Garamond"/>
        </w:rPr>
        <w:t>mplémentaires, se référer à la L</w:t>
      </w:r>
      <w:r w:rsidRPr="00C37445">
        <w:rPr>
          <w:rFonts w:ascii="Garamond" w:hAnsi="Garamond"/>
        </w:rPr>
        <w:t>oi sur les normes du travail en vigueur au Québec.</w:t>
      </w:r>
    </w:p>
    <w:p w:rsidR="00595652" w:rsidRPr="00C37445" w:rsidRDefault="00595652" w:rsidP="00595652">
      <w:pPr>
        <w:spacing w:after="120"/>
        <w:ind w:left="720" w:hanging="720"/>
        <w:contextualSpacing/>
        <w:jc w:val="both"/>
        <w:rPr>
          <w:rFonts w:ascii="Garamond" w:hAnsi="Garamond"/>
          <w:szCs w:val="24"/>
        </w:rPr>
      </w:pPr>
    </w:p>
    <w:p w:rsidR="00A86B22" w:rsidRPr="00C37445" w:rsidRDefault="007071E7" w:rsidP="00951383">
      <w:pPr>
        <w:pStyle w:val="Titre1Style2"/>
        <w:spacing w:after="120"/>
        <w:contextualSpacing/>
      </w:pPr>
      <w:bookmarkStart w:id="1" w:name="_Toc2234264"/>
      <w:r w:rsidRPr="00C37445">
        <w:t>Article 2 :</w:t>
      </w:r>
      <w:r w:rsidRPr="00C37445">
        <w:tab/>
        <w:t>Définitions des termes</w:t>
      </w:r>
      <w:bookmarkEnd w:id="1"/>
      <w:r w:rsidRPr="00C37445">
        <w:t> </w:t>
      </w:r>
    </w:p>
    <w:p w:rsidR="007071E7" w:rsidRPr="00C37445" w:rsidRDefault="007071E7" w:rsidP="00595652">
      <w:pPr>
        <w:spacing w:before="240"/>
        <w:rPr>
          <w:rFonts w:ascii="Garamond" w:hAnsi="Garamond"/>
          <w:szCs w:val="28"/>
        </w:rPr>
      </w:pPr>
      <w:r w:rsidRPr="00C37445">
        <w:rPr>
          <w:rFonts w:ascii="Garamond" w:hAnsi="Garamond"/>
        </w:rPr>
        <w:t>2.1</w:t>
      </w:r>
      <w:r w:rsidRPr="00C37445">
        <w:rPr>
          <w:rFonts w:ascii="Garamond" w:hAnsi="Garamond"/>
        </w:rPr>
        <w:tab/>
      </w:r>
      <w:r w:rsidR="005E25BE" w:rsidRPr="00C37445">
        <w:rPr>
          <w:rFonts w:ascii="Garamond" w:hAnsi="Garamond"/>
          <w:u w:val="single"/>
        </w:rPr>
        <w:t>ROEQ</w:t>
      </w:r>
      <w:r w:rsidRPr="00C37445">
        <w:rPr>
          <w:rFonts w:ascii="Garamond" w:hAnsi="Garamond"/>
          <w:u w:val="single"/>
        </w:rPr>
        <w:t> </w:t>
      </w:r>
      <w:r w:rsidRPr="00C37445">
        <w:rPr>
          <w:rFonts w:ascii="Garamond" w:hAnsi="Garamond"/>
        </w:rPr>
        <w:t>:</w:t>
      </w:r>
      <w:r w:rsidRPr="00C37445">
        <w:rPr>
          <w:rFonts w:ascii="Garamond" w:hAnsi="Garamond"/>
        </w:rPr>
        <w:tab/>
      </w:r>
      <w:r w:rsidR="00A86B22" w:rsidRPr="00C37445">
        <w:rPr>
          <w:rFonts w:ascii="Garamond" w:hAnsi="Garamond"/>
        </w:rPr>
        <w:tab/>
      </w:r>
      <w:r w:rsidRPr="00C37445">
        <w:rPr>
          <w:rFonts w:ascii="Garamond" w:hAnsi="Garamond"/>
        </w:rPr>
        <w:t>Regroupement des organismes E</w:t>
      </w:r>
      <w:r w:rsidR="004F6A79" w:rsidRPr="00C37445">
        <w:rPr>
          <w:rFonts w:ascii="Garamond" w:hAnsi="Garamond"/>
        </w:rPr>
        <w:t>SPACE</w:t>
      </w:r>
      <w:r w:rsidRPr="00C37445">
        <w:rPr>
          <w:rFonts w:ascii="Garamond" w:hAnsi="Garamond"/>
        </w:rPr>
        <w:t xml:space="preserve"> du Québec.</w:t>
      </w:r>
    </w:p>
    <w:p w:rsidR="007071E7" w:rsidRPr="00C37445" w:rsidRDefault="007071E7" w:rsidP="00951383">
      <w:pPr>
        <w:spacing w:after="120"/>
        <w:contextualSpacing/>
        <w:jc w:val="both"/>
        <w:rPr>
          <w:rFonts w:ascii="Garamond" w:hAnsi="Garamond"/>
          <w:szCs w:val="24"/>
        </w:rPr>
      </w:pPr>
    </w:p>
    <w:p w:rsidR="007071E7" w:rsidRPr="00C37445" w:rsidRDefault="007071E7" w:rsidP="00951383">
      <w:pPr>
        <w:tabs>
          <w:tab w:val="left" w:pos="720"/>
          <w:tab w:val="left" w:pos="2835"/>
        </w:tabs>
        <w:spacing w:after="120"/>
        <w:ind w:left="2835" w:hanging="2835"/>
        <w:contextualSpacing/>
        <w:jc w:val="both"/>
        <w:rPr>
          <w:rFonts w:ascii="Garamond" w:hAnsi="Garamond"/>
          <w:szCs w:val="24"/>
        </w:rPr>
      </w:pPr>
      <w:r w:rsidRPr="00C37445">
        <w:rPr>
          <w:rFonts w:ascii="Garamond" w:hAnsi="Garamond"/>
          <w:szCs w:val="24"/>
        </w:rPr>
        <w:t>2.2</w:t>
      </w:r>
      <w:r w:rsidRPr="00C37445">
        <w:rPr>
          <w:rFonts w:ascii="Garamond" w:hAnsi="Garamond"/>
          <w:szCs w:val="24"/>
        </w:rPr>
        <w:tab/>
      </w:r>
      <w:r w:rsidRPr="00C37445">
        <w:rPr>
          <w:rFonts w:ascii="Garamond" w:hAnsi="Garamond"/>
          <w:szCs w:val="24"/>
          <w:u w:val="single"/>
        </w:rPr>
        <w:t>Collective </w:t>
      </w:r>
      <w:r w:rsidRPr="00C37445">
        <w:rPr>
          <w:rFonts w:ascii="Garamond" w:hAnsi="Garamond"/>
          <w:szCs w:val="24"/>
        </w:rPr>
        <w:t>:</w:t>
      </w:r>
      <w:r w:rsidRPr="00C37445">
        <w:rPr>
          <w:rFonts w:ascii="Garamond" w:hAnsi="Garamond"/>
          <w:szCs w:val="24"/>
        </w:rPr>
        <w:tab/>
        <w:t>Signifie l'instance décisionnelle de la corporation et tient lieu de conseil d'administration.  Elle agit donc comme employeur.</w:t>
      </w:r>
    </w:p>
    <w:p w:rsidR="007071E7" w:rsidRPr="00C37445" w:rsidRDefault="007071E7" w:rsidP="00951383">
      <w:pPr>
        <w:spacing w:after="120"/>
        <w:contextualSpacing/>
        <w:jc w:val="both"/>
        <w:rPr>
          <w:rFonts w:ascii="Garamond" w:hAnsi="Garamond"/>
          <w:szCs w:val="24"/>
        </w:rPr>
      </w:pPr>
    </w:p>
    <w:p w:rsidR="007071E7" w:rsidRPr="00C37445" w:rsidRDefault="007071E7" w:rsidP="00951383">
      <w:pPr>
        <w:tabs>
          <w:tab w:val="left" w:pos="720"/>
          <w:tab w:val="left" w:pos="2835"/>
        </w:tabs>
        <w:spacing w:after="120"/>
        <w:ind w:left="2835" w:hanging="2835"/>
        <w:contextualSpacing/>
        <w:jc w:val="both"/>
        <w:rPr>
          <w:rFonts w:ascii="Garamond" w:hAnsi="Garamond"/>
          <w:szCs w:val="24"/>
        </w:rPr>
      </w:pPr>
      <w:r w:rsidRPr="00C37445">
        <w:rPr>
          <w:rFonts w:ascii="Garamond" w:hAnsi="Garamond"/>
          <w:szCs w:val="24"/>
        </w:rPr>
        <w:t>2.3</w:t>
      </w:r>
      <w:r w:rsidRPr="00C37445">
        <w:rPr>
          <w:rFonts w:ascii="Garamond" w:hAnsi="Garamond"/>
          <w:szCs w:val="24"/>
        </w:rPr>
        <w:tab/>
      </w:r>
      <w:r w:rsidRPr="00C37445">
        <w:rPr>
          <w:rFonts w:ascii="Garamond" w:hAnsi="Garamond"/>
          <w:szCs w:val="24"/>
          <w:u w:val="single"/>
        </w:rPr>
        <w:t>Salariée</w:t>
      </w:r>
      <w:r w:rsidR="00C37445">
        <w:rPr>
          <w:rFonts w:ascii="Garamond" w:hAnsi="Garamond"/>
          <w:szCs w:val="24"/>
          <w:u w:val="single"/>
        </w:rPr>
        <w:t xml:space="preserve"> </w:t>
      </w:r>
      <w:r w:rsidRPr="00C37445">
        <w:rPr>
          <w:rFonts w:ascii="Garamond" w:hAnsi="Garamond"/>
          <w:szCs w:val="24"/>
        </w:rPr>
        <w:t>:</w:t>
      </w:r>
      <w:r w:rsidRPr="00C37445">
        <w:rPr>
          <w:rFonts w:ascii="Garamond" w:hAnsi="Garamond"/>
          <w:szCs w:val="24"/>
        </w:rPr>
        <w:tab/>
        <w:t>Désign</w:t>
      </w:r>
      <w:r w:rsidR="002D70C4" w:rsidRPr="00C37445">
        <w:rPr>
          <w:rFonts w:ascii="Garamond" w:hAnsi="Garamond"/>
          <w:szCs w:val="24"/>
        </w:rPr>
        <w:t>e travailleuse et contractuelle</w:t>
      </w:r>
      <w:r w:rsidRPr="00C37445">
        <w:rPr>
          <w:rFonts w:ascii="Garamond" w:hAnsi="Garamond"/>
          <w:szCs w:val="24"/>
        </w:rPr>
        <w:t xml:space="preserve">.  </w:t>
      </w:r>
      <w:r w:rsidRPr="00C37445">
        <w:rPr>
          <w:rFonts w:ascii="Garamond" w:hAnsi="Garamond"/>
        </w:rPr>
        <w:t>Lorsqu'on voudra spécifier qu'</w:t>
      </w:r>
      <w:r w:rsidRPr="00C37445">
        <w:rPr>
          <w:rFonts w:ascii="Garamond" w:hAnsi="Garamond"/>
          <w:szCs w:val="24"/>
        </w:rPr>
        <w:t>un article des conditions de travail s'applique à un type de salariée seulement, on utilisera la dénomination spécifique</w:t>
      </w:r>
      <w:r w:rsidRPr="00C37445">
        <w:rPr>
          <w:rFonts w:ascii="Garamond" w:hAnsi="Garamond"/>
        </w:rPr>
        <w:t xml:space="preserve"> qui s'y rattache.</w:t>
      </w:r>
    </w:p>
    <w:p w:rsidR="007071E7" w:rsidRPr="00C37445" w:rsidRDefault="007071E7" w:rsidP="00951383">
      <w:pPr>
        <w:spacing w:after="120"/>
        <w:contextualSpacing/>
        <w:jc w:val="both"/>
        <w:rPr>
          <w:rFonts w:ascii="Garamond" w:hAnsi="Garamond"/>
          <w:szCs w:val="24"/>
        </w:rPr>
      </w:pPr>
    </w:p>
    <w:p w:rsidR="007071E7" w:rsidRPr="00C37445" w:rsidRDefault="007071E7" w:rsidP="00951383">
      <w:pPr>
        <w:tabs>
          <w:tab w:val="left" w:pos="1134"/>
        </w:tabs>
        <w:spacing w:after="120"/>
        <w:ind w:left="2835" w:hanging="2268"/>
        <w:contextualSpacing/>
        <w:jc w:val="both"/>
        <w:rPr>
          <w:rFonts w:ascii="Garamond" w:hAnsi="Garamond"/>
          <w:szCs w:val="24"/>
        </w:rPr>
      </w:pPr>
      <w:r w:rsidRPr="00C37445">
        <w:rPr>
          <w:rFonts w:ascii="Garamond" w:hAnsi="Garamond"/>
          <w:szCs w:val="24"/>
        </w:rPr>
        <w:t>2.3.1</w:t>
      </w:r>
      <w:r w:rsidRPr="00C37445">
        <w:rPr>
          <w:rFonts w:ascii="Garamond" w:hAnsi="Garamond"/>
          <w:szCs w:val="24"/>
        </w:rPr>
        <w:tab/>
      </w:r>
      <w:r w:rsidRPr="00C37445">
        <w:rPr>
          <w:rFonts w:ascii="Garamond" w:hAnsi="Garamond"/>
          <w:szCs w:val="24"/>
          <w:u w:val="single"/>
        </w:rPr>
        <w:t>Travailleuse :</w:t>
      </w:r>
      <w:r w:rsidRPr="00C37445">
        <w:rPr>
          <w:rFonts w:ascii="Garamond" w:hAnsi="Garamond"/>
          <w:szCs w:val="24"/>
        </w:rPr>
        <w:tab/>
        <w:t xml:space="preserve">Désigne permanence à temps plein (35h./sem.), </w:t>
      </w:r>
      <w:r w:rsidRPr="00C37445">
        <w:rPr>
          <w:rFonts w:ascii="Garamond" w:hAnsi="Garamond"/>
        </w:rPr>
        <w:t xml:space="preserve">permanence </w:t>
      </w:r>
      <w:r w:rsidRPr="00C37445">
        <w:rPr>
          <w:rFonts w:ascii="Garamond" w:hAnsi="Garamond"/>
          <w:szCs w:val="24"/>
        </w:rPr>
        <w:t>à temps partiel</w:t>
      </w:r>
      <w:r w:rsidRPr="00C37445">
        <w:rPr>
          <w:rFonts w:ascii="Garamond" w:hAnsi="Garamond"/>
        </w:rPr>
        <w:t>,</w:t>
      </w:r>
      <w:r w:rsidRPr="00C37445">
        <w:rPr>
          <w:rFonts w:ascii="Garamond" w:hAnsi="Garamond"/>
          <w:szCs w:val="24"/>
        </w:rPr>
        <w:t xml:space="preserve"> temporaire.  En conséquence, lorsque ce te</w:t>
      </w:r>
      <w:r w:rsidRPr="00C37445">
        <w:rPr>
          <w:rFonts w:ascii="Garamond" w:hAnsi="Garamond"/>
        </w:rPr>
        <w:t>rme</w:t>
      </w:r>
      <w:r w:rsidRPr="00C37445">
        <w:rPr>
          <w:rFonts w:ascii="Garamond" w:hAnsi="Garamond"/>
          <w:szCs w:val="24"/>
        </w:rPr>
        <w:t xml:space="preserve"> sera utilisé, l'article des conditions de travail s'adresse à ces trois (3</w:t>
      </w:r>
      <w:r w:rsidRPr="00C37445">
        <w:rPr>
          <w:rFonts w:ascii="Garamond" w:hAnsi="Garamond"/>
        </w:rPr>
        <w:t>) statuts.  Par contre, lorsqu'on voudra spécifier qu'</w:t>
      </w:r>
      <w:r w:rsidRPr="00C37445">
        <w:rPr>
          <w:rFonts w:ascii="Garamond" w:hAnsi="Garamond"/>
          <w:szCs w:val="24"/>
        </w:rPr>
        <w:t>un article s'applique à un type de travailleuse seulement, on utilisera la dénomination spécifique</w:t>
      </w:r>
      <w:r w:rsidRPr="00C37445">
        <w:rPr>
          <w:rFonts w:ascii="Garamond" w:hAnsi="Garamond"/>
        </w:rPr>
        <w:t xml:space="preserve"> qui s'y rattache.</w:t>
      </w:r>
    </w:p>
    <w:p w:rsidR="007071E7" w:rsidRPr="00C37445" w:rsidRDefault="007071E7" w:rsidP="00951383">
      <w:pPr>
        <w:spacing w:after="120"/>
        <w:contextualSpacing/>
        <w:jc w:val="both"/>
        <w:rPr>
          <w:rFonts w:ascii="Garamond" w:hAnsi="Garamond"/>
          <w:szCs w:val="24"/>
        </w:rPr>
      </w:pPr>
    </w:p>
    <w:p w:rsidR="007071E7" w:rsidRPr="00C37445" w:rsidRDefault="007071E7" w:rsidP="00951383">
      <w:pPr>
        <w:tabs>
          <w:tab w:val="left" w:pos="1276"/>
        </w:tabs>
        <w:spacing w:after="120"/>
        <w:ind w:left="2835" w:hanging="1842"/>
        <w:contextualSpacing/>
        <w:jc w:val="both"/>
        <w:rPr>
          <w:rFonts w:ascii="Garamond" w:hAnsi="Garamond"/>
          <w:szCs w:val="24"/>
        </w:rPr>
      </w:pPr>
      <w:r w:rsidRPr="00C37445">
        <w:rPr>
          <w:rFonts w:ascii="Garamond" w:hAnsi="Garamond"/>
          <w:szCs w:val="24"/>
        </w:rPr>
        <w:t>a)</w:t>
      </w:r>
      <w:r w:rsidRPr="00C37445">
        <w:rPr>
          <w:rFonts w:ascii="Garamond" w:hAnsi="Garamond"/>
          <w:szCs w:val="24"/>
        </w:rPr>
        <w:tab/>
      </w:r>
      <w:r w:rsidRPr="00C37445">
        <w:rPr>
          <w:rFonts w:ascii="Garamond" w:hAnsi="Garamond"/>
          <w:szCs w:val="24"/>
          <w:u w:val="single"/>
        </w:rPr>
        <w:t>Permanente :</w:t>
      </w:r>
      <w:r w:rsidRPr="00C37445">
        <w:rPr>
          <w:rFonts w:ascii="Garamond" w:hAnsi="Garamond"/>
          <w:szCs w:val="24"/>
        </w:rPr>
        <w:tab/>
      </w:r>
      <w:r w:rsidRPr="00C37445">
        <w:rPr>
          <w:rFonts w:ascii="Garamond" w:hAnsi="Garamond"/>
        </w:rPr>
        <w:t>Personne</w:t>
      </w:r>
      <w:r w:rsidRPr="00C37445">
        <w:rPr>
          <w:rFonts w:ascii="Garamond" w:hAnsi="Garamond"/>
          <w:szCs w:val="24"/>
        </w:rPr>
        <w:t xml:space="preserve"> embauchée sur résolution de la Collective pour combler un poste à temps plein ou à temps </w:t>
      </w:r>
      <w:proofErr w:type="gramStart"/>
      <w:r w:rsidRPr="00C37445">
        <w:rPr>
          <w:rFonts w:ascii="Garamond" w:hAnsi="Garamond"/>
          <w:szCs w:val="24"/>
        </w:rPr>
        <w:t>partiel;</w:t>
      </w:r>
      <w:proofErr w:type="gramEnd"/>
      <w:r w:rsidRPr="00C37445">
        <w:rPr>
          <w:rFonts w:ascii="Garamond" w:hAnsi="Garamond"/>
          <w:szCs w:val="24"/>
        </w:rPr>
        <w:t xml:space="preserve"> </w:t>
      </w:r>
      <w:r w:rsidRPr="00C37445">
        <w:rPr>
          <w:rFonts w:ascii="Garamond" w:hAnsi="Garamond"/>
        </w:rPr>
        <w:t xml:space="preserve">soit un </w:t>
      </w:r>
      <w:r w:rsidRPr="00C37445">
        <w:rPr>
          <w:rFonts w:ascii="Garamond" w:hAnsi="Garamond"/>
          <w:szCs w:val="24"/>
        </w:rPr>
        <w:t xml:space="preserve">poste laissé vacant de façon définitive </w:t>
      </w:r>
      <w:r w:rsidRPr="00C37445">
        <w:rPr>
          <w:rFonts w:ascii="Garamond" w:hAnsi="Garamond"/>
        </w:rPr>
        <w:t>ou soit un poste</w:t>
      </w:r>
      <w:r w:rsidRPr="00C37445">
        <w:rPr>
          <w:rFonts w:ascii="Garamond" w:hAnsi="Garamond"/>
          <w:szCs w:val="24"/>
        </w:rPr>
        <w:t xml:space="preserve"> nouvellement créé.</w:t>
      </w:r>
    </w:p>
    <w:p w:rsidR="007071E7" w:rsidRPr="00C37445" w:rsidRDefault="007071E7" w:rsidP="00951383">
      <w:pPr>
        <w:tabs>
          <w:tab w:val="left" w:pos="1276"/>
        </w:tabs>
        <w:spacing w:after="120"/>
        <w:ind w:left="2835" w:hanging="1842"/>
        <w:contextualSpacing/>
        <w:jc w:val="both"/>
        <w:rPr>
          <w:rFonts w:ascii="Garamond" w:hAnsi="Garamond"/>
          <w:szCs w:val="24"/>
        </w:rPr>
      </w:pPr>
      <w:r w:rsidRPr="00C37445">
        <w:rPr>
          <w:rFonts w:ascii="Garamond" w:hAnsi="Garamond"/>
          <w:szCs w:val="24"/>
        </w:rPr>
        <w:tab/>
      </w:r>
      <w:r w:rsidRPr="00C37445">
        <w:rPr>
          <w:rFonts w:ascii="Garamond" w:hAnsi="Garamond"/>
          <w:szCs w:val="24"/>
        </w:rPr>
        <w:tab/>
      </w:r>
      <w:r w:rsidRPr="00C37445">
        <w:rPr>
          <w:rFonts w:ascii="Garamond" w:hAnsi="Garamond"/>
        </w:rPr>
        <w:t>Lorsqu'à temps partiel, le poste est de moins de 35 heures/</w:t>
      </w:r>
      <w:r w:rsidRPr="00C37445">
        <w:rPr>
          <w:rFonts w:ascii="Garamond" w:hAnsi="Garamond"/>
          <w:szCs w:val="24"/>
        </w:rPr>
        <w:t>semaine</w:t>
      </w:r>
      <w:r w:rsidRPr="00C37445">
        <w:rPr>
          <w:rFonts w:ascii="Garamond" w:hAnsi="Garamond"/>
        </w:rPr>
        <w:t xml:space="preserve"> et les jours de travail sont déterminés par la Collective selon les besoins de la tâche.</w:t>
      </w:r>
    </w:p>
    <w:p w:rsidR="007071E7" w:rsidRPr="00C37445" w:rsidRDefault="007071E7" w:rsidP="00951383">
      <w:pPr>
        <w:spacing w:after="120"/>
        <w:contextualSpacing/>
        <w:jc w:val="both"/>
        <w:rPr>
          <w:rFonts w:ascii="Garamond" w:hAnsi="Garamond"/>
          <w:szCs w:val="24"/>
        </w:rPr>
      </w:pPr>
    </w:p>
    <w:p w:rsidR="002D70C4" w:rsidRPr="00C37445" w:rsidRDefault="007071E7" w:rsidP="00951383">
      <w:pPr>
        <w:tabs>
          <w:tab w:val="left" w:pos="1276"/>
        </w:tabs>
        <w:spacing w:after="120"/>
        <w:ind w:left="2835" w:hanging="1842"/>
        <w:contextualSpacing/>
        <w:jc w:val="both"/>
        <w:rPr>
          <w:rFonts w:ascii="Garamond" w:hAnsi="Garamond"/>
        </w:rPr>
      </w:pPr>
      <w:r w:rsidRPr="00C37445">
        <w:rPr>
          <w:rFonts w:ascii="Garamond" w:hAnsi="Garamond"/>
          <w:szCs w:val="24"/>
        </w:rPr>
        <w:t>b)</w:t>
      </w:r>
      <w:r w:rsidRPr="00C37445">
        <w:rPr>
          <w:rFonts w:ascii="Garamond" w:hAnsi="Garamond"/>
          <w:szCs w:val="24"/>
        </w:rPr>
        <w:tab/>
      </w:r>
      <w:r w:rsidRPr="00C37445">
        <w:rPr>
          <w:rFonts w:ascii="Garamond" w:hAnsi="Garamond"/>
          <w:szCs w:val="24"/>
          <w:u w:val="single"/>
        </w:rPr>
        <w:t>Temporaire :</w:t>
      </w:r>
      <w:r w:rsidRPr="00C37445">
        <w:rPr>
          <w:rFonts w:ascii="Garamond" w:hAnsi="Garamond"/>
          <w:szCs w:val="24"/>
        </w:rPr>
        <w:tab/>
      </w:r>
      <w:r w:rsidR="002D70C4" w:rsidRPr="00C37445">
        <w:rPr>
          <w:rFonts w:ascii="Garamond" w:hAnsi="Garamond"/>
        </w:rPr>
        <w:t>Personne embauchée sur résolution de la Collective pour remplacer une permanente qui motive une absence supérieure à un mois.</w:t>
      </w:r>
    </w:p>
    <w:p w:rsidR="002D70C4" w:rsidRPr="00C37445" w:rsidRDefault="002D70C4" w:rsidP="00951383">
      <w:pPr>
        <w:tabs>
          <w:tab w:val="left" w:pos="1276"/>
        </w:tabs>
        <w:spacing w:after="120"/>
        <w:ind w:left="2835" w:hanging="1842"/>
        <w:contextualSpacing/>
        <w:jc w:val="both"/>
        <w:rPr>
          <w:rFonts w:ascii="Garamond" w:hAnsi="Garamond"/>
        </w:rPr>
      </w:pPr>
      <w:r w:rsidRPr="00C37445">
        <w:rPr>
          <w:rFonts w:ascii="Garamond" w:hAnsi="Garamond"/>
          <w:szCs w:val="24"/>
        </w:rPr>
        <w:tab/>
      </w:r>
      <w:r w:rsidRPr="00C37445">
        <w:rPr>
          <w:rFonts w:ascii="Garamond" w:hAnsi="Garamond"/>
          <w:szCs w:val="24"/>
        </w:rPr>
        <w:tab/>
      </w:r>
      <w:r w:rsidRPr="00C37445">
        <w:rPr>
          <w:rFonts w:ascii="Garamond" w:hAnsi="Garamond"/>
          <w:szCs w:val="24"/>
        </w:rPr>
        <w:tab/>
      </w:r>
      <w:proofErr w:type="gramStart"/>
      <w:r w:rsidRPr="00C37445">
        <w:rPr>
          <w:rFonts w:ascii="Garamond" w:hAnsi="Garamond"/>
          <w:szCs w:val="24"/>
        </w:rPr>
        <w:t>ou</w:t>
      </w:r>
      <w:proofErr w:type="gramEnd"/>
      <w:r w:rsidRPr="00C37445">
        <w:rPr>
          <w:rFonts w:ascii="Garamond" w:hAnsi="Garamond"/>
        </w:rPr>
        <w:t xml:space="preserve"> </w:t>
      </w:r>
    </w:p>
    <w:p w:rsidR="007071E7" w:rsidRPr="00595652" w:rsidRDefault="002D70C4" w:rsidP="00595652">
      <w:pPr>
        <w:tabs>
          <w:tab w:val="left" w:pos="1276"/>
        </w:tabs>
        <w:spacing w:after="120"/>
        <w:ind w:left="2835" w:firstLine="38"/>
        <w:contextualSpacing/>
        <w:jc w:val="both"/>
        <w:rPr>
          <w:rFonts w:ascii="Garamond" w:hAnsi="Garamond"/>
        </w:rPr>
      </w:pPr>
      <w:r w:rsidRPr="00C37445">
        <w:rPr>
          <w:rFonts w:ascii="Garamond" w:hAnsi="Garamond"/>
        </w:rPr>
        <w:t>Personne embauchée sur résolution de la Collective pour effectuer une série de tâches. La durée de l’embauche est supérieure à un mois mais a une date de fin connue.</w:t>
      </w:r>
    </w:p>
    <w:p w:rsidR="007071E7" w:rsidRPr="00C37445" w:rsidRDefault="007071E7" w:rsidP="00951383">
      <w:pPr>
        <w:spacing w:after="120"/>
        <w:contextualSpacing/>
        <w:jc w:val="both"/>
        <w:rPr>
          <w:rFonts w:ascii="Garamond" w:hAnsi="Garamond"/>
          <w:szCs w:val="24"/>
        </w:rPr>
      </w:pPr>
    </w:p>
    <w:p w:rsidR="007071E7" w:rsidRPr="00C37445" w:rsidRDefault="007071E7" w:rsidP="00595652">
      <w:pPr>
        <w:tabs>
          <w:tab w:val="left" w:pos="1134"/>
        </w:tabs>
        <w:spacing w:after="120"/>
        <w:ind w:left="2835" w:hanging="2268"/>
        <w:contextualSpacing/>
        <w:jc w:val="both"/>
        <w:rPr>
          <w:rFonts w:ascii="Garamond" w:hAnsi="Garamond"/>
          <w:szCs w:val="24"/>
        </w:rPr>
      </w:pPr>
      <w:r w:rsidRPr="00C37445">
        <w:rPr>
          <w:rFonts w:ascii="Garamond" w:hAnsi="Garamond"/>
          <w:szCs w:val="24"/>
        </w:rPr>
        <w:t>2.3.2</w:t>
      </w:r>
      <w:r w:rsidRPr="00C37445">
        <w:rPr>
          <w:rFonts w:ascii="Garamond" w:hAnsi="Garamond"/>
          <w:szCs w:val="24"/>
        </w:rPr>
        <w:tab/>
      </w:r>
      <w:r w:rsidRPr="00C37445">
        <w:rPr>
          <w:rFonts w:ascii="Garamond" w:hAnsi="Garamond"/>
          <w:szCs w:val="24"/>
          <w:u w:val="single"/>
        </w:rPr>
        <w:t>Contractuelle</w:t>
      </w:r>
      <w:r w:rsidR="002D70C4" w:rsidRPr="00C37445">
        <w:rPr>
          <w:rFonts w:ascii="Garamond" w:hAnsi="Garamond"/>
          <w:szCs w:val="24"/>
          <w:u w:val="single"/>
        </w:rPr>
        <w:t xml:space="preserve"> </w:t>
      </w:r>
      <w:r w:rsidRPr="00C37445">
        <w:rPr>
          <w:rFonts w:ascii="Garamond" w:hAnsi="Garamond"/>
          <w:szCs w:val="24"/>
          <w:u w:val="single"/>
        </w:rPr>
        <w:t>:</w:t>
      </w:r>
      <w:r w:rsidRPr="00C37445">
        <w:rPr>
          <w:rFonts w:ascii="Garamond" w:hAnsi="Garamond"/>
          <w:szCs w:val="24"/>
        </w:rPr>
        <w:tab/>
      </w:r>
      <w:r w:rsidRPr="00C37445">
        <w:rPr>
          <w:rFonts w:ascii="Garamond" w:hAnsi="Garamond"/>
        </w:rPr>
        <w:t>Personne</w:t>
      </w:r>
      <w:r w:rsidRPr="00C37445">
        <w:rPr>
          <w:rFonts w:ascii="Garamond" w:hAnsi="Garamond"/>
          <w:szCs w:val="24"/>
        </w:rPr>
        <w:t xml:space="preserve"> embauchée sur résolution de la Collective pour accomplir une </w:t>
      </w:r>
      <w:r w:rsidRPr="00C37445">
        <w:rPr>
          <w:rFonts w:ascii="Garamond" w:hAnsi="Garamond"/>
        </w:rPr>
        <w:t>tâche</w:t>
      </w:r>
      <w:r w:rsidRPr="00C37445">
        <w:rPr>
          <w:rFonts w:ascii="Garamond" w:hAnsi="Garamond"/>
          <w:szCs w:val="24"/>
        </w:rPr>
        <w:t xml:space="preserve"> déterminée sur une période de temps donnée avec rémunération fixe (montant forfaitaire ou à l'heure).  Ce type de salariée </w:t>
      </w:r>
      <w:r w:rsidR="002D70C4" w:rsidRPr="00C37445">
        <w:rPr>
          <w:rFonts w:ascii="Garamond" w:hAnsi="Garamond"/>
          <w:szCs w:val="24"/>
        </w:rPr>
        <w:t>peut être assujetti</w:t>
      </w:r>
      <w:r w:rsidRPr="00C37445">
        <w:rPr>
          <w:rFonts w:ascii="Garamond" w:hAnsi="Garamond"/>
          <w:szCs w:val="24"/>
        </w:rPr>
        <w:t xml:space="preserve">e à certains articles des conditions de travail.  À cet effet, lorsque concerné, ce type de salariée sera nommé de façon explicite quand un article des conditions de travail s’y adresse.  </w:t>
      </w:r>
    </w:p>
    <w:p w:rsidR="007071E7" w:rsidRPr="00C37445" w:rsidRDefault="007071E7" w:rsidP="00951383">
      <w:pPr>
        <w:spacing w:after="120"/>
        <w:ind w:left="2835"/>
        <w:contextualSpacing/>
        <w:jc w:val="both"/>
        <w:rPr>
          <w:rFonts w:ascii="Garamond" w:hAnsi="Garamond"/>
          <w:szCs w:val="24"/>
        </w:rPr>
      </w:pPr>
      <w:r w:rsidRPr="00C37445">
        <w:rPr>
          <w:rFonts w:ascii="Garamond" w:hAnsi="Garamond"/>
          <w:szCs w:val="24"/>
        </w:rPr>
        <w:lastRenderedPageBreak/>
        <w:t xml:space="preserve">Des retenues à la source </w:t>
      </w:r>
      <w:r w:rsidR="002D70C4" w:rsidRPr="00C37445">
        <w:rPr>
          <w:rFonts w:ascii="Garamond" w:hAnsi="Garamond"/>
          <w:szCs w:val="24"/>
        </w:rPr>
        <w:t>peuvent être</w:t>
      </w:r>
      <w:r w:rsidRPr="00C37445">
        <w:rPr>
          <w:rFonts w:ascii="Garamond" w:hAnsi="Garamond"/>
          <w:szCs w:val="24"/>
        </w:rPr>
        <w:t xml:space="preserve"> faites comme pour les autres salariées.</w:t>
      </w:r>
    </w:p>
    <w:p w:rsidR="007071E7" w:rsidRPr="00C37445" w:rsidRDefault="007071E7" w:rsidP="00951383">
      <w:pPr>
        <w:spacing w:after="120"/>
        <w:contextualSpacing/>
        <w:jc w:val="both"/>
        <w:rPr>
          <w:rFonts w:ascii="Garamond" w:hAnsi="Garamond"/>
        </w:rPr>
      </w:pPr>
    </w:p>
    <w:p w:rsidR="007071E7" w:rsidRPr="00C37445" w:rsidRDefault="007071E7" w:rsidP="00951383">
      <w:pPr>
        <w:tabs>
          <w:tab w:val="left" w:pos="720"/>
          <w:tab w:val="left" w:pos="2835"/>
        </w:tabs>
        <w:spacing w:after="120"/>
        <w:ind w:left="2835" w:hanging="2835"/>
        <w:contextualSpacing/>
        <w:jc w:val="both"/>
        <w:rPr>
          <w:rFonts w:ascii="Garamond" w:hAnsi="Garamond"/>
        </w:rPr>
      </w:pPr>
      <w:r w:rsidRPr="00C37445">
        <w:rPr>
          <w:rFonts w:ascii="Garamond" w:hAnsi="Garamond"/>
        </w:rPr>
        <w:t>2.5</w:t>
      </w:r>
      <w:r w:rsidRPr="00C37445">
        <w:rPr>
          <w:rFonts w:ascii="Garamond" w:hAnsi="Garamond"/>
        </w:rPr>
        <w:tab/>
      </w:r>
      <w:r w:rsidRPr="00C37445">
        <w:rPr>
          <w:rFonts w:ascii="Garamond" w:hAnsi="Garamond"/>
          <w:u w:val="single"/>
        </w:rPr>
        <w:t>Mise à pied :</w:t>
      </w:r>
      <w:r w:rsidRPr="00C37445">
        <w:rPr>
          <w:rFonts w:ascii="Garamond" w:hAnsi="Garamond"/>
        </w:rPr>
        <w:tab/>
        <w:t xml:space="preserve">Suspension du contrat de travail pour des raisons économiques.  </w:t>
      </w:r>
    </w:p>
    <w:p w:rsidR="007071E7" w:rsidRPr="00C37445" w:rsidRDefault="007071E7" w:rsidP="00951383">
      <w:pPr>
        <w:spacing w:after="120"/>
        <w:contextualSpacing/>
        <w:jc w:val="both"/>
        <w:rPr>
          <w:rFonts w:ascii="Garamond" w:hAnsi="Garamond"/>
        </w:rPr>
      </w:pPr>
    </w:p>
    <w:p w:rsidR="007071E7" w:rsidRPr="00C37445" w:rsidRDefault="007071E7" w:rsidP="00951383">
      <w:pPr>
        <w:spacing w:after="120"/>
        <w:contextualSpacing/>
        <w:jc w:val="both"/>
        <w:rPr>
          <w:rFonts w:ascii="Garamond" w:hAnsi="Garamond"/>
        </w:rPr>
      </w:pPr>
    </w:p>
    <w:p w:rsidR="00356E6E" w:rsidRPr="00595652" w:rsidRDefault="007071E7" w:rsidP="00595652">
      <w:pPr>
        <w:pStyle w:val="Titre1Style2"/>
        <w:spacing w:after="120"/>
        <w:contextualSpacing/>
      </w:pPr>
      <w:bookmarkStart w:id="2" w:name="_Toc2234265"/>
      <w:r w:rsidRPr="00C37445">
        <w:t>Article 3 :</w:t>
      </w:r>
      <w:r w:rsidRPr="00C37445">
        <w:tab/>
        <w:t>Procédure d'embauche d’une travailleuse</w:t>
      </w:r>
      <w:bookmarkEnd w:id="2"/>
      <w:r w:rsidRPr="00C37445">
        <w:t> </w:t>
      </w:r>
    </w:p>
    <w:p w:rsidR="00356E6E" w:rsidRPr="00C37445" w:rsidRDefault="00356E6E" w:rsidP="00595652">
      <w:pPr>
        <w:spacing w:before="240"/>
        <w:ind w:left="703" w:right="618" w:hanging="703"/>
        <w:jc w:val="both"/>
        <w:rPr>
          <w:rFonts w:ascii="Garamond" w:eastAsia="Calibri" w:hAnsi="Garamond"/>
        </w:rPr>
      </w:pPr>
      <w:r w:rsidRPr="00C37445">
        <w:rPr>
          <w:rFonts w:ascii="Garamond" w:eastAsia="Calibri" w:hAnsi="Garamond"/>
          <w:spacing w:val="1"/>
        </w:rPr>
        <w:t>3</w:t>
      </w:r>
      <w:r w:rsidRPr="00C37445">
        <w:rPr>
          <w:rFonts w:ascii="Garamond" w:eastAsia="Calibri" w:hAnsi="Garamond"/>
        </w:rPr>
        <w:t>.1</w:t>
      </w:r>
      <w:r w:rsidRPr="00C37445">
        <w:rPr>
          <w:rFonts w:ascii="Garamond" w:eastAsia="Calibri" w:hAnsi="Garamond"/>
          <w:spacing w:val="6"/>
        </w:rPr>
        <w:tab/>
      </w:r>
      <w:r w:rsidRPr="00C37445">
        <w:rPr>
          <w:rFonts w:ascii="Garamond" w:eastAsia="Calibri" w:hAnsi="Garamond"/>
          <w:spacing w:val="-2"/>
        </w:rPr>
        <w:t>L</w:t>
      </w:r>
      <w:r w:rsidRPr="00C37445">
        <w:rPr>
          <w:rFonts w:ascii="Garamond" w:eastAsia="Calibri" w:hAnsi="Garamond"/>
          <w:spacing w:val="1"/>
        </w:rPr>
        <w:t>o</w:t>
      </w:r>
      <w:r w:rsidRPr="00C37445">
        <w:rPr>
          <w:rFonts w:ascii="Garamond" w:eastAsia="Calibri" w:hAnsi="Garamond"/>
        </w:rPr>
        <w:t>rs</w:t>
      </w:r>
      <w:r w:rsidRPr="00C37445">
        <w:rPr>
          <w:rFonts w:ascii="Garamond" w:eastAsia="Calibri" w:hAnsi="Garamond"/>
          <w:spacing w:val="-1"/>
        </w:rPr>
        <w:t>qu</w:t>
      </w:r>
      <w:r w:rsidRPr="00C37445">
        <w:rPr>
          <w:rFonts w:ascii="Garamond" w:eastAsia="Calibri" w:hAnsi="Garamond"/>
        </w:rPr>
        <w:t>’</w:t>
      </w:r>
      <w:r w:rsidRPr="00C37445">
        <w:rPr>
          <w:rFonts w:ascii="Garamond" w:eastAsia="Calibri" w:hAnsi="Garamond"/>
          <w:spacing w:val="-1"/>
        </w:rPr>
        <w:t>u</w:t>
      </w:r>
      <w:r w:rsidRPr="00C37445">
        <w:rPr>
          <w:rFonts w:ascii="Garamond" w:eastAsia="Calibri" w:hAnsi="Garamond"/>
        </w:rPr>
        <w:t>n</w:t>
      </w:r>
      <w:r w:rsidRPr="00C37445">
        <w:rPr>
          <w:rFonts w:ascii="Garamond" w:eastAsia="Calibri" w:hAnsi="Garamond"/>
          <w:spacing w:val="5"/>
        </w:rPr>
        <w:t xml:space="preserve"> </w:t>
      </w:r>
      <w:r w:rsidRPr="00C37445">
        <w:rPr>
          <w:rFonts w:ascii="Garamond" w:eastAsia="Calibri" w:hAnsi="Garamond"/>
          <w:spacing w:val="-1"/>
        </w:rPr>
        <w:t>p</w:t>
      </w:r>
      <w:r w:rsidRPr="00C37445">
        <w:rPr>
          <w:rFonts w:ascii="Garamond" w:eastAsia="Calibri" w:hAnsi="Garamond"/>
          <w:spacing w:val="1"/>
        </w:rPr>
        <w:t>o</w:t>
      </w:r>
      <w:r w:rsidRPr="00C37445">
        <w:rPr>
          <w:rFonts w:ascii="Garamond" w:eastAsia="Calibri" w:hAnsi="Garamond"/>
        </w:rPr>
        <w:t>ste</w:t>
      </w:r>
      <w:r w:rsidRPr="00C37445">
        <w:rPr>
          <w:rFonts w:ascii="Garamond" w:eastAsia="Calibri" w:hAnsi="Garamond"/>
          <w:spacing w:val="6"/>
        </w:rPr>
        <w:t xml:space="preserve"> </w:t>
      </w:r>
      <w:r w:rsidRPr="00C37445">
        <w:rPr>
          <w:rFonts w:ascii="Garamond" w:eastAsia="Calibri" w:hAnsi="Garamond"/>
          <w:spacing w:val="1"/>
        </w:rPr>
        <w:t>v</w:t>
      </w:r>
      <w:r w:rsidRPr="00C37445">
        <w:rPr>
          <w:rFonts w:ascii="Garamond" w:eastAsia="Calibri" w:hAnsi="Garamond"/>
          <w:spacing w:val="-3"/>
        </w:rPr>
        <w:t>a</w:t>
      </w:r>
      <w:r w:rsidRPr="00C37445">
        <w:rPr>
          <w:rFonts w:ascii="Garamond" w:eastAsia="Calibri" w:hAnsi="Garamond"/>
        </w:rPr>
        <w:t>ca</w:t>
      </w:r>
      <w:r w:rsidRPr="00C37445">
        <w:rPr>
          <w:rFonts w:ascii="Garamond" w:eastAsia="Calibri" w:hAnsi="Garamond"/>
          <w:spacing w:val="-1"/>
        </w:rPr>
        <w:t>n</w:t>
      </w:r>
      <w:r w:rsidRPr="00C37445">
        <w:rPr>
          <w:rFonts w:ascii="Garamond" w:eastAsia="Calibri" w:hAnsi="Garamond"/>
        </w:rPr>
        <w:t>t</w:t>
      </w:r>
      <w:r w:rsidRPr="00C37445">
        <w:rPr>
          <w:rFonts w:ascii="Garamond" w:eastAsia="Calibri" w:hAnsi="Garamond"/>
          <w:spacing w:val="3"/>
        </w:rPr>
        <w:t xml:space="preserve"> </w:t>
      </w:r>
      <w:r w:rsidRPr="00C37445">
        <w:rPr>
          <w:rFonts w:ascii="Garamond" w:eastAsia="Calibri" w:hAnsi="Garamond"/>
          <w:spacing w:val="-1"/>
        </w:rPr>
        <w:t>d</w:t>
      </w:r>
      <w:r w:rsidRPr="00C37445">
        <w:rPr>
          <w:rFonts w:ascii="Garamond" w:eastAsia="Calibri" w:hAnsi="Garamond"/>
          <w:spacing w:val="1"/>
        </w:rPr>
        <w:t>o</w:t>
      </w:r>
      <w:r w:rsidRPr="00C37445">
        <w:rPr>
          <w:rFonts w:ascii="Garamond" w:eastAsia="Calibri" w:hAnsi="Garamond"/>
        </w:rPr>
        <w:t>it</w:t>
      </w:r>
      <w:r w:rsidRPr="00C37445">
        <w:rPr>
          <w:rFonts w:ascii="Garamond" w:eastAsia="Calibri" w:hAnsi="Garamond"/>
          <w:spacing w:val="5"/>
        </w:rPr>
        <w:t xml:space="preserve"> </w:t>
      </w:r>
      <w:r w:rsidRPr="00C37445">
        <w:rPr>
          <w:rFonts w:ascii="Garamond" w:eastAsia="Calibri" w:hAnsi="Garamond"/>
        </w:rPr>
        <w:t>ê</w:t>
      </w:r>
      <w:r w:rsidRPr="00C37445">
        <w:rPr>
          <w:rFonts w:ascii="Garamond" w:eastAsia="Calibri" w:hAnsi="Garamond"/>
          <w:spacing w:val="1"/>
        </w:rPr>
        <w:t>t</w:t>
      </w:r>
      <w:r w:rsidRPr="00C37445">
        <w:rPr>
          <w:rFonts w:ascii="Garamond" w:eastAsia="Calibri" w:hAnsi="Garamond"/>
        </w:rPr>
        <w:t>re</w:t>
      </w:r>
      <w:r w:rsidRPr="00C37445">
        <w:rPr>
          <w:rFonts w:ascii="Garamond" w:eastAsia="Calibri" w:hAnsi="Garamond"/>
          <w:spacing w:val="5"/>
        </w:rPr>
        <w:t xml:space="preserve"> </w:t>
      </w:r>
      <w:r w:rsidRPr="00C37445">
        <w:rPr>
          <w:rFonts w:ascii="Garamond" w:eastAsia="Calibri" w:hAnsi="Garamond"/>
          <w:spacing w:val="-2"/>
        </w:rPr>
        <w:t>c</w:t>
      </w:r>
      <w:r w:rsidRPr="00C37445">
        <w:rPr>
          <w:rFonts w:ascii="Garamond" w:eastAsia="Calibri" w:hAnsi="Garamond"/>
          <w:spacing w:val="1"/>
        </w:rPr>
        <w:t>om</w:t>
      </w:r>
      <w:r w:rsidRPr="00C37445">
        <w:rPr>
          <w:rFonts w:ascii="Garamond" w:eastAsia="Calibri" w:hAnsi="Garamond"/>
          <w:spacing w:val="-1"/>
        </w:rPr>
        <w:t>b</w:t>
      </w:r>
      <w:r w:rsidRPr="00C37445">
        <w:rPr>
          <w:rFonts w:ascii="Garamond" w:eastAsia="Calibri" w:hAnsi="Garamond"/>
        </w:rPr>
        <w:t>lé</w:t>
      </w:r>
      <w:r w:rsidRPr="00C37445">
        <w:rPr>
          <w:rFonts w:ascii="Garamond" w:eastAsia="Calibri" w:hAnsi="Garamond"/>
          <w:spacing w:val="5"/>
        </w:rPr>
        <w:t xml:space="preserve"> </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6"/>
        </w:rPr>
        <w:t xml:space="preserve"> </w:t>
      </w:r>
      <w:r w:rsidRPr="00C37445">
        <w:rPr>
          <w:rFonts w:ascii="Garamond" w:eastAsia="Calibri" w:hAnsi="Garamond"/>
        </w:rPr>
        <w:t>fa</w:t>
      </w:r>
      <w:r w:rsidRPr="00C37445">
        <w:rPr>
          <w:rFonts w:ascii="Garamond" w:eastAsia="Calibri" w:hAnsi="Garamond"/>
          <w:spacing w:val="-2"/>
        </w:rPr>
        <w:t>ç</w:t>
      </w:r>
      <w:r w:rsidRPr="00C37445">
        <w:rPr>
          <w:rFonts w:ascii="Garamond" w:eastAsia="Calibri" w:hAnsi="Garamond"/>
          <w:spacing w:val="1"/>
        </w:rPr>
        <w:t>o</w:t>
      </w:r>
      <w:r w:rsidRPr="00C37445">
        <w:rPr>
          <w:rFonts w:ascii="Garamond" w:eastAsia="Calibri" w:hAnsi="Garamond"/>
        </w:rPr>
        <w:t>n</w:t>
      </w:r>
      <w:r w:rsidRPr="00C37445">
        <w:rPr>
          <w:rFonts w:ascii="Garamond" w:eastAsia="Calibri" w:hAnsi="Garamond"/>
          <w:spacing w:val="5"/>
        </w:rPr>
        <w:t xml:space="preserve"> </w:t>
      </w:r>
      <w:r w:rsidRPr="00C37445">
        <w:rPr>
          <w:rFonts w:ascii="Garamond" w:eastAsia="Calibri" w:hAnsi="Garamond"/>
          <w:spacing w:val="-1"/>
        </w:rPr>
        <w:t>p</w:t>
      </w:r>
      <w:r w:rsidRPr="00C37445">
        <w:rPr>
          <w:rFonts w:ascii="Garamond" w:eastAsia="Calibri" w:hAnsi="Garamond"/>
        </w:rPr>
        <w:t>er</w:t>
      </w:r>
      <w:r w:rsidRPr="00C37445">
        <w:rPr>
          <w:rFonts w:ascii="Garamond" w:eastAsia="Calibri" w:hAnsi="Garamond"/>
          <w:spacing w:val="1"/>
        </w:rPr>
        <w:t>m</w:t>
      </w:r>
      <w:r w:rsidRPr="00C37445">
        <w:rPr>
          <w:rFonts w:ascii="Garamond" w:eastAsia="Calibri" w:hAnsi="Garamond"/>
        </w:rPr>
        <w:t>a</w:t>
      </w:r>
      <w:r w:rsidRPr="00C37445">
        <w:rPr>
          <w:rFonts w:ascii="Garamond" w:eastAsia="Calibri" w:hAnsi="Garamond"/>
          <w:spacing w:val="-1"/>
        </w:rPr>
        <w:t>n</w:t>
      </w:r>
      <w:r w:rsidRPr="00C37445">
        <w:rPr>
          <w:rFonts w:ascii="Garamond" w:eastAsia="Calibri" w:hAnsi="Garamond"/>
        </w:rPr>
        <w:t>en</w:t>
      </w:r>
      <w:r w:rsidRPr="00C37445">
        <w:rPr>
          <w:rFonts w:ascii="Garamond" w:eastAsia="Calibri" w:hAnsi="Garamond"/>
          <w:spacing w:val="-2"/>
        </w:rPr>
        <w:t>t</w:t>
      </w:r>
      <w:r w:rsidRPr="00C37445">
        <w:rPr>
          <w:rFonts w:ascii="Garamond" w:eastAsia="Calibri" w:hAnsi="Garamond"/>
        </w:rPr>
        <w:t>e</w:t>
      </w:r>
      <w:r w:rsidRPr="00C37445">
        <w:rPr>
          <w:rFonts w:ascii="Garamond" w:eastAsia="Calibri" w:hAnsi="Garamond"/>
          <w:spacing w:val="6"/>
        </w:rPr>
        <w:t xml:space="preserve"> </w:t>
      </w:r>
      <w:r w:rsidRPr="00C37445">
        <w:rPr>
          <w:rFonts w:ascii="Garamond" w:eastAsia="Calibri" w:hAnsi="Garamond"/>
          <w:spacing w:val="1"/>
        </w:rPr>
        <w:t>o</w:t>
      </w:r>
      <w:r w:rsidRPr="00C37445">
        <w:rPr>
          <w:rFonts w:ascii="Garamond" w:eastAsia="Calibri" w:hAnsi="Garamond"/>
        </w:rPr>
        <w:t>u</w:t>
      </w:r>
      <w:r w:rsidRPr="00C37445">
        <w:rPr>
          <w:rFonts w:ascii="Garamond" w:eastAsia="Calibri" w:hAnsi="Garamond"/>
          <w:spacing w:val="5"/>
        </w:rPr>
        <w:t xml:space="preserve"> </w:t>
      </w:r>
      <w:r w:rsidRPr="00C37445">
        <w:rPr>
          <w:rFonts w:ascii="Garamond" w:eastAsia="Calibri" w:hAnsi="Garamond"/>
        </w:rPr>
        <w:t>t</w:t>
      </w:r>
      <w:r w:rsidRPr="00C37445">
        <w:rPr>
          <w:rFonts w:ascii="Garamond" w:eastAsia="Calibri" w:hAnsi="Garamond"/>
          <w:spacing w:val="-2"/>
        </w:rPr>
        <w:t>e</w:t>
      </w:r>
      <w:r w:rsidRPr="00C37445">
        <w:rPr>
          <w:rFonts w:ascii="Garamond" w:eastAsia="Calibri" w:hAnsi="Garamond"/>
          <w:spacing w:val="1"/>
        </w:rPr>
        <w:t>m</w:t>
      </w:r>
      <w:r w:rsidRPr="00C37445">
        <w:rPr>
          <w:rFonts w:ascii="Garamond" w:eastAsia="Calibri" w:hAnsi="Garamond"/>
          <w:spacing w:val="-1"/>
        </w:rPr>
        <w:t>po</w:t>
      </w:r>
      <w:r w:rsidRPr="00C37445">
        <w:rPr>
          <w:rFonts w:ascii="Garamond" w:eastAsia="Calibri" w:hAnsi="Garamond"/>
        </w:rPr>
        <w:t>ra</w:t>
      </w:r>
      <w:r w:rsidRPr="00C37445">
        <w:rPr>
          <w:rFonts w:ascii="Garamond" w:eastAsia="Calibri" w:hAnsi="Garamond"/>
          <w:spacing w:val="-1"/>
        </w:rPr>
        <w:t>i</w:t>
      </w:r>
      <w:r w:rsidRPr="00C37445">
        <w:rPr>
          <w:rFonts w:ascii="Garamond" w:eastAsia="Calibri" w:hAnsi="Garamond"/>
          <w:spacing w:val="-3"/>
        </w:rPr>
        <w:t>r</w:t>
      </w:r>
      <w:r w:rsidRPr="00C37445">
        <w:rPr>
          <w:rFonts w:ascii="Garamond" w:eastAsia="Calibri" w:hAnsi="Garamond"/>
        </w:rPr>
        <w:t>e,</w:t>
      </w:r>
      <w:r w:rsidRPr="00C37445">
        <w:rPr>
          <w:rFonts w:ascii="Garamond" w:eastAsia="Calibri" w:hAnsi="Garamond"/>
          <w:spacing w:val="6"/>
        </w:rPr>
        <w:t xml:space="preserve"> </w:t>
      </w:r>
      <w:r w:rsidRPr="00C37445">
        <w:rPr>
          <w:rFonts w:ascii="Garamond" w:eastAsia="Calibri" w:hAnsi="Garamond"/>
        </w:rPr>
        <w:t>la</w:t>
      </w:r>
      <w:r w:rsidRPr="00C37445">
        <w:rPr>
          <w:rFonts w:ascii="Garamond" w:eastAsia="Calibri" w:hAnsi="Garamond"/>
          <w:spacing w:val="5"/>
        </w:rPr>
        <w:t xml:space="preserve"> </w:t>
      </w:r>
      <w:r w:rsidRPr="00C37445">
        <w:rPr>
          <w:rFonts w:ascii="Garamond" w:eastAsia="Calibri" w:hAnsi="Garamond"/>
        </w:rPr>
        <w:t>C</w:t>
      </w:r>
      <w:r w:rsidRPr="00C37445">
        <w:rPr>
          <w:rFonts w:ascii="Garamond" w:eastAsia="Calibri" w:hAnsi="Garamond"/>
          <w:spacing w:val="1"/>
        </w:rPr>
        <w:t>o</w:t>
      </w:r>
      <w:r w:rsidRPr="00C37445">
        <w:rPr>
          <w:rFonts w:ascii="Garamond" w:eastAsia="Calibri" w:hAnsi="Garamond"/>
        </w:rPr>
        <w:t>l</w:t>
      </w:r>
      <w:r w:rsidRPr="00C37445">
        <w:rPr>
          <w:rFonts w:ascii="Garamond" w:eastAsia="Calibri" w:hAnsi="Garamond"/>
          <w:spacing w:val="-1"/>
        </w:rPr>
        <w:t>l</w:t>
      </w:r>
      <w:r w:rsidRPr="00C37445">
        <w:rPr>
          <w:rFonts w:ascii="Garamond" w:eastAsia="Calibri" w:hAnsi="Garamond"/>
        </w:rPr>
        <w:t>ec</w:t>
      </w:r>
      <w:r w:rsidRPr="00C37445">
        <w:rPr>
          <w:rFonts w:ascii="Garamond" w:eastAsia="Calibri" w:hAnsi="Garamond"/>
          <w:spacing w:val="1"/>
        </w:rPr>
        <w:t>t</w:t>
      </w:r>
      <w:r w:rsidRPr="00C37445">
        <w:rPr>
          <w:rFonts w:ascii="Garamond" w:eastAsia="Calibri" w:hAnsi="Garamond"/>
          <w:spacing w:val="-3"/>
        </w:rPr>
        <w:t>i</w:t>
      </w:r>
      <w:r w:rsidRPr="00C37445">
        <w:rPr>
          <w:rFonts w:ascii="Garamond" w:eastAsia="Calibri" w:hAnsi="Garamond"/>
          <w:spacing w:val="1"/>
        </w:rPr>
        <w:t>v</w:t>
      </w:r>
      <w:r w:rsidRPr="00C37445">
        <w:rPr>
          <w:rFonts w:ascii="Garamond" w:eastAsia="Calibri" w:hAnsi="Garamond"/>
        </w:rPr>
        <w:t xml:space="preserve">e </w:t>
      </w:r>
      <w:r w:rsidRPr="00C37445">
        <w:rPr>
          <w:rFonts w:ascii="Garamond" w:eastAsia="Calibri" w:hAnsi="Garamond"/>
          <w:spacing w:val="1"/>
        </w:rPr>
        <w:t>o</w:t>
      </w:r>
      <w:r w:rsidRPr="00C37445">
        <w:rPr>
          <w:rFonts w:ascii="Garamond" w:eastAsia="Calibri" w:hAnsi="Garamond"/>
        </w:rPr>
        <w:t>u</w:t>
      </w:r>
      <w:r w:rsidRPr="00C37445">
        <w:rPr>
          <w:rFonts w:ascii="Garamond" w:eastAsia="Calibri" w:hAnsi="Garamond"/>
          <w:spacing w:val="-1"/>
        </w:rPr>
        <w:t xml:space="preserve"> </w:t>
      </w:r>
      <w:r w:rsidRPr="00C37445">
        <w:rPr>
          <w:rFonts w:ascii="Garamond" w:eastAsia="Calibri" w:hAnsi="Garamond"/>
        </w:rPr>
        <w:t>le</w:t>
      </w:r>
      <w:r w:rsidRPr="00C37445">
        <w:rPr>
          <w:rFonts w:ascii="Garamond" w:eastAsia="Calibri" w:hAnsi="Garamond"/>
          <w:spacing w:val="-1"/>
        </w:rPr>
        <w:t xml:space="preserve"> </w:t>
      </w:r>
      <w:r w:rsidRPr="00C37445">
        <w:rPr>
          <w:rFonts w:ascii="Garamond" w:eastAsia="Calibri" w:hAnsi="Garamond"/>
        </w:rPr>
        <w:t>C</w:t>
      </w:r>
      <w:r w:rsidRPr="00C37445">
        <w:rPr>
          <w:rFonts w:ascii="Garamond" w:eastAsia="Calibri" w:hAnsi="Garamond"/>
          <w:spacing w:val="-1"/>
        </w:rPr>
        <w:t>o</w:t>
      </w:r>
      <w:r w:rsidRPr="00C37445">
        <w:rPr>
          <w:rFonts w:ascii="Garamond" w:eastAsia="Calibri" w:hAnsi="Garamond"/>
          <w:spacing w:val="1"/>
        </w:rPr>
        <w:t>m</w:t>
      </w:r>
      <w:r w:rsidRPr="00C37445">
        <w:rPr>
          <w:rFonts w:ascii="Garamond" w:eastAsia="Calibri" w:hAnsi="Garamond"/>
        </w:rPr>
        <w:t>i</w:t>
      </w:r>
      <w:r w:rsidRPr="00C37445">
        <w:rPr>
          <w:rFonts w:ascii="Garamond" w:eastAsia="Calibri" w:hAnsi="Garamond"/>
          <w:spacing w:val="-2"/>
        </w:rPr>
        <w:t>t</w:t>
      </w:r>
      <w:r w:rsidRPr="00C37445">
        <w:rPr>
          <w:rFonts w:ascii="Garamond" w:eastAsia="Calibri" w:hAnsi="Garamond"/>
        </w:rPr>
        <w:t>é</w:t>
      </w:r>
      <w:r w:rsidRPr="00C37445">
        <w:rPr>
          <w:rFonts w:ascii="Garamond" w:eastAsia="Calibri" w:hAnsi="Garamond"/>
          <w:spacing w:val="1"/>
        </w:rPr>
        <w:t xml:space="preserve"> </w:t>
      </w:r>
      <w:r w:rsidRPr="00C37445">
        <w:rPr>
          <w:rFonts w:ascii="Garamond" w:eastAsia="Calibri" w:hAnsi="Garamond"/>
          <w:spacing w:val="-2"/>
        </w:rPr>
        <w:t>e</w:t>
      </w:r>
      <w:r w:rsidRPr="00C37445">
        <w:rPr>
          <w:rFonts w:ascii="Garamond" w:eastAsia="Calibri" w:hAnsi="Garamond"/>
        </w:rPr>
        <w:t>x</w:t>
      </w:r>
      <w:r w:rsidRPr="00C37445">
        <w:rPr>
          <w:rFonts w:ascii="Garamond" w:eastAsia="Calibri" w:hAnsi="Garamond"/>
          <w:spacing w:val="1"/>
        </w:rPr>
        <w:t>é</w:t>
      </w:r>
      <w:r w:rsidRPr="00C37445">
        <w:rPr>
          <w:rFonts w:ascii="Garamond" w:eastAsia="Calibri" w:hAnsi="Garamond"/>
        </w:rPr>
        <w:t>cutif</w:t>
      </w:r>
      <w:r w:rsidRPr="00C37445">
        <w:rPr>
          <w:rFonts w:ascii="Garamond" w:eastAsia="Calibri" w:hAnsi="Garamond"/>
          <w:spacing w:val="-3"/>
        </w:rPr>
        <w:t xml:space="preserve"> </w:t>
      </w:r>
      <w:r w:rsidRPr="00C37445">
        <w:rPr>
          <w:rFonts w:ascii="Garamond" w:eastAsia="Calibri" w:hAnsi="Garamond"/>
        </w:rPr>
        <w:t>d</w:t>
      </w:r>
      <w:r w:rsidRPr="00C37445">
        <w:rPr>
          <w:rFonts w:ascii="Garamond" w:eastAsia="Calibri" w:hAnsi="Garamond"/>
          <w:spacing w:val="1"/>
        </w:rPr>
        <w:t>o</w:t>
      </w:r>
      <w:r w:rsidRPr="00C37445">
        <w:rPr>
          <w:rFonts w:ascii="Garamond" w:eastAsia="Calibri" w:hAnsi="Garamond"/>
        </w:rPr>
        <w:t>it</w:t>
      </w:r>
      <w:r w:rsidRPr="00C37445">
        <w:rPr>
          <w:rFonts w:ascii="Garamond" w:eastAsia="Calibri" w:hAnsi="Garamond"/>
          <w:spacing w:val="-2"/>
        </w:rPr>
        <w:t xml:space="preserve"> f</w:t>
      </w:r>
      <w:r w:rsidRPr="00C37445">
        <w:rPr>
          <w:rFonts w:ascii="Garamond" w:eastAsia="Calibri" w:hAnsi="Garamond"/>
          <w:spacing w:val="1"/>
        </w:rPr>
        <w:t>o</w:t>
      </w:r>
      <w:r w:rsidRPr="00C37445">
        <w:rPr>
          <w:rFonts w:ascii="Garamond" w:eastAsia="Calibri" w:hAnsi="Garamond"/>
        </w:rPr>
        <w:t>r</w:t>
      </w:r>
      <w:r w:rsidRPr="00C37445">
        <w:rPr>
          <w:rFonts w:ascii="Garamond" w:eastAsia="Calibri" w:hAnsi="Garamond"/>
          <w:spacing w:val="-1"/>
        </w:rPr>
        <w:t>m</w:t>
      </w:r>
      <w:r w:rsidRPr="00C37445">
        <w:rPr>
          <w:rFonts w:ascii="Garamond" w:eastAsia="Calibri" w:hAnsi="Garamond"/>
        </w:rPr>
        <w:t>er</w:t>
      </w:r>
      <w:r w:rsidRPr="00C37445">
        <w:rPr>
          <w:rFonts w:ascii="Garamond" w:eastAsia="Calibri" w:hAnsi="Garamond"/>
          <w:spacing w:val="1"/>
        </w:rPr>
        <w:t xml:space="preserve"> </w:t>
      </w:r>
      <w:r w:rsidRPr="00C37445">
        <w:rPr>
          <w:rFonts w:ascii="Garamond" w:eastAsia="Calibri" w:hAnsi="Garamond"/>
          <w:spacing w:val="-1"/>
        </w:rPr>
        <w:t>u</w:t>
      </w:r>
      <w:r w:rsidRPr="00C37445">
        <w:rPr>
          <w:rFonts w:ascii="Garamond" w:eastAsia="Calibri" w:hAnsi="Garamond"/>
        </w:rPr>
        <w:t>n</w:t>
      </w:r>
      <w:r w:rsidRPr="00C37445">
        <w:rPr>
          <w:rFonts w:ascii="Garamond" w:eastAsia="Calibri" w:hAnsi="Garamond"/>
          <w:spacing w:val="-1"/>
        </w:rPr>
        <w:t xml:space="preserve"> </w:t>
      </w:r>
      <w:r w:rsidRPr="00C37445">
        <w:rPr>
          <w:rFonts w:ascii="Garamond" w:eastAsia="Calibri" w:hAnsi="Garamond"/>
          <w:spacing w:val="-2"/>
        </w:rPr>
        <w:t>c</w:t>
      </w:r>
      <w:r w:rsidRPr="00C37445">
        <w:rPr>
          <w:rFonts w:ascii="Garamond" w:eastAsia="Calibri" w:hAnsi="Garamond"/>
          <w:spacing w:val="-1"/>
        </w:rPr>
        <w:t>o</w:t>
      </w:r>
      <w:r w:rsidRPr="00C37445">
        <w:rPr>
          <w:rFonts w:ascii="Garamond" w:eastAsia="Calibri" w:hAnsi="Garamond"/>
          <w:spacing w:val="1"/>
        </w:rPr>
        <w:t>m</w:t>
      </w:r>
      <w:r w:rsidRPr="00C37445">
        <w:rPr>
          <w:rFonts w:ascii="Garamond" w:eastAsia="Calibri" w:hAnsi="Garamond"/>
        </w:rPr>
        <w:t>ité</w:t>
      </w:r>
      <w:r w:rsidRPr="00C37445">
        <w:rPr>
          <w:rFonts w:ascii="Garamond" w:eastAsia="Calibri" w:hAnsi="Garamond"/>
          <w:spacing w:val="-2"/>
        </w:rPr>
        <w:t xml:space="preserve"> </w:t>
      </w:r>
      <w:r w:rsidRPr="00C37445">
        <w:rPr>
          <w:rFonts w:ascii="Garamond" w:eastAsia="Calibri" w:hAnsi="Garamond"/>
        </w:rPr>
        <w:t>de</w:t>
      </w:r>
      <w:r w:rsidRPr="00C37445">
        <w:rPr>
          <w:rFonts w:ascii="Garamond" w:eastAsia="Calibri" w:hAnsi="Garamond"/>
          <w:spacing w:val="1"/>
        </w:rPr>
        <w:t xml:space="preserve"> </w:t>
      </w:r>
      <w:r w:rsidRPr="00C37445">
        <w:rPr>
          <w:rFonts w:ascii="Garamond" w:eastAsia="Calibri" w:hAnsi="Garamond"/>
          <w:spacing w:val="-2"/>
        </w:rPr>
        <w:t>s</w:t>
      </w:r>
      <w:r w:rsidRPr="00C37445">
        <w:rPr>
          <w:rFonts w:ascii="Garamond" w:eastAsia="Calibri" w:hAnsi="Garamond"/>
        </w:rPr>
        <w:t>éle</w:t>
      </w:r>
      <w:r w:rsidRPr="00C37445">
        <w:rPr>
          <w:rFonts w:ascii="Garamond" w:eastAsia="Calibri" w:hAnsi="Garamond"/>
          <w:spacing w:val="-1"/>
        </w:rPr>
        <w:t>c</w:t>
      </w:r>
      <w:r w:rsidRPr="00C37445">
        <w:rPr>
          <w:rFonts w:ascii="Garamond" w:eastAsia="Calibri" w:hAnsi="Garamond"/>
        </w:rPr>
        <w:t>t</w:t>
      </w:r>
      <w:r w:rsidRPr="00C37445">
        <w:rPr>
          <w:rFonts w:ascii="Garamond" w:eastAsia="Calibri" w:hAnsi="Garamond"/>
          <w:spacing w:val="-2"/>
        </w:rPr>
        <w:t>i</w:t>
      </w:r>
      <w:r w:rsidRPr="00C37445">
        <w:rPr>
          <w:rFonts w:ascii="Garamond" w:eastAsia="Calibri" w:hAnsi="Garamond"/>
          <w:spacing w:val="1"/>
        </w:rPr>
        <w:t>o</w:t>
      </w:r>
      <w:r w:rsidRPr="00C37445">
        <w:rPr>
          <w:rFonts w:ascii="Garamond" w:eastAsia="Calibri" w:hAnsi="Garamond"/>
        </w:rPr>
        <w:t>n</w:t>
      </w:r>
      <w:r w:rsidRPr="00C37445">
        <w:rPr>
          <w:rFonts w:ascii="Garamond" w:eastAsia="Calibri" w:hAnsi="Garamond"/>
          <w:spacing w:val="-1"/>
        </w:rPr>
        <w:t xml:space="preserve"> </w:t>
      </w:r>
      <w:r w:rsidRPr="00C37445">
        <w:rPr>
          <w:rFonts w:ascii="Garamond" w:eastAsia="Calibri" w:hAnsi="Garamond"/>
          <w:spacing w:val="-2"/>
        </w:rPr>
        <w:t>c</w:t>
      </w:r>
      <w:r w:rsidRPr="00C37445">
        <w:rPr>
          <w:rFonts w:ascii="Garamond" w:eastAsia="Calibri" w:hAnsi="Garamond"/>
          <w:spacing w:val="1"/>
        </w:rPr>
        <w:t>om</w:t>
      </w:r>
      <w:r w:rsidRPr="00C37445">
        <w:rPr>
          <w:rFonts w:ascii="Garamond" w:eastAsia="Calibri" w:hAnsi="Garamond"/>
          <w:spacing w:val="-3"/>
        </w:rPr>
        <w:t>p</w:t>
      </w:r>
      <w:r w:rsidRPr="00C37445">
        <w:rPr>
          <w:rFonts w:ascii="Garamond" w:eastAsia="Calibri" w:hAnsi="Garamond"/>
          <w:spacing w:val="1"/>
        </w:rPr>
        <w:t>o</w:t>
      </w:r>
      <w:r w:rsidRPr="00C37445">
        <w:rPr>
          <w:rFonts w:ascii="Garamond" w:eastAsia="Calibri" w:hAnsi="Garamond"/>
        </w:rPr>
        <w:t>sé</w:t>
      </w:r>
      <w:r w:rsidRPr="00C37445">
        <w:rPr>
          <w:rFonts w:ascii="Garamond" w:eastAsia="Calibri" w:hAnsi="Garamond"/>
          <w:spacing w:val="-2"/>
        </w:rPr>
        <w:t xml:space="preserve"> </w:t>
      </w:r>
      <w:r w:rsidRPr="00C37445">
        <w:rPr>
          <w:rFonts w:ascii="Garamond" w:eastAsia="Calibri" w:hAnsi="Garamond"/>
        </w:rPr>
        <w:t>de</w:t>
      </w:r>
      <w:r w:rsidRPr="00C37445">
        <w:rPr>
          <w:rFonts w:ascii="Garamond" w:eastAsia="Calibri" w:hAnsi="Garamond"/>
          <w:spacing w:val="3"/>
        </w:rPr>
        <w:t xml:space="preserve"> </w:t>
      </w:r>
      <w:r w:rsidRPr="00C37445">
        <w:rPr>
          <w:rFonts w:ascii="Garamond" w:eastAsia="Calibri" w:hAnsi="Garamond"/>
        </w:rPr>
        <w:t>:</w:t>
      </w:r>
    </w:p>
    <w:p w:rsidR="00356E6E" w:rsidRPr="00C37445" w:rsidRDefault="00356E6E" w:rsidP="00951383">
      <w:pPr>
        <w:spacing w:before="8" w:after="120" w:line="190" w:lineRule="exact"/>
        <w:ind w:left="993" w:right="617" w:hanging="426"/>
        <w:contextualSpacing/>
        <w:jc w:val="both"/>
        <w:rPr>
          <w:rFonts w:ascii="Garamond" w:hAnsi="Garamond"/>
          <w:sz w:val="19"/>
          <w:szCs w:val="19"/>
        </w:rPr>
      </w:pPr>
    </w:p>
    <w:p w:rsidR="00356E6E" w:rsidRPr="00C37445" w:rsidRDefault="00356E6E" w:rsidP="00951383">
      <w:pPr>
        <w:pStyle w:val="Paragraphedeliste"/>
        <w:widowControl w:val="0"/>
        <w:numPr>
          <w:ilvl w:val="0"/>
          <w:numId w:val="37"/>
        </w:numPr>
        <w:autoSpaceDE w:val="0"/>
        <w:autoSpaceDN w:val="0"/>
        <w:spacing w:after="120" w:line="239" w:lineRule="auto"/>
        <w:ind w:right="617"/>
        <w:jc w:val="both"/>
        <w:rPr>
          <w:rFonts w:ascii="Garamond" w:eastAsia="Calibri" w:hAnsi="Garamond"/>
        </w:rPr>
      </w:pPr>
      <w:proofErr w:type="gramStart"/>
      <w:r w:rsidRPr="00C37445">
        <w:rPr>
          <w:rFonts w:ascii="Garamond" w:eastAsia="Calibri" w:hAnsi="Garamond"/>
        </w:rPr>
        <w:t>deux</w:t>
      </w:r>
      <w:proofErr w:type="gramEnd"/>
      <w:r w:rsidRPr="00C37445">
        <w:rPr>
          <w:rFonts w:ascii="Garamond" w:eastAsia="Calibri" w:hAnsi="Garamond"/>
          <w:spacing w:val="25"/>
        </w:rPr>
        <w:t xml:space="preserve"> </w:t>
      </w:r>
      <w:r w:rsidRPr="00C37445">
        <w:rPr>
          <w:rFonts w:ascii="Garamond" w:eastAsia="Calibri" w:hAnsi="Garamond"/>
          <w:spacing w:val="-1"/>
        </w:rPr>
        <w:t>p</w:t>
      </w:r>
      <w:r w:rsidRPr="00C37445">
        <w:rPr>
          <w:rFonts w:ascii="Garamond" w:eastAsia="Calibri" w:hAnsi="Garamond"/>
        </w:rPr>
        <w:t>ers</w:t>
      </w:r>
      <w:r w:rsidRPr="00C37445">
        <w:rPr>
          <w:rFonts w:ascii="Garamond" w:eastAsia="Calibri" w:hAnsi="Garamond"/>
          <w:spacing w:val="1"/>
        </w:rPr>
        <w:t>o</w:t>
      </w:r>
      <w:r w:rsidRPr="00C37445">
        <w:rPr>
          <w:rFonts w:ascii="Garamond" w:eastAsia="Calibri" w:hAnsi="Garamond"/>
          <w:spacing w:val="-1"/>
        </w:rPr>
        <w:t>nn</w:t>
      </w:r>
      <w:r w:rsidRPr="00C37445">
        <w:rPr>
          <w:rFonts w:ascii="Garamond" w:eastAsia="Calibri" w:hAnsi="Garamond"/>
        </w:rPr>
        <w:t>es</w:t>
      </w:r>
      <w:r w:rsidRPr="00C37445">
        <w:rPr>
          <w:rFonts w:ascii="Garamond" w:eastAsia="Calibri" w:hAnsi="Garamond"/>
          <w:spacing w:val="25"/>
        </w:rPr>
        <w:t xml:space="preserve"> </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25"/>
        </w:rPr>
        <w:t xml:space="preserve"> </w:t>
      </w:r>
      <w:r w:rsidRPr="00C37445">
        <w:rPr>
          <w:rFonts w:ascii="Garamond" w:eastAsia="Calibri" w:hAnsi="Garamond"/>
        </w:rPr>
        <w:t>la</w:t>
      </w:r>
      <w:r w:rsidRPr="00C37445">
        <w:rPr>
          <w:rFonts w:ascii="Garamond" w:eastAsia="Calibri" w:hAnsi="Garamond"/>
          <w:spacing w:val="24"/>
        </w:rPr>
        <w:t xml:space="preserve"> </w:t>
      </w:r>
      <w:r w:rsidRPr="00C37445">
        <w:rPr>
          <w:rFonts w:ascii="Garamond" w:eastAsia="Calibri" w:hAnsi="Garamond"/>
          <w:spacing w:val="-1"/>
        </w:rPr>
        <w:t>p</w:t>
      </w:r>
      <w:r w:rsidRPr="00C37445">
        <w:rPr>
          <w:rFonts w:ascii="Garamond" w:eastAsia="Calibri" w:hAnsi="Garamond"/>
        </w:rPr>
        <w:t>er</w:t>
      </w:r>
      <w:r w:rsidRPr="00C37445">
        <w:rPr>
          <w:rFonts w:ascii="Garamond" w:eastAsia="Calibri" w:hAnsi="Garamond"/>
          <w:spacing w:val="1"/>
        </w:rPr>
        <w:t>m</w:t>
      </w:r>
      <w:r w:rsidRPr="00C37445">
        <w:rPr>
          <w:rFonts w:ascii="Garamond" w:eastAsia="Calibri" w:hAnsi="Garamond"/>
        </w:rPr>
        <w:t>a</w:t>
      </w:r>
      <w:r w:rsidRPr="00C37445">
        <w:rPr>
          <w:rFonts w:ascii="Garamond" w:eastAsia="Calibri" w:hAnsi="Garamond"/>
          <w:spacing w:val="-3"/>
        </w:rPr>
        <w:t>n</w:t>
      </w:r>
      <w:r w:rsidRPr="00C37445">
        <w:rPr>
          <w:rFonts w:ascii="Garamond" w:eastAsia="Calibri" w:hAnsi="Garamond"/>
        </w:rPr>
        <w:t>ence.</w:t>
      </w:r>
      <w:r w:rsidRPr="00C37445">
        <w:rPr>
          <w:rFonts w:ascii="Garamond" w:eastAsia="Calibri" w:hAnsi="Garamond"/>
          <w:spacing w:val="24"/>
        </w:rPr>
        <w:t xml:space="preserve"> </w:t>
      </w:r>
      <w:r w:rsidRPr="00C37445">
        <w:rPr>
          <w:rFonts w:ascii="Garamond" w:eastAsia="Calibri" w:hAnsi="Garamond"/>
        </w:rPr>
        <w:t>I</w:t>
      </w:r>
      <w:r w:rsidRPr="00C37445">
        <w:rPr>
          <w:rFonts w:ascii="Garamond" w:eastAsia="Calibri" w:hAnsi="Garamond"/>
          <w:spacing w:val="-1"/>
        </w:rPr>
        <w:t>d</w:t>
      </w:r>
      <w:r w:rsidRPr="00C37445">
        <w:rPr>
          <w:rFonts w:ascii="Garamond" w:eastAsia="Calibri" w:hAnsi="Garamond"/>
        </w:rPr>
        <w:t>éal</w:t>
      </w:r>
      <w:r w:rsidRPr="00C37445">
        <w:rPr>
          <w:rFonts w:ascii="Garamond" w:eastAsia="Calibri" w:hAnsi="Garamond"/>
          <w:spacing w:val="-2"/>
        </w:rPr>
        <w:t>e</w:t>
      </w:r>
      <w:r w:rsidRPr="00C37445">
        <w:rPr>
          <w:rFonts w:ascii="Garamond" w:eastAsia="Calibri" w:hAnsi="Garamond"/>
          <w:spacing w:val="1"/>
        </w:rPr>
        <w:t>m</w:t>
      </w:r>
      <w:r w:rsidRPr="00C37445">
        <w:rPr>
          <w:rFonts w:ascii="Garamond" w:eastAsia="Calibri" w:hAnsi="Garamond"/>
        </w:rPr>
        <w:t>ent,</w:t>
      </w:r>
      <w:r w:rsidRPr="00C37445">
        <w:rPr>
          <w:rFonts w:ascii="Garamond" w:eastAsia="Calibri" w:hAnsi="Garamond"/>
          <w:spacing w:val="25"/>
        </w:rPr>
        <w:t xml:space="preserve"> </w:t>
      </w:r>
      <w:r w:rsidRPr="00C37445">
        <w:rPr>
          <w:rFonts w:ascii="Garamond" w:eastAsia="Calibri" w:hAnsi="Garamond"/>
        </w:rPr>
        <w:t>la</w:t>
      </w:r>
      <w:r w:rsidRPr="00C37445">
        <w:rPr>
          <w:rFonts w:ascii="Garamond" w:eastAsia="Calibri" w:hAnsi="Garamond"/>
          <w:spacing w:val="24"/>
        </w:rPr>
        <w:t xml:space="preserve"> </w:t>
      </w:r>
      <w:r w:rsidRPr="00C37445">
        <w:rPr>
          <w:rFonts w:ascii="Garamond" w:eastAsia="Calibri" w:hAnsi="Garamond"/>
        </w:rPr>
        <w:t>c</w:t>
      </w:r>
      <w:r w:rsidRPr="00C37445">
        <w:rPr>
          <w:rFonts w:ascii="Garamond" w:eastAsia="Calibri" w:hAnsi="Garamond"/>
          <w:spacing w:val="-1"/>
        </w:rPr>
        <w:t>o</w:t>
      </w:r>
      <w:r w:rsidRPr="00C37445">
        <w:rPr>
          <w:rFonts w:ascii="Garamond" w:eastAsia="Calibri" w:hAnsi="Garamond"/>
          <w:spacing w:val="1"/>
        </w:rPr>
        <w:t>o</w:t>
      </w:r>
      <w:r w:rsidRPr="00C37445">
        <w:rPr>
          <w:rFonts w:ascii="Garamond" w:eastAsia="Calibri" w:hAnsi="Garamond"/>
          <w:spacing w:val="-3"/>
        </w:rPr>
        <w:t>r</w:t>
      </w:r>
      <w:r w:rsidRPr="00C37445">
        <w:rPr>
          <w:rFonts w:ascii="Garamond" w:eastAsia="Calibri" w:hAnsi="Garamond"/>
          <w:spacing w:val="-1"/>
        </w:rPr>
        <w:t>d</w:t>
      </w:r>
      <w:r w:rsidRPr="00C37445">
        <w:rPr>
          <w:rFonts w:ascii="Garamond" w:eastAsia="Calibri" w:hAnsi="Garamond"/>
          <w:spacing w:val="1"/>
        </w:rPr>
        <w:t>o</w:t>
      </w:r>
      <w:r w:rsidRPr="00C37445">
        <w:rPr>
          <w:rFonts w:ascii="Garamond" w:eastAsia="Calibri" w:hAnsi="Garamond"/>
          <w:spacing w:val="-1"/>
        </w:rPr>
        <w:t>nn</w:t>
      </w:r>
      <w:r w:rsidRPr="00C37445">
        <w:rPr>
          <w:rFonts w:ascii="Garamond" w:eastAsia="Calibri" w:hAnsi="Garamond"/>
        </w:rPr>
        <w:t>atrice</w:t>
      </w:r>
      <w:r w:rsidRPr="00C37445">
        <w:rPr>
          <w:rFonts w:ascii="Garamond" w:eastAsia="Calibri" w:hAnsi="Garamond"/>
          <w:spacing w:val="25"/>
        </w:rPr>
        <w:t xml:space="preserve"> </w:t>
      </w:r>
      <w:r w:rsidRPr="00C37445">
        <w:rPr>
          <w:rFonts w:ascii="Garamond" w:eastAsia="Calibri" w:hAnsi="Garamond"/>
          <w:spacing w:val="-1"/>
        </w:rPr>
        <w:t>d</w:t>
      </w:r>
      <w:r w:rsidRPr="00C37445">
        <w:rPr>
          <w:rFonts w:ascii="Garamond" w:eastAsia="Calibri" w:hAnsi="Garamond"/>
        </w:rPr>
        <w:t>u</w:t>
      </w:r>
      <w:r w:rsidRPr="00C37445">
        <w:rPr>
          <w:rFonts w:ascii="Garamond" w:eastAsia="Calibri" w:hAnsi="Garamond"/>
          <w:spacing w:val="24"/>
        </w:rPr>
        <w:t xml:space="preserve"> </w:t>
      </w:r>
      <w:r w:rsidRPr="00C37445">
        <w:rPr>
          <w:rFonts w:ascii="Garamond" w:eastAsia="Calibri" w:hAnsi="Garamond"/>
        </w:rPr>
        <w:t>ROEQ</w:t>
      </w:r>
      <w:r w:rsidRPr="00C37445">
        <w:rPr>
          <w:rFonts w:ascii="Garamond" w:eastAsia="Calibri" w:hAnsi="Garamond"/>
          <w:spacing w:val="25"/>
        </w:rPr>
        <w:t xml:space="preserve"> </w:t>
      </w:r>
      <w:r w:rsidRPr="00C37445">
        <w:rPr>
          <w:rFonts w:ascii="Garamond" w:eastAsia="Calibri" w:hAnsi="Garamond"/>
        </w:rPr>
        <w:t>est</w:t>
      </w:r>
      <w:r w:rsidRPr="00C37445">
        <w:rPr>
          <w:rFonts w:ascii="Garamond" w:eastAsia="Calibri" w:hAnsi="Garamond"/>
          <w:spacing w:val="25"/>
        </w:rPr>
        <w:t xml:space="preserve"> </w:t>
      </w:r>
      <w:r w:rsidRPr="00C37445">
        <w:rPr>
          <w:rFonts w:ascii="Garamond" w:eastAsia="Calibri" w:hAnsi="Garamond"/>
        </w:rPr>
        <w:t>l</w:t>
      </w:r>
      <w:r w:rsidRPr="00C37445">
        <w:rPr>
          <w:rFonts w:ascii="Garamond" w:eastAsia="Calibri" w:hAnsi="Garamond"/>
          <w:spacing w:val="-3"/>
        </w:rPr>
        <w:t>’</w:t>
      </w:r>
      <w:r w:rsidRPr="00C37445">
        <w:rPr>
          <w:rFonts w:ascii="Garamond" w:eastAsia="Calibri" w:hAnsi="Garamond"/>
          <w:spacing w:val="-1"/>
        </w:rPr>
        <w:t>un</w:t>
      </w:r>
      <w:r w:rsidRPr="00C37445">
        <w:rPr>
          <w:rFonts w:ascii="Garamond" w:eastAsia="Calibri" w:hAnsi="Garamond"/>
        </w:rPr>
        <w:t>e</w:t>
      </w:r>
      <w:r w:rsidRPr="00C37445">
        <w:rPr>
          <w:rFonts w:ascii="Garamond" w:eastAsia="Calibri" w:hAnsi="Garamond"/>
          <w:spacing w:val="25"/>
        </w:rPr>
        <w:t xml:space="preserve"> </w:t>
      </w:r>
      <w:r w:rsidRPr="00C37445">
        <w:rPr>
          <w:rFonts w:ascii="Garamond" w:eastAsia="Calibri" w:hAnsi="Garamond"/>
          <w:spacing w:val="-1"/>
        </w:rPr>
        <w:t>d</w:t>
      </w:r>
      <w:r w:rsidRPr="00C37445">
        <w:rPr>
          <w:rFonts w:ascii="Garamond" w:eastAsia="Calibri" w:hAnsi="Garamond"/>
        </w:rPr>
        <w:t>e ces</w:t>
      </w:r>
      <w:r w:rsidRPr="00C37445">
        <w:rPr>
          <w:rFonts w:ascii="Garamond" w:eastAsia="Calibri" w:hAnsi="Garamond"/>
          <w:spacing w:val="3"/>
        </w:rPr>
        <w:t xml:space="preserve"> </w:t>
      </w:r>
      <w:r w:rsidRPr="00C37445">
        <w:rPr>
          <w:rFonts w:ascii="Garamond" w:eastAsia="Calibri" w:hAnsi="Garamond"/>
          <w:spacing w:val="-1"/>
        </w:rPr>
        <w:t>d</w:t>
      </w:r>
      <w:r w:rsidRPr="00C37445">
        <w:rPr>
          <w:rFonts w:ascii="Garamond" w:eastAsia="Calibri" w:hAnsi="Garamond"/>
        </w:rPr>
        <w:t>eux</w:t>
      </w:r>
      <w:r w:rsidRPr="00C37445">
        <w:rPr>
          <w:rFonts w:ascii="Garamond" w:eastAsia="Calibri" w:hAnsi="Garamond"/>
          <w:spacing w:val="2"/>
        </w:rPr>
        <w:t xml:space="preserve"> </w:t>
      </w:r>
      <w:r w:rsidRPr="00C37445">
        <w:rPr>
          <w:rFonts w:ascii="Garamond" w:eastAsia="Calibri" w:hAnsi="Garamond"/>
          <w:spacing w:val="-2"/>
        </w:rPr>
        <w:t>p</w:t>
      </w:r>
      <w:r w:rsidRPr="00C37445">
        <w:rPr>
          <w:rFonts w:ascii="Garamond" w:eastAsia="Calibri" w:hAnsi="Garamond"/>
        </w:rPr>
        <w:t>ers</w:t>
      </w:r>
      <w:r w:rsidRPr="00C37445">
        <w:rPr>
          <w:rFonts w:ascii="Garamond" w:eastAsia="Calibri" w:hAnsi="Garamond"/>
          <w:spacing w:val="1"/>
        </w:rPr>
        <w:t>o</w:t>
      </w:r>
      <w:r w:rsidRPr="00C37445">
        <w:rPr>
          <w:rFonts w:ascii="Garamond" w:eastAsia="Calibri" w:hAnsi="Garamond"/>
          <w:spacing w:val="-1"/>
        </w:rPr>
        <w:t>nn</w:t>
      </w:r>
      <w:r w:rsidRPr="00C37445">
        <w:rPr>
          <w:rFonts w:ascii="Garamond" w:eastAsia="Calibri" w:hAnsi="Garamond"/>
          <w:spacing w:val="-2"/>
        </w:rPr>
        <w:t>e</w:t>
      </w:r>
      <w:r w:rsidRPr="00C37445">
        <w:rPr>
          <w:rFonts w:ascii="Garamond" w:eastAsia="Calibri" w:hAnsi="Garamond"/>
        </w:rPr>
        <w:t>s</w:t>
      </w:r>
      <w:r w:rsidRPr="00C37445">
        <w:rPr>
          <w:rFonts w:ascii="Garamond" w:eastAsia="Calibri" w:hAnsi="Garamond"/>
          <w:spacing w:val="2"/>
        </w:rPr>
        <w:t xml:space="preserve"> </w:t>
      </w:r>
      <w:r w:rsidRPr="00C37445">
        <w:rPr>
          <w:rFonts w:ascii="Garamond" w:eastAsia="Calibri" w:hAnsi="Garamond"/>
        </w:rPr>
        <w:t>et</w:t>
      </w:r>
      <w:r w:rsidRPr="00C37445">
        <w:rPr>
          <w:rFonts w:ascii="Garamond" w:eastAsia="Calibri" w:hAnsi="Garamond"/>
          <w:spacing w:val="1"/>
        </w:rPr>
        <w:t xml:space="preserve"> </w:t>
      </w:r>
      <w:r w:rsidRPr="00C37445">
        <w:rPr>
          <w:rFonts w:ascii="Garamond" w:eastAsia="Calibri" w:hAnsi="Garamond"/>
        </w:rPr>
        <w:t>l</w:t>
      </w:r>
      <w:r w:rsidRPr="00C37445">
        <w:rPr>
          <w:rFonts w:ascii="Garamond" w:eastAsia="Calibri" w:hAnsi="Garamond"/>
          <w:spacing w:val="-3"/>
        </w:rPr>
        <w:t>’</w:t>
      </w:r>
      <w:r w:rsidRPr="00C37445">
        <w:rPr>
          <w:rFonts w:ascii="Garamond" w:eastAsia="Calibri" w:hAnsi="Garamond"/>
        </w:rPr>
        <w:t>a</w:t>
      </w:r>
      <w:r w:rsidRPr="00C37445">
        <w:rPr>
          <w:rFonts w:ascii="Garamond" w:eastAsia="Calibri" w:hAnsi="Garamond"/>
          <w:spacing w:val="-1"/>
        </w:rPr>
        <w:t>u</w:t>
      </w:r>
      <w:r w:rsidRPr="00C37445">
        <w:rPr>
          <w:rFonts w:ascii="Garamond" w:eastAsia="Calibri" w:hAnsi="Garamond"/>
        </w:rPr>
        <w:t>tre</w:t>
      </w:r>
      <w:r w:rsidRPr="00C37445">
        <w:rPr>
          <w:rFonts w:ascii="Garamond" w:eastAsia="Calibri" w:hAnsi="Garamond"/>
          <w:spacing w:val="3"/>
        </w:rPr>
        <w:t xml:space="preserve"> </w:t>
      </w:r>
      <w:r w:rsidRPr="00C37445">
        <w:rPr>
          <w:rFonts w:ascii="Garamond" w:eastAsia="Calibri" w:hAnsi="Garamond"/>
        </w:rPr>
        <w:t>e</w:t>
      </w:r>
      <w:r w:rsidRPr="00C37445">
        <w:rPr>
          <w:rFonts w:ascii="Garamond" w:eastAsia="Calibri" w:hAnsi="Garamond"/>
          <w:spacing w:val="-2"/>
        </w:rPr>
        <w:t>s</w:t>
      </w:r>
      <w:r w:rsidRPr="00C37445">
        <w:rPr>
          <w:rFonts w:ascii="Garamond" w:eastAsia="Calibri" w:hAnsi="Garamond"/>
        </w:rPr>
        <w:t>t</w:t>
      </w:r>
      <w:r w:rsidRPr="00C37445">
        <w:rPr>
          <w:rFonts w:ascii="Garamond" w:eastAsia="Calibri" w:hAnsi="Garamond"/>
          <w:spacing w:val="3"/>
        </w:rPr>
        <w:t xml:space="preserve"> </w:t>
      </w:r>
      <w:r w:rsidRPr="00C37445">
        <w:rPr>
          <w:rFonts w:ascii="Garamond" w:eastAsia="Calibri" w:hAnsi="Garamond"/>
        </w:rPr>
        <w:t>cel</w:t>
      </w:r>
      <w:r w:rsidRPr="00C37445">
        <w:rPr>
          <w:rFonts w:ascii="Garamond" w:eastAsia="Calibri" w:hAnsi="Garamond"/>
          <w:spacing w:val="-2"/>
        </w:rPr>
        <w:t>l</w:t>
      </w:r>
      <w:r w:rsidRPr="00C37445">
        <w:rPr>
          <w:rFonts w:ascii="Garamond" w:eastAsia="Calibri" w:hAnsi="Garamond"/>
        </w:rPr>
        <w:t>e</w:t>
      </w:r>
      <w:r w:rsidRPr="00C37445">
        <w:rPr>
          <w:rFonts w:ascii="Garamond" w:eastAsia="Calibri" w:hAnsi="Garamond"/>
          <w:spacing w:val="3"/>
        </w:rPr>
        <w:t xml:space="preserve"> </w:t>
      </w:r>
      <w:r w:rsidRPr="00C37445">
        <w:rPr>
          <w:rFonts w:ascii="Garamond" w:eastAsia="Calibri" w:hAnsi="Garamond"/>
        </w:rPr>
        <w:t>à</w:t>
      </w:r>
      <w:r w:rsidRPr="00C37445">
        <w:rPr>
          <w:rFonts w:ascii="Garamond" w:eastAsia="Calibri" w:hAnsi="Garamond"/>
          <w:spacing w:val="2"/>
        </w:rPr>
        <w:t xml:space="preserve"> </w:t>
      </w:r>
      <w:proofErr w:type="gramStart"/>
      <w:r w:rsidRPr="00C37445">
        <w:rPr>
          <w:rFonts w:ascii="Garamond" w:eastAsia="Calibri" w:hAnsi="Garamond"/>
        </w:rPr>
        <w:t>r</w:t>
      </w:r>
      <w:r w:rsidRPr="00C37445">
        <w:rPr>
          <w:rFonts w:ascii="Garamond" w:eastAsia="Calibri" w:hAnsi="Garamond"/>
          <w:spacing w:val="-2"/>
        </w:rPr>
        <w:t>e</w:t>
      </w:r>
      <w:r w:rsidRPr="00C37445">
        <w:rPr>
          <w:rFonts w:ascii="Garamond" w:eastAsia="Calibri" w:hAnsi="Garamond"/>
          <w:spacing w:val="1"/>
        </w:rPr>
        <w:t>m</w:t>
      </w:r>
      <w:r w:rsidRPr="00C37445">
        <w:rPr>
          <w:rFonts w:ascii="Garamond" w:eastAsia="Calibri" w:hAnsi="Garamond"/>
          <w:spacing w:val="-1"/>
        </w:rPr>
        <w:t>p</w:t>
      </w:r>
      <w:r w:rsidRPr="00C37445">
        <w:rPr>
          <w:rFonts w:ascii="Garamond" w:eastAsia="Calibri" w:hAnsi="Garamond"/>
        </w:rPr>
        <w:t>la</w:t>
      </w:r>
      <w:r w:rsidRPr="00C37445">
        <w:rPr>
          <w:rFonts w:ascii="Garamond" w:eastAsia="Calibri" w:hAnsi="Garamond"/>
          <w:spacing w:val="-3"/>
        </w:rPr>
        <w:t>c</w:t>
      </w:r>
      <w:r w:rsidRPr="00C37445">
        <w:rPr>
          <w:rFonts w:ascii="Garamond" w:eastAsia="Calibri" w:hAnsi="Garamond"/>
        </w:rPr>
        <w:t>er;</w:t>
      </w:r>
      <w:proofErr w:type="gramEnd"/>
      <w:r w:rsidRPr="00C37445">
        <w:rPr>
          <w:rFonts w:ascii="Garamond" w:eastAsia="Calibri" w:hAnsi="Garamond"/>
          <w:spacing w:val="2"/>
        </w:rPr>
        <w:t xml:space="preserve"> </w:t>
      </w:r>
    </w:p>
    <w:p w:rsidR="00356E6E" w:rsidRPr="00C37445" w:rsidRDefault="00356E6E" w:rsidP="00951383">
      <w:pPr>
        <w:spacing w:before="7" w:after="120" w:line="190" w:lineRule="exact"/>
        <w:ind w:left="993" w:right="617" w:hanging="426"/>
        <w:contextualSpacing/>
        <w:jc w:val="both"/>
        <w:rPr>
          <w:rFonts w:ascii="Garamond" w:hAnsi="Garamond"/>
          <w:sz w:val="19"/>
          <w:szCs w:val="19"/>
        </w:rPr>
      </w:pPr>
    </w:p>
    <w:p w:rsidR="00356E6E" w:rsidRPr="00C37445" w:rsidRDefault="00356E6E" w:rsidP="00951383">
      <w:pPr>
        <w:pStyle w:val="Paragraphedeliste"/>
        <w:widowControl w:val="0"/>
        <w:numPr>
          <w:ilvl w:val="0"/>
          <w:numId w:val="37"/>
        </w:numPr>
        <w:autoSpaceDE w:val="0"/>
        <w:autoSpaceDN w:val="0"/>
        <w:spacing w:after="120" w:line="239" w:lineRule="auto"/>
        <w:ind w:right="617"/>
        <w:jc w:val="both"/>
        <w:rPr>
          <w:rFonts w:ascii="Garamond" w:eastAsia="Calibri" w:hAnsi="Garamond"/>
        </w:rPr>
      </w:pPr>
      <w:proofErr w:type="gramStart"/>
      <w:r w:rsidRPr="00C37445">
        <w:rPr>
          <w:rFonts w:ascii="Garamond" w:eastAsia="Calibri" w:hAnsi="Garamond"/>
        </w:rPr>
        <w:t>l’a</w:t>
      </w:r>
      <w:r w:rsidRPr="00C37445">
        <w:rPr>
          <w:rFonts w:ascii="Garamond" w:eastAsia="Calibri" w:hAnsi="Garamond"/>
          <w:spacing w:val="-1"/>
        </w:rPr>
        <w:t>d</w:t>
      </w:r>
      <w:r w:rsidRPr="00C37445">
        <w:rPr>
          <w:rFonts w:ascii="Garamond" w:eastAsia="Calibri" w:hAnsi="Garamond"/>
          <w:spacing w:val="1"/>
        </w:rPr>
        <w:t>m</w:t>
      </w:r>
      <w:r w:rsidRPr="00C37445">
        <w:rPr>
          <w:rFonts w:ascii="Garamond" w:eastAsia="Calibri" w:hAnsi="Garamond"/>
        </w:rPr>
        <w:t>i</w:t>
      </w:r>
      <w:r w:rsidRPr="00C37445">
        <w:rPr>
          <w:rFonts w:ascii="Garamond" w:eastAsia="Calibri" w:hAnsi="Garamond"/>
          <w:spacing w:val="-1"/>
        </w:rPr>
        <w:t>n</w:t>
      </w:r>
      <w:r w:rsidRPr="00C37445">
        <w:rPr>
          <w:rFonts w:ascii="Garamond" w:eastAsia="Calibri" w:hAnsi="Garamond"/>
        </w:rPr>
        <w:t>i</w:t>
      </w:r>
      <w:r w:rsidRPr="00C37445">
        <w:rPr>
          <w:rFonts w:ascii="Garamond" w:eastAsia="Calibri" w:hAnsi="Garamond"/>
          <w:spacing w:val="-3"/>
        </w:rPr>
        <w:t>s</w:t>
      </w:r>
      <w:r w:rsidRPr="00C37445">
        <w:rPr>
          <w:rFonts w:ascii="Garamond" w:eastAsia="Calibri" w:hAnsi="Garamond"/>
        </w:rPr>
        <w:t>tratri</w:t>
      </w:r>
      <w:r w:rsidRPr="00C37445">
        <w:rPr>
          <w:rFonts w:ascii="Garamond" w:eastAsia="Calibri" w:hAnsi="Garamond"/>
          <w:spacing w:val="-2"/>
        </w:rPr>
        <w:t>c</w:t>
      </w:r>
      <w:r w:rsidRPr="00C37445">
        <w:rPr>
          <w:rFonts w:ascii="Garamond" w:eastAsia="Calibri" w:hAnsi="Garamond"/>
        </w:rPr>
        <w:t>e</w:t>
      </w:r>
      <w:proofErr w:type="gramEnd"/>
      <w:r w:rsidRPr="00C37445">
        <w:rPr>
          <w:rFonts w:ascii="Garamond" w:eastAsia="Calibri" w:hAnsi="Garamond"/>
          <w:spacing w:val="1"/>
        </w:rPr>
        <w:t xml:space="preserve"> ou l’administrateur </w:t>
      </w:r>
      <w:r w:rsidRPr="00C37445">
        <w:rPr>
          <w:rFonts w:ascii="Garamond" w:eastAsia="Calibri" w:hAnsi="Garamond"/>
        </w:rPr>
        <w:t>du</w:t>
      </w:r>
      <w:r w:rsidRPr="00C37445">
        <w:rPr>
          <w:rFonts w:ascii="Garamond" w:eastAsia="Calibri" w:hAnsi="Garamond"/>
          <w:spacing w:val="-1"/>
        </w:rPr>
        <w:t xml:space="preserve"> </w:t>
      </w:r>
      <w:r w:rsidRPr="00C37445">
        <w:rPr>
          <w:rFonts w:ascii="Garamond" w:eastAsia="Calibri" w:hAnsi="Garamond"/>
        </w:rPr>
        <w:t>R</w:t>
      </w:r>
      <w:r w:rsidRPr="00C37445">
        <w:rPr>
          <w:rFonts w:ascii="Garamond" w:eastAsia="Calibri" w:hAnsi="Garamond"/>
          <w:spacing w:val="1"/>
        </w:rPr>
        <w:t>O</w:t>
      </w:r>
      <w:r w:rsidRPr="00C37445">
        <w:rPr>
          <w:rFonts w:ascii="Garamond" w:eastAsia="Calibri" w:hAnsi="Garamond"/>
          <w:spacing w:val="-2"/>
        </w:rPr>
        <w:t>E</w:t>
      </w:r>
      <w:r w:rsidRPr="00C37445">
        <w:rPr>
          <w:rFonts w:ascii="Garamond" w:eastAsia="Calibri" w:hAnsi="Garamond"/>
        </w:rPr>
        <w:t>Q nommée en octobre pour une période de deux ans.</w:t>
      </w:r>
    </w:p>
    <w:p w:rsidR="00356E6E" w:rsidRPr="00C37445" w:rsidRDefault="00356E6E" w:rsidP="00951383">
      <w:pPr>
        <w:spacing w:before="5" w:after="120" w:line="190" w:lineRule="exact"/>
        <w:ind w:left="993" w:right="617" w:hanging="426"/>
        <w:contextualSpacing/>
        <w:jc w:val="both"/>
        <w:rPr>
          <w:rFonts w:ascii="Garamond" w:hAnsi="Garamond"/>
          <w:sz w:val="19"/>
          <w:szCs w:val="19"/>
        </w:rPr>
      </w:pPr>
    </w:p>
    <w:p w:rsidR="00356E6E" w:rsidRPr="00C37445" w:rsidRDefault="00356E6E" w:rsidP="00951383">
      <w:pPr>
        <w:spacing w:after="120"/>
        <w:ind w:left="993" w:right="617"/>
        <w:contextualSpacing/>
        <w:jc w:val="both"/>
        <w:rPr>
          <w:rFonts w:ascii="Garamond" w:eastAsia="Calibri" w:hAnsi="Garamond"/>
        </w:rPr>
      </w:pPr>
      <w:r w:rsidRPr="00C37445">
        <w:rPr>
          <w:rFonts w:ascii="Garamond" w:eastAsia="Calibri" w:hAnsi="Garamond"/>
        </w:rPr>
        <w:t>S</w:t>
      </w:r>
      <w:r w:rsidRPr="00C37445">
        <w:rPr>
          <w:rFonts w:ascii="Garamond" w:eastAsia="Calibri" w:hAnsi="Garamond"/>
          <w:spacing w:val="-1"/>
        </w:rPr>
        <w:t>i</w:t>
      </w:r>
      <w:r w:rsidRPr="00C37445">
        <w:rPr>
          <w:rFonts w:ascii="Garamond" w:eastAsia="Calibri" w:hAnsi="Garamond"/>
        </w:rPr>
        <w:t>,</w:t>
      </w:r>
      <w:r w:rsidRPr="00C37445">
        <w:rPr>
          <w:rFonts w:ascii="Garamond" w:eastAsia="Calibri" w:hAnsi="Garamond"/>
          <w:spacing w:val="13"/>
        </w:rPr>
        <w:t xml:space="preserve"> </w:t>
      </w:r>
      <w:r w:rsidRPr="00C37445">
        <w:rPr>
          <w:rFonts w:ascii="Garamond" w:eastAsia="Calibri" w:hAnsi="Garamond"/>
          <w:spacing w:val="-1"/>
        </w:rPr>
        <w:t>p</w:t>
      </w:r>
      <w:r w:rsidRPr="00C37445">
        <w:rPr>
          <w:rFonts w:ascii="Garamond" w:eastAsia="Calibri" w:hAnsi="Garamond"/>
          <w:spacing w:val="1"/>
        </w:rPr>
        <w:t>o</w:t>
      </w:r>
      <w:r w:rsidRPr="00C37445">
        <w:rPr>
          <w:rFonts w:ascii="Garamond" w:eastAsia="Calibri" w:hAnsi="Garamond"/>
          <w:spacing w:val="-1"/>
        </w:rPr>
        <w:t>u</w:t>
      </w:r>
      <w:r w:rsidRPr="00C37445">
        <w:rPr>
          <w:rFonts w:ascii="Garamond" w:eastAsia="Calibri" w:hAnsi="Garamond"/>
        </w:rPr>
        <w:t>r</w:t>
      </w:r>
      <w:r w:rsidRPr="00C37445">
        <w:rPr>
          <w:rFonts w:ascii="Garamond" w:eastAsia="Calibri" w:hAnsi="Garamond"/>
          <w:spacing w:val="12"/>
        </w:rPr>
        <w:t xml:space="preserve"> </w:t>
      </w:r>
      <w:r w:rsidRPr="00C37445">
        <w:rPr>
          <w:rFonts w:ascii="Garamond" w:eastAsia="Calibri" w:hAnsi="Garamond"/>
          <w:spacing w:val="-1"/>
        </w:rPr>
        <w:t>un</w:t>
      </w:r>
      <w:r w:rsidRPr="00C37445">
        <w:rPr>
          <w:rFonts w:ascii="Garamond" w:eastAsia="Calibri" w:hAnsi="Garamond"/>
        </w:rPr>
        <w:t>e</w:t>
      </w:r>
      <w:r w:rsidRPr="00C37445">
        <w:rPr>
          <w:rFonts w:ascii="Garamond" w:eastAsia="Calibri" w:hAnsi="Garamond"/>
          <w:spacing w:val="13"/>
        </w:rPr>
        <w:t xml:space="preserve"> </w:t>
      </w:r>
      <w:r w:rsidRPr="00C37445">
        <w:rPr>
          <w:rFonts w:ascii="Garamond" w:eastAsia="Calibri" w:hAnsi="Garamond"/>
        </w:rPr>
        <w:t>ra</w:t>
      </w:r>
      <w:r w:rsidRPr="00C37445">
        <w:rPr>
          <w:rFonts w:ascii="Garamond" w:eastAsia="Calibri" w:hAnsi="Garamond"/>
          <w:spacing w:val="-1"/>
        </w:rPr>
        <w:t>i</w:t>
      </w:r>
      <w:r w:rsidRPr="00C37445">
        <w:rPr>
          <w:rFonts w:ascii="Garamond" w:eastAsia="Calibri" w:hAnsi="Garamond"/>
          <w:spacing w:val="-2"/>
        </w:rPr>
        <w:t>s</w:t>
      </w:r>
      <w:r w:rsidRPr="00C37445">
        <w:rPr>
          <w:rFonts w:ascii="Garamond" w:eastAsia="Calibri" w:hAnsi="Garamond"/>
          <w:spacing w:val="1"/>
        </w:rPr>
        <w:t>o</w:t>
      </w:r>
      <w:r w:rsidRPr="00C37445">
        <w:rPr>
          <w:rFonts w:ascii="Garamond" w:eastAsia="Calibri" w:hAnsi="Garamond"/>
        </w:rPr>
        <w:t>n</w:t>
      </w:r>
      <w:r w:rsidRPr="00C37445">
        <w:rPr>
          <w:rFonts w:ascii="Garamond" w:eastAsia="Calibri" w:hAnsi="Garamond"/>
          <w:spacing w:val="12"/>
        </w:rPr>
        <w:t xml:space="preserve"> </w:t>
      </w:r>
      <w:r w:rsidRPr="00C37445">
        <w:rPr>
          <w:rFonts w:ascii="Garamond" w:eastAsia="Calibri" w:hAnsi="Garamond"/>
          <w:spacing w:val="-1"/>
        </w:rPr>
        <w:t>p</w:t>
      </w:r>
      <w:r w:rsidRPr="00C37445">
        <w:rPr>
          <w:rFonts w:ascii="Garamond" w:eastAsia="Calibri" w:hAnsi="Garamond"/>
        </w:rPr>
        <w:t>artic</w:t>
      </w:r>
      <w:r w:rsidRPr="00C37445">
        <w:rPr>
          <w:rFonts w:ascii="Garamond" w:eastAsia="Calibri" w:hAnsi="Garamond"/>
          <w:spacing w:val="-1"/>
        </w:rPr>
        <w:t>u</w:t>
      </w:r>
      <w:r w:rsidRPr="00C37445">
        <w:rPr>
          <w:rFonts w:ascii="Garamond" w:eastAsia="Calibri" w:hAnsi="Garamond"/>
          <w:spacing w:val="-3"/>
        </w:rPr>
        <w:t>l</w:t>
      </w:r>
      <w:r w:rsidRPr="00C37445">
        <w:rPr>
          <w:rFonts w:ascii="Garamond" w:eastAsia="Calibri" w:hAnsi="Garamond"/>
        </w:rPr>
        <w:t>ière,</w:t>
      </w:r>
      <w:r w:rsidRPr="00C37445">
        <w:rPr>
          <w:rFonts w:ascii="Garamond" w:eastAsia="Calibri" w:hAnsi="Garamond"/>
          <w:spacing w:val="13"/>
        </w:rPr>
        <w:t xml:space="preserve"> </w:t>
      </w:r>
      <w:r w:rsidRPr="00C37445">
        <w:rPr>
          <w:rFonts w:ascii="Garamond" w:eastAsia="Calibri" w:hAnsi="Garamond"/>
        </w:rPr>
        <w:t>il</w:t>
      </w:r>
      <w:r w:rsidRPr="00C37445">
        <w:rPr>
          <w:rFonts w:ascii="Garamond" w:eastAsia="Calibri" w:hAnsi="Garamond"/>
          <w:spacing w:val="12"/>
        </w:rPr>
        <w:t xml:space="preserve"> </w:t>
      </w:r>
      <w:r w:rsidRPr="00C37445">
        <w:rPr>
          <w:rFonts w:ascii="Garamond" w:eastAsia="Calibri" w:hAnsi="Garamond"/>
          <w:spacing w:val="-2"/>
        </w:rPr>
        <w:t>e</w:t>
      </w:r>
      <w:r w:rsidRPr="00C37445">
        <w:rPr>
          <w:rFonts w:ascii="Garamond" w:eastAsia="Calibri" w:hAnsi="Garamond"/>
        </w:rPr>
        <w:t>st</w:t>
      </w:r>
      <w:r w:rsidRPr="00C37445">
        <w:rPr>
          <w:rFonts w:ascii="Garamond" w:eastAsia="Calibri" w:hAnsi="Garamond"/>
          <w:spacing w:val="13"/>
        </w:rPr>
        <w:t xml:space="preserve"> </w:t>
      </w:r>
      <w:r w:rsidRPr="00C37445">
        <w:rPr>
          <w:rFonts w:ascii="Garamond" w:eastAsia="Calibri" w:hAnsi="Garamond"/>
          <w:spacing w:val="-3"/>
        </w:rPr>
        <w:t>i</w:t>
      </w:r>
      <w:r w:rsidRPr="00C37445">
        <w:rPr>
          <w:rFonts w:ascii="Garamond" w:eastAsia="Calibri" w:hAnsi="Garamond"/>
          <w:spacing w:val="1"/>
        </w:rPr>
        <w:t>m</w:t>
      </w:r>
      <w:r w:rsidRPr="00C37445">
        <w:rPr>
          <w:rFonts w:ascii="Garamond" w:eastAsia="Calibri" w:hAnsi="Garamond"/>
          <w:spacing w:val="-1"/>
        </w:rPr>
        <w:t>p</w:t>
      </w:r>
      <w:r w:rsidRPr="00C37445">
        <w:rPr>
          <w:rFonts w:ascii="Garamond" w:eastAsia="Calibri" w:hAnsi="Garamond"/>
          <w:spacing w:val="1"/>
        </w:rPr>
        <w:t>o</w:t>
      </w:r>
      <w:r w:rsidRPr="00C37445">
        <w:rPr>
          <w:rFonts w:ascii="Garamond" w:eastAsia="Calibri" w:hAnsi="Garamond"/>
        </w:rPr>
        <w:t>ssi</w:t>
      </w:r>
      <w:r w:rsidRPr="00C37445">
        <w:rPr>
          <w:rFonts w:ascii="Garamond" w:eastAsia="Calibri" w:hAnsi="Garamond"/>
          <w:spacing w:val="-1"/>
        </w:rPr>
        <w:t>b</w:t>
      </w:r>
      <w:r w:rsidRPr="00C37445">
        <w:rPr>
          <w:rFonts w:ascii="Garamond" w:eastAsia="Calibri" w:hAnsi="Garamond"/>
          <w:spacing w:val="-3"/>
        </w:rPr>
        <w:t>l</w:t>
      </w:r>
      <w:r w:rsidRPr="00C37445">
        <w:rPr>
          <w:rFonts w:ascii="Garamond" w:eastAsia="Calibri" w:hAnsi="Garamond"/>
        </w:rPr>
        <w:t>e</w:t>
      </w:r>
      <w:r w:rsidRPr="00C37445">
        <w:rPr>
          <w:rFonts w:ascii="Garamond" w:eastAsia="Calibri" w:hAnsi="Garamond"/>
          <w:spacing w:val="13"/>
        </w:rPr>
        <w:t xml:space="preserve"> </w:t>
      </w:r>
      <w:r w:rsidRPr="00C37445">
        <w:rPr>
          <w:rFonts w:ascii="Garamond" w:eastAsia="Calibri" w:hAnsi="Garamond"/>
        </w:rPr>
        <w:t>à</w:t>
      </w:r>
      <w:r w:rsidRPr="00C37445">
        <w:rPr>
          <w:rFonts w:ascii="Garamond" w:eastAsia="Calibri" w:hAnsi="Garamond"/>
          <w:spacing w:val="12"/>
        </w:rPr>
        <w:t xml:space="preserve"> </w:t>
      </w:r>
      <w:r w:rsidRPr="00C37445">
        <w:rPr>
          <w:rFonts w:ascii="Garamond" w:eastAsia="Calibri" w:hAnsi="Garamond"/>
        </w:rPr>
        <w:t>l’</w:t>
      </w:r>
      <w:r w:rsidRPr="00C37445">
        <w:rPr>
          <w:rFonts w:ascii="Garamond" w:eastAsia="Calibri" w:hAnsi="Garamond"/>
          <w:spacing w:val="-4"/>
        </w:rPr>
        <w:t>u</w:t>
      </w:r>
      <w:r w:rsidRPr="00C37445">
        <w:rPr>
          <w:rFonts w:ascii="Garamond" w:eastAsia="Calibri" w:hAnsi="Garamond"/>
          <w:spacing w:val="-1"/>
        </w:rPr>
        <w:t>n</w:t>
      </w:r>
      <w:r w:rsidRPr="00C37445">
        <w:rPr>
          <w:rFonts w:ascii="Garamond" w:eastAsia="Calibri" w:hAnsi="Garamond"/>
        </w:rPr>
        <w:t>e</w:t>
      </w:r>
      <w:r w:rsidRPr="00C37445">
        <w:rPr>
          <w:rFonts w:ascii="Garamond" w:eastAsia="Calibri" w:hAnsi="Garamond"/>
          <w:spacing w:val="16"/>
        </w:rPr>
        <w:t xml:space="preserve"> </w:t>
      </w:r>
      <w:r w:rsidRPr="00C37445">
        <w:rPr>
          <w:rFonts w:ascii="Garamond" w:eastAsia="Calibri" w:hAnsi="Garamond"/>
          <w:spacing w:val="-1"/>
        </w:rPr>
        <w:t>d</w:t>
      </w:r>
      <w:r w:rsidRPr="00C37445">
        <w:rPr>
          <w:rFonts w:ascii="Garamond" w:eastAsia="Calibri" w:hAnsi="Garamond"/>
        </w:rPr>
        <w:t>es</w:t>
      </w:r>
      <w:r w:rsidRPr="00C37445">
        <w:rPr>
          <w:rFonts w:ascii="Garamond" w:eastAsia="Calibri" w:hAnsi="Garamond"/>
          <w:spacing w:val="13"/>
        </w:rPr>
        <w:t xml:space="preserve"> </w:t>
      </w:r>
      <w:r w:rsidRPr="00C37445">
        <w:rPr>
          <w:rFonts w:ascii="Garamond" w:eastAsia="Calibri" w:hAnsi="Garamond"/>
          <w:spacing w:val="-1"/>
        </w:rPr>
        <w:t>p</w:t>
      </w:r>
      <w:r w:rsidRPr="00C37445">
        <w:rPr>
          <w:rFonts w:ascii="Garamond" w:eastAsia="Calibri" w:hAnsi="Garamond"/>
        </w:rPr>
        <w:t>er</w:t>
      </w:r>
      <w:r w:rsidRPr="00C37445">
        <w:rPr>
          <w:rFonts w:ascii="Garamond" w:eastAsia="Calibri" w:hAnsi="Garamond"/>
          <w:spacing w:val="-2"/>
        </w:rPr>
        <w:t>s</w:t>
      </w:r>
      <w:r w:rsidRPr="00C37445">
        <w:rPr>
          <w:rFonts w:ascii="Garamond" w:eastAsia="Calibri" w:hAnsi="Garamond"/>
          <w:spacing w:val="1"/>
        </w:rPr>
        <w:t>o</w:t>
      </w:r>
      <w:r w:rsidRPr="00C37445">
        <w:rPr>
          <w:rFonts w:ascii="Garamond" w:eastAsia="Calibri" w:hAnsi="Garamond"/>
          <w:spacing w:val="-1"/>
        </w:rPr>
        <w:t>nn</w:t>
      </w:r>
      <w:r w:rsidRPr="00C37445">
        <w:rPr>
          <w:rFonts w:ascii="Garamond" w:eastAsia="Calibri" w:hAnsi="Garamond"/>
        </w:rPr>
        <w:t>es</w:t>
      </w:r>
      <w:r w:rsidRPr="00C37445">
        <w:rPr>
          <w:rFonts w:ascii="Garamond" w:eastAsia="Calibri" w:hAnsi="Garamond"/>
          <w:spacing w:val="13"/>
        </w:rPr>
        <w:t xml:space="preserve"> </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13"/>
        </w:rPr>
        <w:t xml:space="preserve"> </w:t>
      </w:r>
      <w:r w:rsidRPr="00C37445">
        <w:rPr>
          <w:rFonts w:ascii="Garamond" w:eastAsia="Calibri" w:hAnsi="Garamond"/>
        </w:rPr>
        <w:t>la</w:t>
      </w:r>
      <w:r w:rsidRPr="00C37445">
        <w:rPr>
          <w:rFonts w:ascii="Garamond" w:eastAsia="Calibri" w:hAnsi="Garamond"/>
          <w:spacing w:val="10"/>
        </w:rPr>
        <w:t xml:space="preserve"> </w:t>
      </w:r>
      <w:r w:rsidRPr="00C37445">
        <w:rPr>
          <w:rFonts w:ascii="Garamond" w:eastAsia="Calibri" w:hAnsi="Garamond"/>
          <w:spacing w:val="-1"/>
        </w:rPr>
        <w:t>p</w:t>
      </w:r>
      <w:r w:rsidRPr="00C37445">
        <w:rPr>
          <w:rFonts w:ascii="Garamond" w:eastAsia="Calibri" w:hAnsi="Garamond"/>
          <w:spacing w:val="-2"/>
        </w:rPr>
        <w:t>e</w:t>
      </w:r>
      <w:r w:rsidRPr="00C37445">
        <w:rPr>
          <w:rFonts w:ascii="Garamond" w:eastAsia="Calibri" w:hAnsi="Garamond"/>
        </w:rPr>
        <w:t>r</w:t>
      </w:r>
      <w:r w:rsidRPr="00C37445">
        <w:rPr>
          <w:rFonts w:ascii="Garamond" w:eastAsia="Calibri" w:hAnsi="Garamond"/>
          <w:spacing w:val="1"/>
        </w:rPr>
        <w:t>m</w:t>
      </w:r>
      <w:r w:rsidRPr="00C37445">
        <w:rPr>
          <w:rFonts w:ascii="Garamond" w:eastAsia="Calibri" w:hAnsi="Garamond"/>
        </w:rPr>
        <w:t>a</w:t>
      </w:r>
      <w:r w:rsidRPr="00C37445">
        <w:rPr>
          <w:rFonts w:ascii="Garamond" w:eastAsia="Calibri" w:hAnsi="Garamond"/>
          <w:spacing w:val="-1"/>
        </w:rPr>
        <w:t>n</w:t>
      </w:r>
      <w:r w:rsidRPr="00C37445">
        <w:rPr>
          <w:rFonts w:ascii="Garamond" w:eastAsia="Calibri" w:hAnsi="Garamond"/>
        </w:rPr>
        <w:t>en</w:t>
      </w:r>
      <w:r w:rsidRPr="00C37445">
        <w:rPr>
          <w:rFonts w:ascii="Garamond" w:eastAsia="Calibri" w:hAnsi="Garamond"/>
          <w:spacing w:val="-2"/>
        </w:rPr>
        <w:t>c</w:t>
      </w:r>
      <w:r w:rsidRPr="00C37445">
        <w:rPr>
          <w:rFonts w:ascii="Garamond" w:eastAsia="Calibri" w:hAnsi="Garamond"/>
        </w:rPr>
        <w:t xml:space="preserve">e </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18"/>
        </w:rPr>
        <w:t xml:space="preserve"> </w:t>
      </w:r>
      <w:r w:rsidRPr="00C37445">
        <w:rPr>
          <w:rFonts w:ascii="Garamond" w:eastAsia="Calibri" w:hAnsi="Garamond"/>
          <w:spacing w:val="-1"/>
        </w:rPr>
        <w:t>p</w:t>
      </w:r>
      <w:r w:rsidRPr="00C37445">
        <w:rPr>
          <w:rFonts w:ascii="Garamond" w:eastAsia="Calibri" w:hAnsi="Garamond"/>
        </w:rPr>
        <w:t>artici</w:t>
      </w:r>
      <w:r w:rsidRPr="00C37445">
        <w:rPr>
          <w:rFonts w:ascii="Garamond" w:eastAsia="Calibri" w:hAnsi="Garamond"/>
          <w:spacing w:val="-1"/>
        </w:rPr>
        <w:t>p</w:t>
      </w:r>
      <w:r w:rsidRPr="00C37445">
        <w:rPr>
          <w:rFonts w:ascii="Garamond" w:eastAsia="Calibri" w:hAnsi="Garamond"/>
        </w:rPr>
        <w:t>er</w:t>
      </w:r>
      <w:r w:rsidRPr="00C37445">
        <w:rPr>
          <w:rFonts w:ascii="Garamond" w:eastAsia="Calibri" w:hAnsi="Garamond"/>
          <w:spacing w:val="17"/>
        </w:rPr>
        <w:t xml:space="preserve"> </w:t>
      </w:r>
      <w:r w:rsidRPr="00C37445">
        <w:rPr>
          <w:rFonts w:ascii="Garamond" w:eastAsia="Calibri" w:hAnsi="Garamond"/>
        </w:rPr>
        <w:t>au</w:t>
      </w:r>
      <w:r w:rsidRPr="00C37445">
        <w:rPr>
          <w:rFonts w:ascii="Garamond" w:eastAsia="Calibri" w:hAnsi="Garamond"/>
          <w:spacing w:val="16"/>
        </w:rPr>
        <w:t xml:space="preserve"> </w:t>
      </w:r>
      <w:r w:rsidRPr="00C37445">
        <w:rPr>
          <w:rFonts w:ascii="Garamond" w:eastAsia="Calibri" w:hAnsi="Garamond"/>
          <w:spacing w:val="-2"/>
        </w:rPr>
        <w:t>c</w:t>
      </w:r>
      <w:r w:rsidRPr="00C37445">
        <w:rPr>
          <w:rFonts w:ascii="Garamond" w:eastAsia="Calibri" w:hAnsi="Garamond"/>
          <w:spacing w:val="-1"/>
        </w:rPr>
        <w:t>o</w:t>
      </w:r>
      <w:r w:rsidRPr="00C37445">
        <w:rPr>
          <w:rFonts w:ascii="Garamond" w:eastAsia="Calibri" w:hAnsi="Garamond"/>
          <w:spacing w:val="1"/>
        </w:rPr>
        <w:t>m</w:t>
      </w:r>
      <w:r w:rsidRPr="00C37445">
        <w:rPr>
          <w:rFonts w:ascii="Garamond" w:eastAsia="Calibri" w:hAnsi="Garamond"/>
        </w:rPr>
        <w:t>i</w:t>
      </w:r>
      <w:r w:rsidRPr="00C37445">
        <w:rPr>
          <w:rFonts w:ascii="Garamond" w:eastAsia="Calibri" w:hAnsi="Garamond"/>
          <w:spacing w:val="-2"/>
        </w:rPr>
        <w:t>t</w:t>
      </w:r>
      <w:r w:rsidRPr="00C37445">
        <w:rPr>
          <w:rFonts w:ascii="Garamond" w:eastAsia="Calibri" w:hAnsi="Garamond"/>
        </w:rPr>
        <w:t>é</w:t>
      </w:r>
      <w:r w:rsidRPr="00C37445">
        <w:rPr>
          <w:rFonts w:ascii="Garamond" w:eastAsia="Calibri" w:hAnsi="Garamond"/>
          <w:spacing w:val="18"/>
        </w:rPr>
        <w:t xml:space="preserve"> </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15"/>
        </w:rPr>
        <w:t xml:space="preserve"> </w:t>
      </w:r>
      <w:r w:rsidRPr="00C37445">
        <w:rPr>
          <w:rFonts w:ascii="Garamond" w:eastAsia="Calibri" w:hAnsi="Garamond"/>
        </w:rPr>
        <w:t>séle</w:t>
      </w:r>
      <w:r w:rsidRPr="00C37445">
        <w:rPr>
          <w:rFonts w:ascii="Garamond" w:eastAsia="Calibri" w:hAnsi="Garamond"/>
          <w:spacing w:val="-2"/>
        </w:rPr>
        <w:t>c</w:t>
      </w:r>
      <w:r w:rsidRPr="00C37445">
        <w:rPr>
          <w:rFonts w:ascii="Garamond" w:eastAsia="Calibri" w:hAnsi="Garamond"/>
        </w:rPr>
        <w:t>ti</w:t>
      </w:r>
      <w:r w:rsidRPr="00C37445">
        <w:rPr>
          <w:rFonts w:ascii="Garamond" w:eastAsia="Calibri" w:hAnsi="Garamond"/>
          <w:spacing w:val="1"/>
        </w:rPr>
        <w:t>o</w:t>
      </w:r>
      <w:r w:rsidRPr="00C37445">
        <w:rPr>
          <w:rFonts w:ascii="Garamond" w:eastAsia="Calibri" w:hAnsi="Garamond"/>
          <w:spacing w:val="-1"/>
        </w:rPr>
        <w:t>n</w:t>
      </w:r>
      <w:r w:rsidRPr="00C37445">
        <w:rPr>
          <w:rFonts w:ascii="Garamond" w:eastAsia="Calibri" w:hAnsi="Garamond"/>
        </w:rPr>
        <w:t>,</w:t>
      </w:r>
      <w:r w:rsidRPr="00C37445">
        <w:rPr>
          <w:rFonts w:ascii="Garamond" w:eastAsia="Calibri" w:hAnsi="Garamond"/>
          <w:spacing w:val="17"/>
        </w:rPr>
        <w:t xml:space="preserve"> </w:t>
      </w:r>
      <w:r w:rsidRPr="00C37445">
        <w:rPr>
          <w:rFonts w:ascii="Garamond" w:eastAsia="Calibri" w:hAnsi="Garamond"/>
        </w:rPr>
        <w:t>la</w:t>
      </w:r>
      <w:r w:rsidRPr="00C37445">
        <w:rPr>
          <w:rFonts w:ascii="Garamond" w:eastAsia="Calibri" w:hAnsi="Garamond"/>
          <w:spacing w:val="14"/>
        </w:rPr>
        <w:t xml:space="preserve"> </w:t>
      </w:r>
      <w:r w:rsidRPr="00C37445">
        <w:rPr>
          <w:rFonts w:ascii="Garamond" w:eastAsia="Calibri" w:hAnsi="Garamond"/>
        </w:rPr>
        <w:t>C</w:t>
      </w:r>
      <w:r w:rsidRPr="00C37445">
        <w:rPr>
          <w:rFonts w:ascii="Garamond" w:eastAsia="Calibri" w:hAnsi="Garamond"/>
          <w:spacing w:val="1"/>
        </w:rPr>
        <w:t>o</w:t>
      </w:r>
      <w:r w:rsidRPr="00C37445">
        <w:rPr>
          <w:rFonts w:ascii="Garamond" w:eastAsia="Calibri" w:hAnsi="Garamond"/>
        </w:rPr>
        <w:t>l</w:t>
      </w:r>
      <w:r w:rsidRPr="00C37445">
        <w:rPr>
          <w:rFonts w:ascii="Garamond" w:eastAsia="Calibri" w:hAnsi="Garamond"/>
          <w:spacing w:val="-3"/>
        </w:rPr>
        <w:t>l</w:t>
      </w:r>
      <w:r w:rsidRPr="00C37445">
        <w:rPr>
          <w:rFonts w:ascii="Garamond" w:eastAsia="Calibri" w:hAnsi="Garamond"/>
        </w:rPr>
        <w:t>ec</w:t>
      </w:r>
      <w:r w:rsidRPr="00C37445">
        <w:rPr>
          <w:rFonts w:ascii="Garamond" w:eastAsia="Calibri" w:hAnsi="Garamond"/>
          <w:spacing w:val="1"/>
        </w:rPr>
        <w:t>t</w:t>
      </w:r>
      <w:r w:rsidRPr="00C37445">
        <w:rPr>
          <w:rFonts w:ascii="Garamond" w:eastAsia="Calibri" w:hAnsi="Garamond"/>
          <w:spacing w:val="-3"/>
        </w:rPr>
        <w:t>i</w:t>
      </w:r>
      <w:r w:rsidRPr="00C37445">
        <w:rPr>
          <w:rFonts w:ascii="Garamond" w:eastAsia="Calibri" w:hAnsi="Garamond"/>
          <w:spacing w:val="1"/>
        </w:rPr>
        <w:t>v</w:t>
      </w:r>
      <w:r w:rsidRPr="00C37445">
        <w:rPr>
          <w:rFonts w:ascii="Garamond" w:eastAsia="Calibri" w:hAnsi="Garamond"/>
        </w:rPr>
        <w:t>e</w:t>
      </w:r>
      <w:r w:rsidRPr="00C37445">
        <w:rPr>
          <w:rFonts w:ascii="Garamond" w:eastAsia="Calibri" w:hAnsi="Garamond"/>
          <w:spacing w:val="15"/>
        </w:rPr>
        <w:t xml:space="preserve"> </w:t>
      </w:r>
      <w:r w:rsidRPr="00C37445">
        <w:rPr>
          <w:rFonts w:ascii="Garamond" w:eastAsia="Calibri" w:hAnsi="Garamond"/>
          <w:spacing w:val="1"/>
        </w:rPr>
        <w:t>o</w:t>
      </w:r>
      <w:r w:rsidRPr="00C37445">
        <w:rPr>
          <w:rFonts w:ascii="Garamond" w:eastAsia="Calibri" w:hAnsi="Garamond"/>
        </w:rPr>
        <w:t>u</w:t>
      </w:r>
      <w:r w:rsidRPr="00C37445">
        <w:rPr>
          <w:rFonts w:ascii="Garamond" w:eastAsia="Calibri" w:hAnsi="Garamond"/>
          <w:spacing w:val="14"/>
        </w:rPr>
        <w:t xml:space="preserve"> </w:t>
      </w:r>
      <w:r w:rsidRPr="00C37445">
        <w:rPr>
          <w:rFonts w:ascii="Garamond" w:eastAsia="Calibri" w:hAnsi="Garamond"/>
        </w:rPr>
        <w:t>le</w:t>
      </w:r>
      <w:r w:rsidRPr="00C37445">
        <w:rPr>
          <w:rFonts w:ascii="Garamond" w:eastAsia="Calibri" w:hAnsi="Garamond"/>
          <w:spacing w:val="17"/>
        </w:rPr>
        <w:t xml:space="preserve"> </w:t>
      </w:r>
      <w:r w:rsidRPr="00C37445">
        <w:rPr>
          <w:rFonts w:ascii="Garamond" w:eastAsia="Calibri" w:hAnsi="Garamond"/>
        </w:rPr>
        <w:t>C</w:t>
      </w:r>
      <w:r w:rsidRPr="00C37445">
        <w:rPr>
          <w:rFonts w:ascii="Garamond" w:eastAsia="Calibri" w:hAnsi="Garamond"/>
          <w:spacing w:val="-1"/>
        </w:rPr>
        <w:t>o</w:t>
      </w:r>
      <w:r w:rsidRPr="00C37445">
        <w:rPr>
          <w:rFonts w:ascii="Garamond" w:eastAsia="Calibri" w:hAnsi="Garamond"/>
          <w:spacing w:val="1"/>
        </w:rPr>
        <w:t>m</w:t>
      </w:r>
      <w:r w:rsidRPr="00C37445">
        <w:rPr>
          <w:rFonts w:ascii="Garamond" w:eastAsia="Calibri" w:hAnsi="Garamond"/>
        </w:rPr>
        <w:t>i</w:t>
      </w:r>
      <w:r w:rsidRPr="00C37445">
        <w:rPr>
          <w:rFonts w:ascii="Garamond" w:eastAsia="Calibri" w:hAnsi="Garamond"/>
          <w:spacing w:val="-2"/>
        </w:rPr>
        <w:t>t</w:t>
      </w:r>
      <w:r w:rsidRPr="00C37445">
        <w:rPr>
          <w:rFonts w:ascii="Garamond" w:eastAsia="Calibri" w:hAnsi="Garamond"/>
        </w:rPr>
        <w:t>é</w:t>
      </w:r>
      <w:r w:rsidRPr="00C37445">
        <w:rPr>
          <w:rFonts w:ascii="Garamond" w:eastAsia="Calibri" w:hAnsi="Garamond"/>
          <w:spacing w:val="18"/>
        </w:rPr>
        <w:t xml:space="preserve"> </w:t>
      </w:r>
      <w:r w:rsidRPr="00C37445">
        <w:rPr>
          <w:rFonts w:ascii="Garamond" w:eastAsia="Calibri" w:hAnsi="Garamond"/>
        </w:rPr>
        <w:t>e</w:t>
      </w:r>
      <w:r w:rsidRPr="00C37445">
        <w:rPr>
          <w:rFonts w:ascii="Garamond" w:eastAsia="Calibri" w:hAnsi="Garamond"/>
          <w:spacing w:val="-2"/>
        </w:rPr>
        <w:t>x</w:t>
      </w:r>
      <w:r w:rsidRPr="00C37445">
        <w:rPr>
          <w:rFonts w:ascii="Garamond" w:eastAsia="Calibri" w:hAnsi="Garamond"/>
        </w:rPr>
        <w:t>écutif</w:t>
      </w:r>
      <w:r w:rsidRPr="00C37445">
        <w:rPr>
          <w:rFonts w:ascii="Garamond" w:eastAsia="Calibri" w:hAnsi="Garamond"/>
          <w:spacing w:val="15"/>
        </w:rPr>
        <w:t xml:space="preserve"> </w:t>
      </w:r>
      <w:r w:rsidRPr="00C37445">
        <w:rPr>
          <w:rFonts w:ascii="Garamond" w:eastAsia="Calibri" w:hAnsi="Garamond"/>
          <w:spacing w:val="1"/>
        </w:rPr>
        <w:t>v</w:t>
      </w:r>
      <w:r w:rsidRPr="00C37445">
        <w:rPr>
          <w:rFonts w:ascii="Garamond" w:eastAsia="Calibri" w:hAnsi="Garamond"/>
        </w:rPr>
        <w:t>er</w:t>
      </w:r>
      <w:r w:rsidRPr="00C37445">
        <w:rPr>
          <w:rFonts w:ascii="Garamond" w:eastAsia="Calibri" w:hAnsi="Garamond"/>
          <w:spacing w:val="-2"/>
        </w:rPr>
        <w:t>r</w:t>
      </w:r>
      <w:r w:rsidRPr="00C37445">
        <w:rPr>
          <w:rFonts w:ascii="Garamond" w:eastAsia="Calibri" w:hAnsi="Garamond"/>
        </w:rPr>
        <w:t>a</w:t>
      </w:r>
      <w:r w:rsidRPr="00C37445">
        <w:rPr>
          <w:rFonts w:ascii="Garamond" w:eastAsia="Calibri" w:hAnsi="Garamond"/>
          <w:spacing w:val="17"/>
        </w:rPr>
        <w:t xml:space="preserve"> </w:t>
      </w:r>
      <w:r w:rsidRPr="00C37445">
        <w:rPr>
          <w:rFonts w:ascii="Garamond" w:eastAsia="Calibri" w:hAnsi="Garamond"/>
        </w:rPr>
        <w:t>s’</w:t>
      </w:r>
      <w:r w:rsidRPr="00C37445">
        <w:rPr>
          <w:rFonts w:ascii="Garamond" w:eastAsia="Calibri" w:hAnsi="Garamond"/>
          <w:spacing w:val="-3"/>
        </w:rPr>
        <w:t>i</w:t>
      </w:r>
      <w:r w:rsidRPr="00C37445">
        <w:rPr>
          <w:rFonts w:ascii="Garamond" w:eastAsia="Calibri" w:hAnsi="Garamond"/>
        </w:rPr>
        <w:t>l</w:t>
      </w:r>
      <w:r w:rsidRPr="00C37445">
        <w:rPr>
          <w:rFonts w:ascii="Garamond" w:eastAsia="Calibri" w:hAnsi="Garamond"/>
          <w:spacing w:val="17"/>
        </w:rPr>
        <w:t xml:space="preserve"> </w:t>
      </w:r>
      <w:r w:rsidRPr="00C37445">
        <w:rPr>
          <w:rFonts w:ascii="Garamond" w:eastAsia="Calibri" w:hAnsi="Garamond"/>
        </w:rPr>
        <w:t>y</w:t>
      </w:r>
      <w:r w:rsidRPr="00C37445">
        <w:rPr>
          <w:rFonts w:ascii="Garamond" w:eastAsia="Calibri" w:hAnsi="Garamond"/>
          <w:spacing w:val="18"/>
        </w:rPr>
        <w:t xml:space="preserve"> </w:t>
      </w:r>
      <w:r w:rsidRPr="00C37445">
        <w:rPr>
          <w:rFonts w:ascii="Garamond" w:eastAsia="Calibri" w:hAnsi="Garamond"/>
        </w:rPr>
        <w:t>a</w:t>
      </w:r>
      <w:r w:rsidRPr="00C37445">
        <w:rPr>
          <w:rFonts w:ascii="Garamond" w:eastAsia="Calibri" w:hAnsi="Garamond"/>
          <w:spacing w:val="17"/>
        </w:rPr>
        <w:t xml:space="preserve"> </w:t>
      </w:r>
      <w:r w:rsidRPr="00C37445">
        <w:rPr>
          <w:rFonts w:ascii="Garamond" w:eastAsia="Calibri" w:hAnsi="Garamond"/>
        </w:rPr>
        <w:t>l</w:t>
      </w:r>
      <w:r w:rsidRPr="00C37445">
        <w:rPr>
          <w:rFonts w:ascii="Garamond" w:eastAsia="Calibri" w:hAnsi="Garamond"/>
          <w:spacing w:val="-1"/>
        </w:rPr>
        <w:t>i</w:t>
      </w:r>
      <w:r w:rsidRPr="00C37445">
        <w:rPr>
          <w:rFonts w:ascii="Garamond" w:eastAsia="Calibri" w:hAnsi="Garamond"/>
        </w:rPr>
        <w:t xml:space="preserve">eu </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rPr>
        <w:t>r</w:t>
      </w:r>
      <w:r w:rsidRPr="00C37445">
        <w:rPr>
          <w:rFonts w:ascii="Garamond" w:eastAsia="Calibri" w:hAnsi="Garamond"/>
          <w:spacing w:val="-2"/>
        </w:rPr>
        <w:t>e</w:t>
      </w:r>
      <w:r w:rsidRPr="00C37445">
        <w:rPr>
          <w:rFonts w:ascii="Garamond" w:eastAsia="Calibri" w:hAnsi="Garamond"/>
          <w:spacing w:val="1"/>
        </w:rPr>
        <w:t>m</w:t>
      </w:r>
      <w:r w:rsidRPr="00C37445">
        <w:rPr>
          <w:rFonts w:ascii="Garamond" w:eastAsia="Calibri" w:hAnsi="Garamond"/>
          <w:spacing w:val="-1"/>
        </w:rPr>
        <w:t>p</w:t>
      </w:r>
      <w:r w:rsidRPr="00C37445">
        <w:rPr>
          <w:rFonts w:ascii="Garamond" w:eastAsia="Calibri" w:hAnsi="Garamond"/>
        </w:rPr>
        <w:t>lacer</w:t>
      </w:r>
      <w:r w:rsidRPr="00C37445">
        <w:rPr>
          <w:rFonts w:ascii="Garamond" w:eastAsia="Calibri" w:hAnsi="Garamond"/>
          <w:spacing w:val="-2"/>
        </w:rPr>
        <w:t xml:space="preserve"> </w:t>
      </w:r>
      <w:r w:rsidRPr="00C37445">
        <w:rPr>
          <w:rFonts w:ascii="Garamond" w:eastAsia="Calibri" w:hAnsi="Garamond"/>
        </w:rPr>
        <w:t>ce</w:t>
      </w:r>
      <w:r w:rsidRPr="00C37445">
        <w:rPr>
          <w:rFonts w:ascii="Garamond" w:eastAsia="Calibri" w:hAnsi="Garamond"/>
          <w:spacing w:val="-1"/>
        </w:rPr>
        <w:t>t</w:t>
      </w:r>
      <w:r w:rsidRPr="00C37445">
        <w:rPr>
          <w:rFonts w:ascii="Garamond" w:eastAsia="Calibri" w:hAnsi="Garamond"/>
        </w:rPr>
        <w:t>te</w:t>
      </w:r>
      <w:r w:rsidRPr="00C37445">
        <w:rPr>
          <w:rFonts w:ascii="Garamond" w:eastAsia="Calibri" w:hAnsi="Garamond"/>
          <w:spacing w:val="1"/>
        </w:rPr>
        <w:t xml:space="preserve"> </w:t>
      </w:r>
      <w:r w:rsidRPr="00C37445">
        <w:rPr>
          <w:rFonts w:ascii="Garamond" w:eastAsia="Calibri" w:hAnsi="Garamond"/>
          <w:spacing w:val="-3"/>
        </w:rPr>
        <w:t>p</w:t>
      </w:r>
      <w:r w:rsidRPr="00C37445">
        <w:rPr>
          <w:rFonts w:ascii="Garamond" w:eastAsia="Calibri" w:hAnsi="Garamond"/>
        </w:rPr>
        <w:t>ers</w:t>
      </w:r>
      <w:r w:rsidRPr="00C37445">
        <w:rPr>
          <w:rFonts w:ascii="Garamond" w:eastAsia="Calibri" w:hAnsi="Garamond"/>
          <w:spacing w:val="1"/>
        </w:rPr>
        <w:t>o</w:t>
      </w:r>
      <w:r w:rsidRPr="00C37445">
        <w:rPr>
          <w:rFonts w:ascii="Garamond" w:eastAsia="Calibri" w:hAnsi="Garamond"/>
          <w:spacing w:val="-3"/>
        </w:rPr>
        <w:t>n</w:t>
      </w:r>
      <w:r w:rsidRPr="00C37445">
        <w:rPr>
          <w:rFonts w:ascii="Garamond" w:eastAsia="Calibri" w:hAnsi="Garamond"/>
          <w:spacing w:val="-1"/>
        </w:rPr>
        <w:t>n</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rPr>
        <w:t>et</w:t>
      </w:r>
      <w:r w:rsidRPr="00C37445">
        <w:rPr>
          <w:rFonts w:ascii="Garamond" w:eastAsia="Calibri" w:hAnsi="Garamond"/>
          <w:spacing w:val="1"/>
        </w:rPr>
        <w:t xml:space="preserve"> </w:t>
      </w:r>
      <w:r w:rsidRPr="00C37445">
        <w:rPr>
          <w:rFonts w:ascii="Garamond" w:eastAsia="Calibri" w:hAnsi="Garamond"/>
          <w:spacing w:val="-3"/>
        </w:rPr>
        <w:t>d</w:t>
      </w:r>
      <w:r w:rsidRPr="00C37445">
        <w:rPr>
          <w:rFonts w:ascii="Garamond" w:eastAsia="Calibri" w:hAnsi="Garamond"/>
        </w:rPr>
        <w:t>é</w:t>
      </w:r>
      <w:r w:rsidRPr="00C37445">
        <w:rPr>
          <w:rFonts w:ascii="Garamond" w:eastAsia="Calibri" w:hAnsi="Garamond"/>
          <w:spacing w:val="1"/>
        </w:rPr>
        <w:t>t</w:t>
      </w:r>
      <w:r w:rsidRPr="00C37445">
        <w:rPr>
          <w:rFonts w:ascii="Garamond" w:eastAsia="Calibri" w:hAnsi="Garamond"/>
        </w:rPr>
        <w:t>e</w:t>
      </w:r>
      <w:r w:rsidRPr="00C37445">
        <w:rPr>
          <w:rFonts w:ascii="Garamond" w:eastAsia="Calibri" w:hAnsi="Garamond"/>
          <w:spacing w:val="-2"/>
        </w:rPr>
        <w:t>r</w:t>
      </w:r>
      <w:r w:rsidRPr="00C37445">
        <w:rPr>
          <w:rFonts w:ascii="Garamond" w:eastAsia="Calibri" w:hAnsi="Garamond"/>
          <w:spacing w:val="1"/>
        </w:rPr>
        <w:t>m</w:t>
      </w:r>
      <w:r w:rsidRPr="00C37445">
        <w:rPr>
          <w:rFonts w:ascii="Garamond" w:eastAsia="Calibri" w:hAnsi="Garamond"/>
        </w:rPr>
        <w:t>i</w:t>
      </w:r>
      <w:r w:rsidRPr="00C37445">
        <w:rPr>
          <w:rFonts w:ascii="Garamond" w:eastAsia="Calibri" w:hAnsi="Garamond"/>
          <w:spacing w:val="-1"/>
        </w:rPr>
        <w:t>n</w:t>
      </w:r>
      <w:r w:rsidRPr="00C37445">
        <w:rPr>
          <w:rFonts w:ascii="Garamond" w:eastAsia="Calibri" w:hAnsi="Garamond"/>
        </w:rPr>
        <w:t>er</w:t>
      </w:r>
      <w:r w:rsidRPr="00C37445">
        <w:rPr>
          <w:rFonts w:ascii="Garamond" w:eastAsia="Calibri" w:hAnsi="Garamond"/>
          <w:spacing w:val="-2"/>
        </w:rPr>
        <w:t>a</w:t>
      </w:r>
      <w:r w:rsidRPr="00C37445">
        <w:rPr>
          <w:rFonts w:ascii="Garamond" w:eastAsia="Calibri" w:hAnsi="Garamond"/>
        </w:rPr>
        <w:t>, au be</w:t>
      </w:r>
      <w:r w:rsidRPr="00C37445">
        <w:rPr>
          <w:rFonts w:ascii="Garamond" w:eastAsia="Calibri" w:hAnsi="Garamond"/>
          <w:spacing w:val="-2"/>
        </w:rPr>
        <w:t>s</w:t>
      </w:r>
      <w:r w:rsidRPr="00C37445">
        <w:rPr>
          <w:rFonts w:ascii="Garamond" w:eastAsia="Calibri" w:hAnsi="Garamond"/>
          <w:spacing w:val="-1"/>
        </w:rPr>
        <w:t>o</w:t>
      </w:r>
      <w:r w:rsidRPr="00C37445">
        <w:rPr>
          <w:rFonts w:ascii="Garamond" w:eastAsia="Calibri" w:hAnsi="Garamond"/>
        </w:rPr>
        <w:t>i</w:t>
      </w:r>
      <w:r w:rsidRPr="00C37445">
        <w:rPr>
          <w:rFonts w:ascii="Garamond" w:eastAsia="Calibri" w:hAnsi="Garamond"/>
          <w:spacing w:val="-1"/>
        </w:rPr>
        <w:t>n</w:t>
      </w:r>
      <w:r w:rsidRPr="00C37445">
        <w:rPr>
          <w:rFonts w:ascii="Garamond" w:eastAsia="Calibri" w:hAnsi="Garamond"/>
        </w:rPr>
        <w:t>, q</w:t>
      </w:r>
      <w:r w:rsidRPr="00C37445">
        <w:rPr>
          <w:rFonts w:ascii="Garamond" w:eastAsia="Calibri" w:hAnsi="Garamond"/>
          <w:spacing w:val="-1"/>
        </w:rPr>
        <w:t>u</w:t>
      </w:r>
      <w:r w:rsidRPr="00C37445">
        <w:rPr>
          <w:rFonts w:ascii="Garamond" w:eastAsia="Calibri" w:hAnsi="Garamond"/>
        </w:rPr>
        <w:t>i la r</w:t>
      </w:r>
      <w:r w:rsidRPr="00C37445">
        <w:rPr>
          <w:rFonts w:ascii="Garamond" w:eastAsia="Calibri" w:hAnsi="Garamond"/>
          <w:spacing w:val="-2"/>
        </w:rPr>
        <w:t>e</w:t>
      </w:r>
      <w:r w:rsidRPr="00C37445">
        <w:rPr>
          <w:rFonts w:ascii="Garamond" w:eastAsia="Calibri" w:hAnsi="Garamond"/>
          <w:spacing w:val="1"/>
        </w:rPr>
        <w:t>m</w:t>
      </w:r>
      <w:r w:rsidRPr="00C37445">
        <w:rPr>
          <w:rFonts w:ascii="Garamond" w:eastAsia="Calibri" w:hAnsi="Garamond"/>
          <w:spacing w:val="-1"/>
        </w:rPr>
        <w:t>p</w:t>
      </w:r>
      <w:r w:rsidRPr="00C37445">
        <w:rPr>
          <w:rFonts w:ascii="Garamond" w:eastAsia="Calibri" w:hAnsi="Garamond"/>
        </w:rPr>
        <w:t>lacera.</w:t>
      </w:r>
    </w:p>
    <w:p w:rsidR="00356E6E" w:rsidRPr="00C37445" w:rsidRDefault="00356E6E" w:rsidP="00951383">
      <w:pPr>
        <w:spacing w:after="120"/>
        <w:ind w:left="993" w:right="617"/>
        <w:contextualSpacing/>
        <w:jc w:val="both"/>
        <w:rPr>
          <w:rFonts w:ascii="Garamond" w:eastAsia="Calibri" w:hAnsi="Garamond"/>
        </w:rPr>
      </w:pPr>
    </w:p>
    <w:p w:rsidR="00356E6E" w:rsidRPr="00C37445" w:rsidRDefault="00356E6E" w:rsidP="00951383">
      <w:pPr>
        <w:spacing w:after="120"/>
        <w:ind w:left="1418" w:right="617" w:hanging="851"/>
        <w:contextualSpacing/>
        <w:jc w:val="both"/>
        <w:rPr>
          <w:rFonts w:ascii="Garamond" w:eastAsia="Calibri" w:hAnsi="Garamond"/>
        </w:rPr>
      </w:pPr>
      <w:r w:rsidRPr="00C37445">
        <w:rPr>
          <w:rFonts w:ascii="Garamond" w:eastAsia="Calibri" w:hAnsi="Garamond"/>
          <w:spacing w:val="1"/>
        </w:rPr>
        <w:t>3</w:t>
      </w:r>
      <w:r w:rsidRPr="00C37445">
        <w:rPr>
          <w:rFonts w:ascii="Garamond" w:eastAsia="Calibri" w:hAnsi="Garamond"/>
        </w:rPr>
        <w:t>.1.1</w:t>
      </w:r>
      <w:r w:rsidRPr="00C37445">
        <w:rPr>
          <w:rFonts w:ascii="Garamond" w:eastAsia="Calibri" w:hAnsi="Garamond"/>
          <w:spacing w:val="6"/>
        </w:rPr>
        <w:tab/>
      </w:r>
      <w:r w:rsidRPr="00C37445">
        <w:rPr>
          <w:rFonts w:ascii="Garamond" w:eastAsia="Calibri" w:hAnsi="Garamond"/>
          <w:spacing w:val="1"/>
        </w:rPr>
        <w:t>L</w:t>
      </w:r>
      <w:r w:rsidRPr="00C37445">
        <w:rPr>
          <w:rFonts w:ascii="Garamond" w:eastAsia="Calibri" w:hAnsi="Garamond"/>
        </w:rPr>
        <w:t>e</w:t>
      </w:r>
      <w:r w:rsidRPr="00C37445">
        <w:rPr>
          <w:rFonts w:ascii="Garamond" w:eastAsia="Calibri" w:hAnsi="Garamond"/>
          <w:spacing w:val="6"/>
        </w:rPr>
        <w:t xml:space="preserve"> </w:t>
      </w:r>
      <w:r w:rsidRPr="00C37445">
        <w:rPr>
          <w:rFonts w:ascii="Garamond" w:eastAsia="Calibri" w:hAnsi="Garamond"/>
          <w:spacing w:val="-2"/>
        </w:rPr>
        <w:t>c</w:t>
      </w:r>
      <w:r w:rsidRPr="00C37445">
        <w:rPr>
          <w:rFonts w:ascii="Garamond" w:eastAsia="Calibri" w:hAnsi="Garamond"/>
          <w:spacing w:val="1"/>
        </w:rPr>
        <w:t>om</w:t>
      </w:r>
      <w:r w:rsidRPr="00C37445">
        <w:rPr>
          <w:rFonts w:ascii="Garamond" w:eastAsia="Calibri" w:hAnsi="Garamond"/>
          <w:spacing w:val="-3"/>
        </w:rPr>
        <w:t>i</w:t>
      </w:r>
      <w:r w:rsidRPr="00C37445">
        <w:rPr>
          <w:rFonts w:ascii="Garamond" w:eastAsia="Calibri" w:hAnsi="Garamond"/>
        </w:rPr>
        <w:t>té</w:t>
      </w:r>
      <w:r w:rsidRPr="00C37445">
        <w:rPr>
          <w:rFonts w:ascii="Garamond" w:eastAsia="Calibri" w:hAnsi="Garamond"/>
          <w:spacing w:val="8"/>
        </w:rPr>
        <w:t xml:space="preserve"> </w:t>
      </w:r>
      <w:r w:rsidRPr="00C37445">
        <w:rPr>
          <w:rFonts w:ascii="Garamond" w:eastAsia="Calibri" w:hAnsi="Garamond"/>
          <w:spacing w:val="-3"/>
        </w:rPr>
        <w:t>d</w:t>
      </w:r>
      <w:r w:rsidRPr="00C37445">
        <w:rPr>
          <w:rFonts w:ascii="Garamond" w:eastAsia="Calibri" w:hAnsi="Garamond"/>
        </w:rPr>
        <w:t>e</w:t>
      </w:r>
      <w:r w:rsidRPr="00C37445">
        <w:rPr>
          <w:rFonts w:ascii="Garamond" w:eastAsia="Calibri" w:hAnsi="Garamond"/>
          <w:spacing w:val="8"/>
        </w:rPr>
        <w:t xml:space="preserve"> </w:t>
      </w:r>
      <w:r w:rsidRPr="00C37445">
        <w:rPr>
          <w:rFonts w:ascii="Garamond" w:eastAsia="Calibri" w:hAnsi="Garamond"/>
        </w:rPr>
        <w:t>sé</w:t>
      </w:r>
      <w:r w:rsidRPr="00C37445">
        <w:rPr>
          <w:rFonts w:ascii="Garamond" w:eastAsia="Calibri" w:hAnsi="Garamond"/>
          <w:spacing w:val="-2"/>
        </w:rPr>
        <w:t>l</w:t>
      </w:r>
      <w:r w:rsidRPr="00C37445">
        <w:rPr>
          <w:rFonts w:ascii="Garamond" w:eastAsia="Calibri" w:hAnsi="Garamond"/>
        </w:rPr>
        <w:t>ec</w:t>
      </w:r>
      <w:r w:rsidRPr="00C37445">
        <w:rPr>
          <w:rFonts w:ascii="Garamond" w:eastAsia="Calibri" w:hAnsi="Garamond"/>
          <w:spacing w:val="1"/>
        </w:rPr>
        <w:t>t</w:t>
      </w:r>
      <w:r w:rsidRPr="00C37445">
        <w:rPr>
          <w:rFonts w:ascii="Garamond" w:eastAsia="Calibri" w:hAnsi="Garamond"/>
          <w:spacing w:val="-3"/>
        </w:rPr>
        <w:t>i</w:t>
      </w:r>
      <w:r w:rsidRPr="00C37445">
        <w:rPr>
          <w:rFonts w:ascii="Garamond" w:eastAsia="Calibri" w:hAnsi="Garamond"/>
          <w:spacing w:val="-1"/>
        </w:rPr>
        <w:t>o</w:t>
      </w:r>
      <w:r w:rsidRPr="00C37445">
        <w:rPr>
          <w:rFonts w:ascii="Garamond" w:eastAsia="Calibri" w:hAnsi="Garamond"/>
        </w:rPr>
        <w:t>n</w:t>
      </w:r>
      <w:r w:rsidRPr="00C37445">
        <w:rPr>
          <w:rFonts w:ascii="Garamond" w:eastAsia="Calibri" w:hAnsi="Garamond"/>
          <w:spacing w:val="7"/>
        </w:rPr>
        <w:t xml:space="preserve"> </w:t>
      </w:r>
      <w:r w:rsidRPr="00C37445">
        <w:rPr>
          <w:rFonts w:ascii="Garamond" w:eastAsia="Calibri" w:hAnsi="Garamond"/>
        </w:rPr>
        <w:t>ac</w:t>
      </w:r>
      <w:r w:rsidRPr="00C37445">
        <w:rPr>
          <w:rFonts w:ascii="Garamond" w:eastAsia="Calibri" w:hAnsi="Garamond"/>
          <w:spacing w:val="-1"/>
        </w:rPr>
        <w:t>h</w:t>
      </w:r>
      <w:r w:rsidRPr="00C37445">
        <w:rPr>
          <w:rFonts w:ascii="Garamond" w:eastAsia="Calibri" w:hAnsi="Garamond"/>
        </w:rPr>
        <w:t>e</w:t>
      </w:r>
      <w:r w:rsidRPr="00C37445">
        <w:rPr>
          <w:rFonts w:ascii="Garamond" w:eastAsia="Calibri" w:hAnsi="Garamond"/>
          <w:spacing w:val="1"/>
        </w:rPr>
        <w:t>m</w:t>
      </w:r>
      <w:r w:rsidRPr="00C37445">
        <w:rPr>
          <w:rFonts w:ascii="Garamond" w:eastAsia="Calibri" w:hAnsi="Garamond"/>
        </w:rPr>
        <w:t>i</w:t>
      </w:r>
      <w:r w:rsidRPr="00C37445">
        <w:rPr>
          <w:rFonts w:ascii="Garamond" w:eastAsia="Calibri" w:hAnsi="Garamond"/>
          <w:spacing w:val="-4"/>
        </w:rPr>
        <w:t>n</w:t>
      </w:r>
      <w:r w:rsidRPr="00C37445">
        <w:rPr>
          <w:rFonts w:ascii="Garamond" w:eastAsia="Calibri" w:hAnsi="Garamond"/>
        </w:rPr>
        <w:t>era</w:t>
      </w:r>
      <w:r w:rsidRPr="00C37445">
        <w:rPr>
          <w:rFonts w:ascii="Garamond" w:eastAsia="Calibri" w:hAnsi="Garamond"/>
          <w:spacing w:val="8"/>
        </w:rPr>
        <w:t xml:space="preserve"> </w:t>
      </w:r>
      <w:r w:rsidRPr="00C37445">
        <w:rPr>
          <w:rFonts w:ascii="Garamond" w:eastAsia="Calibri" w:hAnsi="Garamond"/>
          <w:spacing w:val="-2"/>
        </w:rPr>
        <w:t>s</w:t>
      </w:r>
      <w:r w:rsidRPr="00C37445">
        <w:rPr>
          <w:rFonts w:ascii="Garamond" w:eastAsia="Calibri" w:hAnsi="Garamond"/>
        </w:rPr>
        <w:t>es</w:t>
      </w:r>
      <w:r w:rsidRPr="00C37445">
        <w:rPr>
          <w:rFonts w:ascii="Garamond" w:eastAsia="Calibri" w:hAnsi="Garamond"/>
          <w:spacing w:val="8"/>
        </w:rPr>
        <w:t xml:space="preserve"> </w:t>
      </w:r>
      <w:r w:rsidRPr="00C37445">
        <w:rPr>
          <w:rFonts w:ascii="Garamond" w:eastAsia="Calibri" w:hAnsi="Garamond"/>
          <w:spacing w:val="-3"/>
        </w:rPr>
        <w:t>r</w:t>
      </w:r>
      <w:r w:rsidRPr="00C37445">
        <w:rPr>
          <w:rFonts w:ascii="Garamond" w:eastAsia="Calibri" w:hAnsi="Garamond"/>
        </w:rPr>
        <w:t>eco</w:t>
      </w:r>
      <w:r w:rsidRPr="00C37445">
        <w:rPr>
          <w:rFonts w:ascii="Garamond" w:eastAsia="Calibri" w:hAnsi="Garamond"/>
          <w:spacing w:val="-2"/>
        </w:rPr>
        <w:t>m</w:t>
      </w:r>
      <w:r w:rsidRPr="00C37445">
        <w:rPr>
          <w:rFonts w:ascii="Garamond" w:eastAsia="Calibri" w:hAnsi="Garamond"/>
          <w:spacing w:val="-1"/>
        </w:rPr>
        <w:t>m</w:t>
      </w:r>
      <w:r w:rsidRPr="00C37445">
        <w:rPr>
          <w:rFonts w:ascii="Garamond" w:eastAsia="Calibri" w:hAnsi="Garamond"/>
        </w:rPr>
        <w:t>a</w:t>
      </w:r>
      <w:r w:rsidRPr="00C37445">
        <w:rPr>
          <w:rFonts w:ascii="Garamond" w:eastAsia="Calibri" w:hAnsi="Garamond"/>
          <w:spacing w:val="-1"/>
        </w:rPr>
        <w:t>nd</w:t>
      </w:r>
      <w:r w:rsidRPr="00C37445">
        <w:rPr>
          <w:rFonts w:ascii="Garamond" w:eastAsia="Calibri" w:hAnsi="Garamond"/>
        </w:rPr>
        <w:t>at</w:t>
      </w:r>
      <w:r w:rsidRPr="00C37445">
        <w:rPr>
          <w:rFonts w:ascii="Garamond" w:eastAsia="Calibri" w:hAnsi="Garamond"/>
          <w:spacing w:val="4"/>
        </w:rPr>
        <w:t>i</w:t>
      </w:r>
      <w:r w:rsidRPr="00C37445">
        <w:rPr>
          <w:rFonts w:ascii="Garamond" w:eastAsia="Calibri" w:hAnsi="Garamond"/>
          <w:spacing w:val="1"/>
        </w:rPr>
        <w:t>o</w:t>
      </w:r>
      <w:r w:rsidRPr="00C37445">
        <w:rPr>
          <w:rFonts w:ascii="Garamond" w:eastAsia="Calibri" w:hAnsi="Garamond"/>
          <w:spacing w:val="-1"/>
        </w:rPr>
        <w:t>n</w:t>
      </w:r>
      <w:r w:rsidRPr="00C37445">
        <w:rPr>
          <w:rFonts w:ascii="Garamond" w:eastAsia="Calibri" w:hAnsi="Garamond"/>
        </w:rPr>
        <w:t>s</w:t>
      </w:r>
      <w:r w:rsidRPr="00C37445">
        <w:rPr>
          <w:rFonts w:ascii="Garamond" w:eastAsia="Calibri" w:hAnsi="Garamond"/>
          <w:spacing w:val="8"/>
        </w:rPr>
        <w:t xml:space="preserve"> </w:t>
      </w:r>
      <w:r w:rsidRPr="00C37445">
        <w:rPr>
          <w:rFonts w:ascii="Garamond" w:eastAsia="Calibri" w:hAnsi="Garamond"/>
          <w:spacing w:val="-1"/>
        </w:rPr>
        <w:t>d</w:t>
      </w:r>
      <w:r w:rsidRPr="00C37445">
        <w:rPr>
          <w:rFonts w:ascii="Garamond" w:eastAsia="Calibri" w:hAnsi="Garamond"/>
        </w:rPr>
        <w:t>’</w:t>
      </w:r>
      <w:r w:rsidRPr="00C37445">
        <w:rPr>
          <w:rFonts w:ascii="Garamond" w:eastAsia="Calibri" w:hAnsi="Garamond"/>
          <w:spacing w:val="-2"/>
        </w:rPr>
        <w:t>e</w:t>
      </w:r>
      <w:r w:rsidRPr="00C37445">
        <w:rPr>
          <w:rFonts w:ascii="Garamond" w:eastAsia="Calibri" w:hAnsi="Garamond"/>
          <w:spacing w:val="1"/>
        </w:rPr>
        <w:t>m</w:t>
      </w:r>
      <w:r w:rsidRPr="00C37445">
        <w:rPr>
          <w:rFonts w:ascii="Garamond" w:eastAsia="Calibri" w:hAnsi="Garamond"/>
          <w:spacing w:val="-1"/>
        </w:rPr>
        <w:t>b</w:t>
      </w:r>
      <w:r w:rsidRPr="00C37445">
        <w:rPr>
          <w:rFonts w:ascii="Garamond" w:eastAsia="Calibri" w:hAnsi="Garamond"/>
        </w:rPr>
        <w:t>a</w:t>
      </w:r>
      <w:r w:rsidRPr="00C37445">
        <w:rPr>
          <w:rFonts w:ascii="Garamond" w:eastAsia="Calibri" w:hAnsi="Garamond"/>
          <w:spacing w:val="-1"/>
        </w:rPr>
        <w:t>u</w:t>
      </w:r>
      <w:r w:rsidRPr="00C37445">
        <w:rPr>
          <w:rFonts w:ascii="Garamond" w:eastAsia="Calibri" w:hAnsi="Garamond"/>
        </w:rPr>
        <w:t>che</w:t>
      </w:r>
      <w:r w:rsidRPr="00C37445">
        <w:rPr>
          <w:rFonts w:ascii="Garamond" w:eastAsia="Calibri" w:hAnsi="Garamond"/>
          <w:spacing w:val="5"/>
        </w:rPr>
        <w:t xml:space="preserve"> </w:t>
      </w:r>
      <w:r w:rsidRPr="00C37445">
        <w:rPr>
          <w:rFonts w:ascii="Garamond" w:eastAsia="Calibri" w:hAnsi="Garamond"/>
        </w:rPr>
        <w:t>à</w:t>
      </w:r>
      <w:r w:rsidRPr="00C37445">
        <w:rPr>
          <w:rFonts w:ascii="Garamond" w:eastAsia="Calibri" w:hAnsi="Garamond"/>
          <w:spacing w:val="7"/>
        </w:rPr>
        <w:t xml:space="preserve"> </w:t>
      </w:r>
      <w:r w:rsidRPr="00C37445">
        <w:rPr>
          <w:rFonts w:ascii="Garamond" w:eastAsia="Calibri" w:hAnsi="Garamond"/>
        </w:rPr>
        <w:t>la</w:t>
      </w:r>
      <w:r w:rsidRPr="00C37445">
        <w:rPr>
          <w:rFonts w:ascii="Garamond" w:eastAsia="Calibri" w:hAnsi="Garamond"/>
          <w:spacing w:val="5"/>
        </w:rPr>
        <w:t xml:space="preserve"> </w:t>
      </w:r>
      <w:r w:rsidRPr="00C37445">
        <w:rPr>
          <w:rFonts w:ascii="Garamond" w:eastAsia="Calibri" w:hAnsi="Garamond"/>
        </w:rPr>
        <w:t>C</w:t>
      </w:r>
      <w:r w:rsidRPr="00C37445">
        <w:rPr>
          <w:rFonts w:ascii="Garamond" w:eastAsia="Calibri" w:hAnsi="Garamond"/>
          <w:spacing w:val="1"/>
        </w:rPr>
        <w:t>o</w:t>
      </w:r>
      <w:r w:rsidRPr="00C37445">
        <w:rPr>
          <w:rFonts w:ascii="Garamond" w:eastAsia="Calibri" w:hAnsi="Garamond"/>
        </w:rPr>
        <w:t>l</w:t>
      </w:r>
      <w:r w:rsidRPr="00C37445">
        <w:rPr>
          <w:rFonts w:ascii="Garamond" w:eastAsia="Calibri" w:hAnsi="Garamond"/>
          <w:spacing w:val="-1"/>
        </w:rPr>
        <w:t>l</w:t>
      </w:r>
      <w:r w:rsidRPr="00C37445">
        <w:rPr>
          <w:rFonts w:ascii="Garamond" w:eastAsia="Calibri" w:hAnsi="Garamond"/>
          <w:spacing w:val="-2"/>
        </w:rPr>
        <w:t>e</w:t>
      </w:r>
      <w:r w:rsidRPr="00C37445">
        <w:rPr>
          <w:rFonts w:ascii="Garamond" w:eastAsia="Calibri" w:hAnsi="Garamond"/>
        </w:rPr>
        <w:t>cti</w:t>
      </w:r>
      <w:r w:rsidRPr="00C37445">
        <w:rPr>
          <w:rFonts w:ascii="Garamond" w:eastAsia="Calibri" w:hAnsi="Garamond"/>
          <w:spacing w:val="-1"/>
        </w:rPr>
        <w:t>v</w:t>
      </w:r>
      <w:r w:rsidRPr="00C37445">
        <w:rPr>
          <w:rFonts w:ascii="Garamond" w:eastAsia="Calibri" w:hAnsi="Garamond"/>
        </w:rPr>
        <w:t xml:space="preserve">e </w:t>
      </w:r>
      <w:r w:rsidRPr="00C37445">
        <w:rPr>
          <w:rFonts w:ascii="Garamond" w:eastAsia="Calibri" w:hAnsi="Garamond"/>
          <w:spacing w:val="-1"/>
        </w:rPr>
        <w:t>qu</w:t>
      </w:r>
      <w:r w:rsidRPr="00C37445">
        <w:rPr>
          <w:rFonts w:ascii="Garamond" w:eastAsia="Calibri" w:hAnsi="Garamond"/>
        </w:rPr>
        <w:t>i entérinera</w:t>
      </w:r>
      <w:r w:rsidRPr="00C37445">
        <w:rPr>
          <w:rFonts w:ascii="Garamond" w:eastAsia="Calibri" w:hAnsi="Garamond"/>
          <w:spacing w:val="-2"/>
        </w:rPr>
        <w:t xml:space="preserve"> </w:t>
      </w:r>
      <w:r w:rsidRPr="00C37445">
        <w:rPr>
          <w:rFonts w:ascii="Garamond" w:eastAsia="Calibri" w:hAnsi="Garamond"/>
          <w:spacing w:val="1"/>
        </w:rPr>
        <w:t>o</w:t>
      </w:r>
      <w:r w:rsidRPr="00C37445">
        <w:rPr>
          <w:rFonts w:ascii="Garamond" w:eastAsia="Calibri" w:hAnsi="Garamond"/>
        </w:rPr>
        <w:t>u</w:t>
      </w:r>
      <w:r w:rsidRPr="00C37445">
        <w:rPr>
          <w:rFonts w:ascii="Garamond" w:eastAsia="Calibri" w:hAnsi="Garamond"/>
          <w:spacing w:val="-1"/>
        </w:rPr>
        <w:t xml:space="preserve"> </w:t>
      </w:r>
      <w:r w:rsidRPr="00C37445">
        <w:rPr>
          <w:rFonts w:ascii="Garamond" w:eastAsia="Calibri" w:hAnsi="Garamond"/>
          <w:spacing w:val="-3"/>
        </w:rPr>
        <w:t>n</w:t>
      </w:r>
      <w:r w:rsidRPr="00C37445">
        <w:rPr>
          <w:rFonts w:ascii="Garamond" w:eastAsia="Calibri" w:hAnsi="Garamond"/>
          <w:spacing w:val="1"/>
        </w:rPr>
        <w:t>o</w:t>
      </w:r>
      <w:r w:rsidRPr="00C37445">
        <w:rPr>
          <w:rFonts w:ascii="Garamond" w:eastAsia="Calibri" w:hAnsi="Garamond"/>
        </w:rPr>
        <w:t>n</w:t>
      </w:r>
      <w:r w:rsidRPr="00C37445">
        <w:rPr>
          <w:rFonts w:ascii="Garamond" w:eastAsia="Calibri" w:hAnsi="Garamond"/>
          <w:spacing w:val="-1"/>
        </w:rPr>
        <w:t xml:space="preserve"> </w:t>
      </w:r>
      <w:r w:rsidRPr="00C37445">
        <w:rPr>
          <w:rFonts w:ascii="Garamond" w:eastAsia="Calibri" w:hAnsi="Garamond"/>
        </w:rPr>
        <w:t>s</w:t>
      </w:r>
      <w:r w:rsidRPr="00C37445">
        <w:rPr>
          <w:rFonts w:ascii="Garamond" w:eastAsia="Calibri" w:hAnsi="Garamond"/>
          <w:spacing w:val="-1"/>
        </w:rPr>
        <w:t>e</w:t>
      </w:r>
      <w:r w:rsidRPr="00C37445">
        <w:rPr>
          <w:rFonts w:ascii="Garamond" w:eastAsia="Calibri" w:hAnsi="Garamond"/>
        </w:rPr>
        <w:t>s su</w:t>
      </w:r>
      <w:r w:rsidRPr="00C37445">
        <w:rPr>
          <w:rFonts w:ascii="Garamond" w:eastAsia="Calibri" w:hAnsi="Garamond"/>
          <w:spacing w:val="-1"/>
        </w:rPr>
        <w:t>g</w:t>
      </w:r>
      <w:r w:rsidRPr="00C37445">
        <w:rPr>
          <w:rFonts w:ascii="Garamond" w:eastAsia="Calibri" w:hAnsi="Garamond"/>
          <w:spacing w:val="-3"/>
        </w:rPr>
        <w:t>g</w:t>
      </w:r>
      <w:r w:rsidRPr="00C37445">
        <w:rPr>
          <w:rFonts w:ascii="Garamond" w:eastAsia="Calibri" w:hAnsi="Garamond"/>
        </w:rPr>
        <w:t>es</w:t>
      </w:r>
      <w:r w:rsidRPr="00C37445">
        <w:rPr>
          <w:rFonts w:ascii="Garamond" w:eastAsia="Calibri" w:hAnsi="Garamond"/>
          <w:spacing w:val="1"/>
        </w:rPr>
        <w:t>t</w:t>
      </w:r>
      <w:r w:rsidRPr="00C37445">
        <w:rPr>
          <w:rFonts w:ascii="Garamond" w:eastAsia="Calibri" w:hAnsi="Garamond"/>
        </w:rPr>
        <w:t>i</w:t>
      </w:r>
      <w:r w:rsidRPr="00C37445">
        <w:rPr>
          <w:rFonts w:ascii="Garamond" w:eastAsia="Calibri" w:hAnsi="Garamond"/>
          <w:spacing w:val="1"/>
        </w:rPr>
        <w:t>o</w:t>
      </w:r>
      <w:r w:rsidRPr="00C37445">
        <w:rPr>
          <w:rFonts w:ascii="Garamond" w:eastAsia="Calibri" w:hAnsi="Garamond"/>
          <w:spacing w:val="-1"/>
        </w:rPr>
        <w:t>n</w:t>
      </w:r>
      <w:r w:rsidRPr="00C37445">
        <w:rPr>
          <w:rFonts w:ascii="Garamond" w:eastAsia="Calibri" w:hAnsi="Garamond"/>
        </w:rPr>
        <w:t>s.</w:t>
      </w:r>
    </w:p>
    <w:p w:rsidR="00356E6E" w:rsidRPr="00C37445" w:rsidRDefault="00356E6E" w:rsidP="00951383">
      <w:pPr>
        <w:spacing w:before="11" w:after="120" w:line="260" w:lineRule="exact"/>
        <w:ind w:left="993" w:right="617" w:hanging="426"/>
        <w:contextualSpacing/>
        <w:jc w:val="both"/>
        <w:rPr>
          <w:rFonts w:ascii="Garamond" w:hAnsi="Garamond"/>
          <w:sz w:val="26"/>
          <w:szCs w:val="26"/>
        </w:rPr>
      </w:pPr>
    </w:p>
    <w:p w:rsidR="00356E6E" w:rsidRPr="00C37445" w:rsidRDefault="00356E6E" w:rsidP="00951383">
      <w:pPr>
        <w:spacing w:after="120"/>
        <w:ind w:left="993" w:right="617" w:hanging="426"/>
        <w:contextualSpacing/>
        <w:jc w:val="both"/>
        <w:rPr>
          <w:rFonts w:ascii="Garamond" w:eastAsia="Calibri" w:hAnsi="Garamond"/>
        </w:rPr>
      </w:pPr>
      <w:r w:rsidRPr="00C37445">
        <w:rPr>
          <w:rFonts w:ascii="Garamond" w:eastAsia="Calibri" w:hAnsi="Garamond"/>
          <w:spacing w:val="1"/>
        </w:rPr>
        <w:t>3</w:t>
      </w:r>
      <w:r w:rsidRPr="00C37445">
        <w:rPr>
          <w:rFonts w:ascii="Garamond" w:eastAsia="Calibri" w:hAnsi="Garamond"/>
        </w:rPr>
        <w:t>.2</w:t>
      </w:r>
      <w:r w:rsidRPr="00C37445">
        <w:rPr>
          <w:rFonts w:ascii="Garamond" w:eastAsia="Calibri" w:hAnsi="Garamond"/>
          <w:spacing w:val="-1"/>
        </w:rPr>
        <w:tab/>
      </w:r>
      <w:r w:rsidRPr="00C37445">
        <w:rPr>
          <w:rFonts w:ascii="Garamond" w:eastAsia="Calibri" w:hAnsi="Garamond"/>
          <w:spacing w:val="1"/>
        </w:rPr>
        <w:t>L</w:t>
      </w:r>
      <w:r w:rsidRPr="00C37445">
        <w:rPr>
          <w:rFonts w:ascii="Garamond" w:eastAsia="Calibri" w:hAnsi="Garamond"/>
        </w:rPr>
        <w:t>es</w:t>
      </w:r>
      <w:r w:rsidRPr="00C37445">
        <w:rPr>
          <w:rFonts w:ascii="Garamond" w:eastAsia="Calibri" w:hAnsi="Garamond"/>
          <w:spacing w:val="1"/>
        </w:rPr>
        <w:t xml:space="preserve"> </w:t>
      </w:r>
      <w:r w:rsidRPr="00C37445">
        <w:rPr>
          <w:rFonts w:ascii="Garamond" w:eastAsia="Calibri" w:hAnsi="Garamond"/>
          <w:spacing w:val="-3"/>
        </w:rPr>
        <w:t>f</w:t>
      </w:r>
      <w:r w:rsidRPr="00C37445">
        <w:rPr>
          <w:rFonts w:ascii="Garamond" w:eastAsia="Calibri" w:hAnsi="Garamond"/>
          <w:spacing w:val="1"/>
        </w:rPr>
        <w:t>o</w:t>
      </w:r>
      <w:r w:rsidRPr="00C37445">
        <w:rPr>
          <w:rFonts w:ascii="Garamond" w:eastAsia="Calibri" w:hAnsi="Garamond"/>
          <w:spacing w:val="-1"/>
        </w:rPr>
        <w:t>n</w:t>
      </w:r>
      <w:r w:rsidRPr="00C37445">
        <w:rPr>
          <w:rFonts w:ascii="Garamond" w:eastAsia="Calibri" w:hAnsi="Garamond"/>
          <w:spacing w:val="-2"/>
        </w:rPr>
        <w:t>c</w:t>
      </w:r>
      <w:r w:rsidRPr="00C37445">
        <w:rPr>
          <w:rFonts w:ascii="Garamond" w:eastAsia="Calibri" w:hAnsi="Garamond"/>
        </w:rPr>
        <w:t>ti</w:t>
      </w:r>
      <w:r w:rsidRPr="00C37445">
        <w:rPr>
          <w:rFonts w:ascii="Garamond" w:eastAsia="Calibri" w:hAnsi="Garamond"/>
          <w:spacing w:val="1"/>
        </w:rPr>
        <w:t>o</w:t>
      </w:r>
      <w:r w:rsidRPr="00C37445">
        <w:rPr>
          <w:rFonts w:ascii="Garamond" w:eastAsia="Calibri" w:hAnsi="Garamond"/>
          <w:spacing w:val="-1"/>
        </w:rPr>
        <w:t>n</w:t>
      </w:r>
      <w:r w:rsidRPr="00C37445">
        <w:rPr>
          <w:rFonts w:ascii="Garamond" w:eastAsia="Calibri" w:hAnsi="Garamond"/>
        </w:rPr>
        <w:t>s du</w:t>
      </w:r>
      <w:r w:rsidRPr="00C37445">
        <w:rPr>
          <w:rFonts w:ascii="Garamond" w:eastAsia="Calibri" w:hAnsi="Garamond"/>
          <w:spacing w:val="-3"/>
        </w:rPr>
        <w:t xml:space="preserve"> </w:t>
      </w:r>
      <w:r w:rsidRPr="00C37445">
        <w:rPr>
          <w:rFonts w:ascii="Garamond" w:eastAsia="Calibri" w:hAnsi="Garamond"/>
        </w:rPr>
        <w:t>c</w:t>
      </w:r>
      <w:r w:rsidRPr="00C37445">
        <w:rPr>
          <w:rFonts w:ascii="Garamond" w:eastAsia="Calibri" w:hAnsi="Garamond"/>
          <w:spacing w:val="-1"/>
        </w:rPr>
        <w:t>o</w:t>
      </w:r>
      <w:r w:rsidRPr="00C37445">
        <w:rPr>
          <w:rFonts w:ascii="Garamond" w:eastAsia="Calibri" w:hAnsi="Garamond"/>
          <w:spacing w:val="1"/>
        </w:rPr>
        <w:t>m</w:t>
      </w:r>
      <w:r w:rsidRPr="00C37445">
        <w:rPr>
          <w:rFonts w:ascii="Garamond" w:eastAsia="Calibri" w:hAnsi="Garamond"/>
        </w:rPr>
        <w:t>i</w:t>
      </w:r>
      <w:r w:rsidRPr="00C37445">
        <w:rPr>
          <w:rFonts w:ascii="Garamond" w:eastAsia="Calibri" w:hAnsi="Garamond"/>
          <w:spacing w:val="-2"/>
        </w:rPr>
        <w:t>t</w:t>
      </w:r>
      <w:r w:rsidRPr="00C37445">
        <w:rPr>
          <w:rFonts w:ascii="Garamond" w:eastAsia="Calibri" w:hAnsi="Garamond"/>
        </w:rPr>
        <w:t>é</w:t>
      </w:r>
      <w:r w:rsidRPr="00C37445">
        <w:rPr>
          <w:rFonts w:ascii="Garamond" w:eastAsia="Calibri" w:hAnsi="Garamond"/>
          <w:spacing w:val="-2"/>
        </w:rPr>
        <w:t xml:space="preserve"> </w:t>
      </w:r>
      <w:r w:rsidRPr="00C37445">
        <w:rPr>
          <w:rFonts w:ascii="Garamond" w:eastAsia="Calibri" w:hAnsi="Garamond"/>
        </w:rPr>
        <w:t>de</w:t>
      </w:r>
      <w:r w:rsidRPr="00C37445">
        <w:rPr>
          <w:rFonts w:ascii="Garamond" w:eastAsia="Calibri" w:hAnsi="Garamond"/>
          <w:spacing w:val="1"/>
        </w:rPr>
        <w:t xml:space="preserve"> </w:t>
      </w:r>
      <w:r w:rsidRPr="00C37445">
        <w:rPr>
          <w:rFonts w:ascii="Garamond" w:eastAsia="Calibri" w:hAnsi="Garamond"/>
        </w:rPr>
        <w:t>sé</w:t>
      </w:r>
      <w:r w:rsidRPr="00C37445">
        <w:rPr>
          <w:rFonts w:ascii="Garamond" w:eastAsia="Calibri" w:hAnsi="Garamond"/>
          <w:spacing w:val="-2"/>
        </w:rPr>
        <w:t>l</w:t>
      </w:r>
      <w:r w:rsidRPr="00C37445">
        <w:rPr>
          <w:rFonts w:ascii="Garamond" w:eastAsia="Calibri" w:hAnsi="Garamond"/>
        </w:rPr>
        <w:t>ec</w:t>
      </w:r>
      <w:r w:rsidRPr="00C37445">
        <w:rPr>
          <w:rFonts w:ascii="Garamond" w:eastAsia="Calibri" w:hAnsi="Garamond"/>
          <w:spacing w:val="1"/>
        </w:rPr>
        <w:t>t</w:t>
      </w:r>
      <w:r w:rsidRPr="00C37445">
        <w:rPr>
          <w:rFonts w:ascii="Garamond" w:eastAsia="Calibri" w:hAnsi="Garamond"/>
          <w:spacing w:val="-3"/>
        </w:rPr>
        <w:t>i</w:t>
      </w:r>
      <w:r w:rsidRPr="00C37445">
        <w:rPr>
          <w:rFonts w:ascii="Garamond" w:eastAsia="Calibri" w:hAnsi="Garamond"/>
          <w:spacing w:val="1"/>
        </w:rPr>
        <w:t>o</w:t>
      </w:r>
      <w:r w:rsidRPr="00C37445">
        <w:rPr>
          <w:rFonts w:ascii="Garamond" w:eastAsia="Calibri" w:hAnsi="Garamond"/>
        </w:rPr>
        <w:t>n</w:t>
      </w:r>
      <w:r w:rsidRPr="00C37445">
        <w:rPr>
          <w:rFonts w:ascii="Garamond" w:eastAsia="Calibri" w:hAnsi="Garamond"/>
          <w:spacing w:val="-1"/>
        </w:rPr>
        <w:t xml:space="preserve"> </w:t>
      </w:r>
      <w:r w:rsidRPr="00C37445">
        <w:rPr>
          <w:rFonts w:ascii="Garamond" w:eastAsia="Calibri" w:hAnsi="Garamond"/>
          <w:spacing w:val="-2"/>
        </w:rPr>
        <w:t>s</w:t>
      </w:r>
      <w:r w:rsidRPr="00C37445">
        <w:rPr>
          <w:rFonts w:ascii="Garamond" w:eastAsia="Calibri" w:hAnsi="Garamond"/>
          <w:spacing w:val="1"/>
        </w:rPr>
        <w:t>o</w:t>
      </w:r>
      <w:r w:rsidRPr="00C37445">
        <w:rPr>
          <w:rFonts w:ascii="Garamond" w:eastAsia="Calibri" w:hAnsi="Garamond"/>
          <w:spacing w:val="-1"/>
        </w:rPr>
        <w:t>n</w:t>
      </w:r>
      <w:r w:rsidRPr="00C37445">
        <w:rPr>
          <w:rFonts w:ascii="Garamond" w:eastAsia="Calibri" w:hAnsi="Garamond"/>
        </w:rPr>
        <w:t>t</w:t>
      </w:r>
      <w:r w:rsidRPr="00C37445">
        <w:rPr>
          <w:rFonts w:ascii="Garamond" w:eastAsia="Calibri" w:hAnsi="Garamond"/>
          <w:spacing w:val="1"/>
        </w:rPr>
        <w:t xml:space="preserve"> </w:t>
      </w:r>
      <w:r w:rsidRPr="00C37445">
        <w:rPr>
          <w:rFonts w:ascii="Garamond" w:eastAsia="Calibri" w:hAnsi="Garamond"/>
        </w:rPr>
        <w:t>l</w:t>
      </w:r>
      <w:r w:rsidRPr="00C37445">
        <w:rPr>
          <w:rFonts w:ascii="Garamond" w:eastAsia="Calibri" w:hAnsi="Garamond"/>
          <w:spacing w:val="-2"/>
        </w:rPr>
        <w:t>e</w:t>
      </w:r>
      <w:r w:rsidRPr="00C37445">
        <w:rPr>
          <w:rFonts w:ascii="Garamond" w:eastAsia="Calibri" w:hAnsi="Garamond"/>
        </w:rPr>
        <w:t>s sui</w:t>
      </w:r>
      <w:r w:rsidRPr="00C37445">
        <w:rPr>
          <w:rFonts w:ascii="Garamond" w:eastAsia="Calibri" w:hAnsi="Garamond"/>
          <w:spacing w:val="-2"/>
        </w:rPr>
        <w:t>v</w:t>
      </w:r>
      <w:r w:rsidRPr="00C37445">
        <w:rPr>
          <w:rFonts w:ascii="Garamond" w:eastAsia="Calibri" w:hAnsi="Garamond"/>
          <w:spacing w:val="-3"/>
        </w:rPr>
        <w:t>a</w:t>
      </w:r>
      <w:r w:rsidRPr="00C37445">
        <w:rPr>
          <w:rFonts w:ascii="Garamond" w:eastAsia="Calibri" w:hAnsi="Garamond"/>
          <w:spacing w:val="-1"/>
        </w:rPr>
        <w:t>n</w:t>
      </w:r>
      <w:r w:rsidRPr="00C37445">
        <w:rPr>
          <w:rFonts w:ascii="Garamond" w:eastAsia="Calibri" w:hAnsi="Garamond"/>
        </w:rPr>
        <w:t>t</w:t>
      </w:r>
      <w:r w:rsidRPr="00C37445">
        <w:rPr>
          <w:rFonts w:ascii="Garamond" w:eastAsia="Calibri" w:hAnsi="Garamond"/>
          <w:spacing w:val="1"/>
        </w:rPr>
        <w:t>e</w:t>
      </w:r>
      <w:r w:rsidRPr="00C37445">
        <w:rPr>
          <w:rFonts w:ascii="Garamond" w:eastAsia="Calibri" w:hAnsi="Garamond"/>
        </w:rPr>
        <w:t>s</w:t>
      </w:r>
      <w:r w:rsidRPr="00C37445">
        <w:rPr>
          <w:rFonts w:ascii="Garamond" w:eastAsia="Calibri" w:hAnsi="Garamond"/>
          <w:spacing w:val="4"/>
        </w:rPr>
        <w:t xml:space="preserve"> </w:t>
      </w:r>
      <w:r w:rsidRPr="00C37445">
        <w:rPr>
          <w:rFonts w:ascii="Garamond" w:eastAsia="Calibri" w:hAnsi="Garamond"/>
        </w:rPr>
        <w:t>:</w:t>
      </w:r>
    </w:p>
    <w:p w:rsidR="00356E6E" w:rsidRPr="00C37445" w:rsidRDefault="00356E6E" w:rsidP="00951383">
      <w:pPr>
        <w:spacing w:before="18" w:after="120" w:line="220" w:lineRule="exact"/>
        <w:ind w:left="993" w:right="617" w:hanging="426"/>
        <w:contextualSpacing/>
        <w:jc w:val="both"/>
        <w:rPr>
          <w:rFonts w:ascii="Garamond" w:hAnsi="Garamond"/>
        </w:rPr>
      </w:pPr>
    </w:p>
    <w:p w:rsidR="00356E6E" w:rsidRPr="00C37445" w:rsidRDefault="00356E6E" w:rsidP="00951383">
      <w:pPr>
        <w:pStyle w:val="Paragraphedeliste"/>
        <w:widowControl w:val="0"/>
        <w:numPr>
          <w:ilvl w:val="0"/>
          <w:numId w:val="37"/>
        </w:numPr>
        <w:autoSpaceDE w:val="0"/>
        <w:autoSpaceDN w:val="0"/>
        <w:spacing w:after="120" w:line="239" w:lineRule="auto"/>
        <w:ind w:right="617"/>
        <w:jc w:val="both"/>
        <w:rPr>
          <w:rFonts w:ascii="Garamond" w:eastAsia="Calibri" w:hAnsi="Garamond"/>
        </w:rPr>
      </w:pPr>
      <w:proofErr w:type="gramStart"/>
      <w:r w:rsidRPr="00C37445">
        <w:rPr>
          <w:rFonts w:ascii="Garamond" w:eastAsia="Calibri" w:hAnsi="Garamond"/>
        </w:rPr>
        <w:t>réd</w:t>
      </w:r>
      <w:r w:rsidRPr="00C37445">
        <w:rPr>
          <w:rFonts w:ascii="Garamond" w:eastAsia="Calibri" w:hAnsi="Garamond"/>
          <w:spacing w:val="-1"/>
        </w:rPr>
        <w:t>ig</w:t>
      </w:r>
      <w:r w:rsidRPr="00C37445">
        <w:rPr>
          <w:rFonts w:ascii="Garamond" w:eastAsia="Calibri" w:hAnsi="Garamond"/>
        </w:rPr>
        <w:t>er</w:t>
      </w:r>
      <w:proofErr w:type="gramEnd"/>
      <w:r w:rsidRPr="00C37445">
        <w:rPr>
          <w:rFonts w:ascii="Garamond" w:eastAsia="Calibri" w:hAnsi="Garamond"/>
          <w:spacing w:val="1"/>
        </w:rPr>
        <w:t xml:space="preserve"> </w:t>
      </w:r>
      <w:r w:rsidRPr="00C37445">
        <w:rPr>
          <w:rFonts w:ascii="Garamond" w:eastAsia="Calibri" w:hAnsi="Garamond"/>
        </w:rPr>
        <w:t>l</w:t>
      </w:r>
      <w:r w:rsidRPr="00C37445">
        <w:rPr>
          <w:rFonts w:ascii="Garamond" w:eastAsia="Calibri" w:hAnsi="Garamond"/>
          <w:spacing w:val="-3"/>
        </w:rPr>
        <w:t>’</w:t>
      </w:r>
      <w:r w:rsidRPr="00C37445">
        <w:rPr>
          <w:rFonts w:ascii="Garamond" w:eastAsia="Calibri" w:hAnsi="Garamond"/>
          <w:spacing w:val="1"/>
        </w:rPr>
        <w:t>o</w:t>
      </w:r>
      <w:r w:rsidRPr="00C37445">
        <w:rPr>
          <w:rFonts w:ascii="Garamond" w:eastAsia="Calibri" w:hAnsi="Garamond"/>
        </w:rPr>
        <w:t>ffre d</w:t>
      </w:r>
      <w:r w:rsidRPr="00C37445">
        <w:rPr>
          <w:rFonts w:ascii="Garamond" w:eastAsia="Calibri" w:hAnsi="Garamond"/>
          <w:spacing w:val="-3"/>
        </w:rPr>
        <w:t>’</w:t>
      </w:r>
      <w:r w:rsidRPr="00C37445">
        <w:rPr>
          <w:rFonts w:ascii="Garamond" w:eastAsia="Calibri" w:hAnsi="Garamond"/>
        </w:rPr>
        <w:t>e</w:t>
      </w:r>
      <w:r w:rsidRPr="00C37445">
        <w:rPr>
          <w:rFonts w:ascii="Garamond" w:eastAsia="Calibri" w:hAnsi="Garamond"/>
          <w:spacing w:val="1"/>
        </w:rPr>
        <w:t>m</w:t>
      </w:r>
      <w:r w:rsidRPr="00C37445">
        <w:rPr>
          <w:rFonts w:ascii="Garamond" w:eastAsia="Calibri" w:hAnsi="Garamond"/>
          <w:spacing w:val="-1"/>
        </w:rPr>
        <w:t>p</w:t>
      </w:r>
      <w:r w:rsidRPr="00C37445">
        <w:rPr>
          <w:rFonts w:ascii="Garamond" w:eastAsia="Calibri" w:hAnsi="Garamond"/>
          <w:spacing w:val="-3"/>
        </w:rPr>
        <w:t>l</w:t>
      </w:r>
      <w:r w:rsidRPr="00C37445">
        <w:rPr>
          <w:rFonts w:ascii="Garamond" w:eastAsia="Calibri" w:hAnsi="Garamond"/>
          <w:spacing w:val="1"/>
        </w:rPr>
        <w:t>o</w:t>
      </w:r>
      <w:r w:rsidRPr="00C37445">
        <w:rPr>
          <w:rFonts w:ascii="Garamond" w:eastAsia="Calibri" w:hAnsi="Garamond"/>
        </w:rPr>
        <w:t xml:space="preserve">i </w:t>
      </w:r>
      <w:r w:rsidRPr="00C37445">
        <w:rPr>
          <w:rFonts w:ascii="Garamond" w:eastAsia="Calibri" w:hAnsi="Garamond"/>
          <w:spacing w:val="-3"/>
        </w:rPr>
        <w:t>p</w:t>
      </w:r>
      <w:r w:rsidRPr="00C37445">
        <w:rPr>
          <w:rFonts w:ascii="Garamond" w:eastAsia="Calibri" w:hAnsi="Garamond"/>
          <w:spacing w:val="-1"/>
        </w:rPr>
        <w:t>ou</w:t>
      </w:r>
      <w:r w:rsidRPr="00C37445">
        <w:rPr>
          <w:rFonts w:ascii="Garamond" w:eastAsia="Calibri" w:hAnsi="Garamond"/>
        </w:rPr>
        <w:t>r un</w:t>
      </w:r>
      <w:r w:rsidRPr="00C37445">
        <w:rPr>
          <w:rFonts w:ascii="Garamond" w:eastAsia="Calibri" w:hAnsi="Garamond"/>
          <w:spacing w:val="-1"/>
        </w:rPr>
        <w:t xml:space="preserve"> </w:t>
      </w:r>
      <w:r w:rsidRPr="00C37445">
        <w:rPr>
          <w:rFonts w:ascii="Garamond" w:eastAsia="Calibri" w:hAnsi="Garamond"/>
          <w:spacing w:val="2"/>
        </w:rPr>
        <w:t>m</w:t>
      </w:r>
      <w:r w:rsidRPr="00C37445">
        <w:rPr>
          <w:rFonts w:ascii="Garamond" w:eastAsia="Calibri" w:hAnsi="Garamond"/>
        </w:rPr>
        <w:t>i</w:t>
      </w:r>
      <w:r w:rsidRPr="00C37445">
        <w:rPr>
          <w:rFonts w:ascii="Garamond" w:eastAsia="Calibri" w:hAnsi="Garamond"/>
          <w:spacing w:val="-1"/>
        </w:rPr>
        <w:t>n</w:t>
      </w:r>
      <w:r w:rsidRPr="00C37445">
        <w:rPr>
          <w:rFonts w:ascii="Garamond" w:eastAsia="Calibri" w:hAnsi="Garamond"/>
        </w:rPr>
        <w:t>i</w:t>
      </w:r>
      <w:r w:rsidRPr="00C37445">
        <w:rPr>
          <w:rFonts w:ascii="Garamond" w:eastAsia="Calibri" w:hAnsi="Garamond"/>
          <w:spacing w:val="1"/>
        </w:rPr>
        <w:t>m</w:t>
      </w:r>
      <w:r w:rsidRPr="00C37445">
        <w:rPr>
          <w:rFonts w:ascii="Garamond" w:eastAsia="Calibri" w:hAnsi="Garamond"/>
          <w:spacing w:val="-3"/>
        </w:rPr>
        <w:t>u</w:t>
      </w:r>
      <w:r w:rsidRPr="00C37445">
        <w:rPr>
          <w:rFonts w:ascii="Garamond" w:eastAsia="Calibri" w:hAnsi="Garamond"/>
        </w:rPr>
        <w:t>m</w:t>
      </w:r>
      <w:r w:rsidRPr="00C37445">
        <w:rPr>
          <w:rFonts w:ascii="Garamond" w:eastAsia="Calibri" w:hAnsi="Garamond"/>
          <w:spacing w:val="1"/>
        </w:rPr>
        <w:t xml:space="preserve"> </w:t>
      </w:r>
      <w:r w:rsidRPr="00C37445">
        <w:rPr>
          <w:rFonts w:ascii="Garamond" w:eastAsia="Calibri" w:hAnsi="Garamond"/>
        </w:rPr>
        <w:t>de</w:t>
      </w:r>
      <w:r w:rsidRPr="00C37445">
        <w:rPr>
          <w:rFonts w:ascii="Garamond" w:eastAsia="Calibri" w:hAnsi="Garamond"/>
          <w:spacing w:val="-2"/>
        </w:rPr>
        <w:t xml:space="preserve"> </w:t>
      </w:r>
      <w:r w:rsidRPr="00C37445">
        <w:rPr>
          <w:rFonts w:ascii="Garamond" w:eastAsia="Calibri" w:hAnsi="Garamond"/>
        </w:rPr>
        <w:t>deux</w:t>
      </w:r>
      <w:r w:rsidRPr="00C37445">
        <w:rPr>
          <w:rFonts w:ascii="Garamond" w:eastAsia="Calibri" w:hAnsi="Garamond"/>
          <w:spacing w:val="-2"/>
        </w:rPr>
        <w:t xml:space="preserve"> </w:t>
      </w:r>
      <w:r w:rsidRPr="00C37445">
        <w:rPr>
          <w:rFonts w:ascii="Garamond" w:eastAsia="Calibri" w:hAnsi="Garamond"/>
        </w:rPr>
        <w:t>s</w:t>
      </w:r>
      <w:r w:rsidRPr="00C37445">
        <w:rPr>
          <w:rFonts w:ascii="Garamond" w:eastAsia="Calibri" w:hAnsi="Garamond"/>
          <w:spacing w:val="-2"/>
        </w:rPr>
        <w:t>e</w:t>
      </w:r>
      <w:r w:rsidRPr="00C37445">
        <w:rPr>
          <w:rFonts w:ascii="Garamond" w:eastAsia="Calibri" w:hAnsi="Garamond"/>
          <w:spacing w:val="1"/>
        </w:rPr>
        <w:t>m</w:t>
      </w:r>
      <w:r w:rsidRPr="00C37445">
        <w:rPr>
          <w:rFonts w:ascii="Garamond" w:eastAsia="Calibri" w:hAnsi="Garamond"/>
        </w:rPr>
        <w:t>ai</w:t>
      </w:r>
      <w:r w:rsidRPr="00C37445">
        <w:rPr>
          <w:rFonts w:ascii="Garamond" w:eastAsia="Calibri" w:hAnsi="Garamond"/>
          <w:spacing w:val="-1"/>
        </w:rPr>
        <w:t>n</w:t>
      </w:r>
      <w:r w:rsidRPr="00C37445">
        <w:rPr>
          <w:rFonts w:ascii="Garamond" w:eastAsia="Calibri" w:hAnsi="Garamond"/>
        </w:rPr>
        <w:t>es</w:t>
      </w:r>
      <w:r w:rsidRPr="00C37445">
        <w:rPr>
          <w:rFonts w:ascii="Garamond" w:eastAsia="Calibri" w:hAnsi="Garamond"/>
          <w:spacing w:val="1"/>
        </w:rPr>
        <w:t xml:space="preserve"> </w:t>
      </w:r>
      <w:r w:rsidRPr="00C37445">
        <w:rPr>
          <w:rFonts w:ascii="Garamond" w:eastAsia="Calibri" w:hAnsi="Garamond"/>
          <w:spacing w:val="-1"/>
        </w:rPr>
        <w:t>d</w:t>
      </w:r>
      <w:r w:rsidRPr="00C37445">
        <w:rPr>
          <w:rFonts w:ascii="Garamond" w:eastAsia="Calibri" w:hAnsi="Garamond"/>
          <w:spacing w:val="-2"/>
        </w:rPr>
        <w:t>’</w:t>
      </w:r>
      <w:r w:rsidRPr="00C37445">
        <w:rPr>
          <w:rFonts w:ascii="Garamond" w:eastAsia="Calibri" w:hAnsi="Garamond"/>
        </w:rPr>
        <w:t>aff</w:t>
      </w:r>
      <w:r w:rsidRPr="00C37445">
        <w:rPr>
          <w:rFonts w:ascii="Garamond" w:eastAsia="Calibri" w:hAnsi="Garamond"/>
          <w:spacing w:val="-1"/>
        </w:rPr>
        <w:t>i</w:t>
      </w:r>
      <w:r w:rsidRPr="00C37445">
        <w:rPr>
          <w:rFonts w:ascii="Garamond" w:eastAsia="Calibri" w:hAnsi="Garamond"/>
        </w:rPr>
        <w:t>ch</w:t>
      </w:r>
      <w:r w:rsidRPr="00C37445">
        <w:rPr>
          <w:rFonts w:ascii="Garamond" w:eastAsia="Calibri" w:hAnsi="Garamond"/>
          <w:spacing w:val="-1"/>
        </w:rPr>
        <w:t>ag</w:t>
      </w:r>
      <w:r w:rsidRPr="00C37445">
        <w:rPr>
          <w:rFonts w:ascii="Garamond" w:eastAsia="Calibri" w:hAnsi="Garamond"/>
        </w:rPr>
        <w:t>e</w:t>
      </w:r>
      <w:r w:rsidR="00C37445">
        <w:rPr>
          <w:rFonts w:ascii="Garamond" w:eastAsia="Calibri" w:hAnsi="Garamond"/>
        </w:rPr>
        <w:t>, s</w:t>
      </w:r>
      <w:r w:rsidRPr="00C37445">
        <w:rPr>
          <w:rFonts w:ascii="Garamond" w:eastAsia="Calibri" w:hAnsi="Garamond"/>
        </w:rPr>
        <w:t xml:space="preserve">elon le poste à remplacer, le comité de sélection a la marge de manœuvre pour déterminer où doit être fait </w:t>
      </w:r>
      <w:r w:rsidR="002D70C4" w:rsidRPr="00C37445">
        <w:rPr>
          <w:rFonts w:ascii="Garamond" w:eastAsia="Calibri" w:hAnsi="Garamond"/>
        </w:rPr>
        <w:t>l’affichage ;</w:t>
      </w:r>
    </w:p>
    <w:p w:rsidR="00356E6E" w:rsidRPr="00C37445" w:rsidRDefault="00356E6E" w:rsidP="00951383">
      <w:pPr>
        <w:pStyle w:val="Paragraphedeliste"/>
        <w:widowControl w:val="0"/>
        <w:numPr>
          <w:ilvl w:val="0"/>
          <w:numId w:val="37"/>
        </w:numPr>
        <w:autoSpaceDE w:val="0"/>
        <w:autoSpaceDN w:val="0"/>
        <w:spacing w:after="120" w:line="239" w:lineRule="auto"/>
        <w:ind w:right="617"/>
        <w:jc w:val="both"/>
        <w:rPr>
          <w:rFonts w:ascii="Garamond" w:eastAsia="Calibri" w:hAnsi="Garamond"/>
        </w:rPr>
      </w:pPr>
      <w:proofErr w:type="gramStart"/>
      <w:r w:rsidRPr="00C37445">
        <w:rPr>
          <w:rFonts w:ascii="Garamond" w:eastAsia="Calibri" w:hAnsi="Garamond"/>
          <w:spacing w:val="-1"/>
        </w:rPr>
        <w:t>d</w:t>
      </w:r>
      <w:r w:rsidRPr="00C37445">
        <w:rPr>
          <w:rFonts w:ascii="Garamond" w:eastAsia="Calibri" w:hAnsi="Garamond"/>
        </w:rPr>
        <w:t>éfi</w:t>
      </w:r>
      <w:r w:rsidRPr="00C37445">
        <w:rPr>
          <w:rFonts w:ascii="Garamond" w:eastAsia="Calibri" w:hAnsi="Garamond"/>
          <w:spacing w:val="-1"/>
        </w:rPr>
        <w:t>n</w:t>
      </w:r>
      <w:r w:rsidRPr="00C37445">
        <w:rPr>
          <w:rFonts w:ascii="Garamond" w:eastAsia="Calibri" w:hAnsi="Garamond"/>
        </w:rPr>
        <w:t>ir</w:t>
      </w:r>
      <w:proofErr w:type="gramEnd"/>
      <w:r w:rsidRPr="00C37445">
        <w:rPr>
          <w:rFonts w:ascii="Garamond" w:eastAsia="Calibri" w:hAnsi="Garamond"/>
        </w:rPr>
        <w:t xml:space="preserve"> les cr</w:t>
      </w:r>
      <w:r w:rsidRPr="00C37445">
        <w:rPr>
          <w:rFonts w:ascii="Garamond" w:eastAsia="Calibri" w:hAnsi="Garamond"/>
          <w:spacing w:val="-3"/>
        </w:rPr>
        <w:t>i</w:t>
      </w:r>
      <w:r w:rsidRPr="00C37445">
        <w:rPr>
          <w:rFonts w:ascii="Garamond" w:eastAsia="Calibri" w:hAnsi="Garamond"/>
        </w:rPr>
        <w:t>t</w:t>
      </w:r>
      <w:r w:rsidRPr="00C37445">
        <w:rPr>
          <w:rFonts w:ascii="Garamond" w:eastAsia="Calibri" w:hAnsi="Garamond"/>
          <w:spacing w:val="1"/>
        </w:rPr>
        <w:t>è</w:t>
      </w:r>
      <w:r w:rsidRPr="00C37445">
        <w:rPr>
          <w:rFonts w:ascii="Garamond" w:eastAsia="Calibri" w:hAnsi="Garamond"/>
        </w:rPr>
        <w:t>r</w:t>
      </w:r>
      <w:r w:rsidRPr="00C37445">
        <w:rPr>
          <w:rFonts w:ascii="Garamond" w:eastAsia="Calibri" w:hAnsi="Garamond"/>
          <w:spacing w:val="-2"/>
        </w:rPr>
        <w:t>e</w:t>
      </w:r>
      <w:r w:rsidRPr="00C37445">
        <w:rPr>
          <w:rFonts w:ascii="Garamond" w:eastAsia="Calibri" w:hAnsi="Garamond"/>
        </w:rPr>
        <w:t>s de</w:t>
      </w:r>
      <w:r w:rsidRPr="00C37445">
        <w:rPr>
          <w:rFonts w:ascii="Garamond" w:eastAsia="Calibri" w:hAnsi="Garamond"/>
          <w:spacing w:val="1"/>
        </w:rPr>
        <w:t xml:space="preserve"> </w:t>
      </w:r>
      <w:r w:rsidRPr="00C37445">
        <w:rPr>
          <w:rFonts w:ascii="Garamond" w:eastAsia="Calibri" w:hAnsi="Garamond"/>
          <w:spacing w:val="-2"/>
        </w:rPr>
        <w:t>s</w:t>
      </w:r>
      <w:r w:rsidRPr="00C37445">
        <w:rPr>
          <w:rFonts w:ascii="Garamond" w:eastAsia="Calibri" w:hAnsi="Garamond"/>
        </w:rPr>
        <w:t>éle</w:t>
      </w:r>
      <w:r w:rsidRPr="00C37445">
        <w:rPr>
          <w:rFonts w:ascii="Garamond" w:eastAsia="Calibri" w:hAnsi="Garamond"/>
          <w:spacing w:val="-1"/>
        </w:rPr>
        <w:t>c</w:t>
      </w:r>
      <w:r w:rsidRPr="00C37445">
        <w:rPr>
          <w:rFonts w:ascii="Garamond" w:eastAsia="Calibri" w:hAnsi="Garamond"/>
          <w:spacing w:val="-2"/>
        </w:rPr>
        <w:t>t</w:t>
      </w:r>
      <w:r w:rsidRPr="00C37445">
        <w:rPr>
          <w:rFonts w:ascii="Garamond" w:eastAsia="Calibri" w:hAnsi="Garamond"/>
        </w:rPr>
        <w:t>i</w:t>
      </w:r>
      <w:r w:rsidRPr="00C37445">
        <w:rPr>
          <w:rFonts w:ascii="Garamond" w:eastAsia="Calibri" w:hAnsi="Garamond"/>
          <w:spacing w:val="1"/>
        </w:rPr>
        <w:t>o</w:t>
      </w:r>
      <w:r w:rsidRPr="00C37445">
        <w:rPr>
          <w:rFonts w:ascii="Garamond" w:eastAsia="Calibri" w:hAnsi="Garamond"/>
        </w:rPr>
        <w:t>n;</w:t>
      </w:r>
    </w:p>
    <w:p w:rsidR="00356E6E" w:rsidRPr="00C37445" w:rsidRDefault="00356E6E" w:rsidP="00951383">
      <w:pPr>
        <w:pStyle w:val="Paragraphedeliste"/>
        <w:widowControl w:val="0"/>
        <w:numPr>
          <w:ilvl w:val="0"/>
          <w:numId w:val="37"/>
        </w:numPr>
        <w:autoSpaceDE w:val="0"/>
        <w:autoSpaceDN w:val="0"/>
        <w:spacing w:after="120" w:line="239" w:lineRule="auto"/>
        <w:ind w:right="617"/>
        <w:jc w:val="both"/>
        <w:rPr>
          <w:rFonts w:ascii="Garamond" w:eastAsia="Calibri" w:hAnsi="Garamond"/>
        </w:rPr>
      </w:pPr>
      <w:proofErr w:type="gramStart"/>
      <w:r w:rsidRPr="00C37445">
        <w:rPr>
          <w:rFonts w:ascii="Garamond" w:eastAsia="Calibri" w:hAnsi="Garamond"/>
        </w:rPr>
        <w:t>effe</w:t>
      </w:r>
      <w:r w:rsidRPr="00C37445">
        <w:rPr>
          <w:rFonts w:ascii="Garamond" w:eastAsia="Calibri" w:hAnsi="Garamond"/>
          <w:spacing w:val="1"/>
        </w:rPr>
        <w:t>c</w:t>
      </w:r>
      <w:r w:rsidRPr="00C37445">
        <w:rPr>
          <w:rFonts w:ascii="Garamond" w:eastAsia="Calibri" w:hAnsi="Garamond"/>
        </w:rPr>
        <w:t>t</w:t>
      </w:r>
      <w:r w:rsidRPr="00C37445">
        <w:rPr>
          <w:rFonts w:ascii="Garamond" w:eastAsia="Calibri" w:hAnsi="Garamond"/>
          <w:spacing w:val="-3"/>
        </w:rPr>
        <w:t>u</w:t>
      </w:r>
      <w:r w:rsidRPr="00C37445">
        <w:rPr>
          <w:rFonts w:ascii="Garamond" w:eastAsia="Calibri" w:hAnsi="Garamond"/>
        </w:rPr>
        <w:t>er</w:t>
      </w:r>
      <w:proofErr w:type="gramEnd"/>
      <w:r w:rsidRPr="00C37445">
        <w:rPr>
          <w:rFonts w:ascii="Garamond" w:eastAsia="Calibri" w:hAnsi="Garamond"/>
          <w:spacing w:val="1"/>
        </w:rPr>
        <w:t xml:space="preserve"> </w:t>
      </w:r>
      <w:r w:rsidRPr="00C37445">
        <w:rPr>
          <w:rFonts w:ascii="Garamond" w:eastAsia="Calibri" w:hAnsi="Garamond"/>
          <w:spacing w:val="-1"/>
        </w:rPr>
        <w:t>un</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spacing w:val="-1"/>
        </w:rPr>
        <w:t>p</w:t>
      </w:r>
      <w:r w:rsidRPr="00C37445">
        <w:rPr>
          <w:rFonts w:ascii="Garamond" w:eastAsia="Calibri" w:hAnsi="Garamond"/>
        </w:rPr>
        <w:t>r</w:t>
      </w:r>
      <w:r w:rsidRPr="00C37445">
        <w:rPr>
          <w:rFonts w:ascii="Garamond" w:eastAsia="Calibri" w:hAnsi="Garamond"/>
          <w:spacing w:val="-2"/>
        </w:rPr>
        <w:t>é</w:t>
      </w:r>
      <w:r w:rsidRPr="00C37445">
        <w:rPr>
          <w:rFonts w:ascii="Garamond" w:eastAsia="Calibri" w:hAnsi="Garamond"/>
          <w:spacing w:val="1"/>
        </w:rPr>
        <w:t>s</w:t>
      </w:r>
      <w:r w:rsidRPr="00C37445">
        <w:rPr>
          <w:rFonts w:ascii="Garamond" w:eastAsia="Calibri" w:hAnsi="Garamond"/>
        </w:rPr>
        <w:t>él</w:t>
      </w:r>
      <w:r w:rsidRPr="00C37445">
        <w:rPr>
          <w:rFonts w:ascii="Garamond" w:eastAsia="Calibri" w:hAnsi="Garamond"/>
          <w:spacing w:val="-2"/>
        </w:rPr>
        <w:t>e</w:t>
      </w:r>
      <w:r w:rsidRPr="00C37445">
        <w:rPr>
          <w:rFonts w:ascii="Garamond" w:eastAsia="Calibri" w:hAnsi="Garamond"/>
        </w:rPr>
        <w:t>ct</w:t>
      </w:r>
      <w:r w:rsidRPr="00C37445">
        <w:rPr>
          <w:rFonts w:ascii="Garamond" w:eastAsia="Calibri" w:hAnsi="Garamond"/>
          <w:spacing w:val="-2"/>
        </w:rPr>
        <w:t>i</w:t>
      </w:r>
      <w:r w:rsidRPr="00C37445">
        <w:rPr>
          <w:rFonts w:ascii="Garamond" w:eastAsia="Calibri" w:hAnsi="Garamond"/>
          <w:spacing w:val="1"/>
        </w:rPr>
        <w:t>o</w:t>
      </w:r>
      <w:r w:rsidRPr="00C37445">
        <w:rPr>
          <w:rFonts w:ascii="Garamond" w:eastAsia="Calibri" w:hAnsi="Garamond"/>
        </w:rPr>
        <w:t>n;</w:t>
      </w:r>
    </w:p>
    <w:p w:rsidR="00356E6E" w:rsidRPr="00C37445" w:rsidRDefault="00356E6E" w:rsidP="00951383">
      <w:pPr>
        <w:pStyle w:val="Paragraphedeliste"/>
        <w:widowControl w:val="0"/>
        <w:numPr>
          <w:ilvl w:val="0"/>
          <w:numId w:val="37"/>
        </w:numPr>
        <w:autoSpaceDE w:val="0"/>
        <w:autoSpaceDN w:val="0"/>
        <w:spacing w:after="120" w:line="239" w:lineRule="auto"/>
        <w:ind w:right="617"/>
        <w:jc w:val="both"/>
        <w:rPr>
          <w:rFonts w:ascii="Garamond" w:eastAsia="Wingdings" w:hAnsi="Garamond"/>
        </w:rPr>
      </w:pPr>
      <w:proofErr w:type="gramStart"/>
      <w:r w:rsidRPr="00C37445">
        <w:rPr>
          <w:rFonts w:ascii="Garamond" w:eastAsia="Wingdings" w:hAnsi="Garamond"/>
        </w:rPr>
        <w:t>faire</w:t>
      </w:r>
      <w:proofErr w:type="gramEnd"/>
      <w:r w:rsidRPr="00C37445">
        <w:rPr>
          <w:rFonts w:ascii="Garamond" w:eastAsia="Wingdings" w:hAnsi="Garamond"/>
        </w:rPr>
        <w:t xml:space="preserve"> les entrevues;</w:t>
      </w:r>
    </w:p>
    <w:p w:rsidR="00356E6E" w:rsidRPr="00C37445" w:rsidRDefault="00356E6E" w:rsidP="00951383">
      <w:pPr>
        <w:pStyle w:val="Paragraphedeliste"/>
        <w:widowControl w:val="0"/>
        <w:numPr>
          <w:ilvl w:val="0"/>
          <w:numId w:val="37"/>
        </w:numPr>
        <w:autoSpaceDE w:val="0"/>
        <w:autoSpaceDN w:val="0"/>
        <w:spacing w:after="120" w:line="239" w:lineRule="auto"/>
        <w:ind w:right="617"/>
        <w:jc w:val="both"/>
        <w:rPr>
          <w:rFonts w:ascii="Garamond" w:eastAsia="Calibri" w:hAnsi="Garamond"/>
        </w:rPr>
      </w:pPr>
      <w:r w:rsidRPr="00C37445">
        <w:rPr>
          <w:rFonts w:ascii="Garamond" w:eastAsia="Wingdings" w:hAnsi="Garamond"/>
        </w:rPr>
        <w:t>acheminer les recommandations d’engagements à la Collective ou, exceptionnellement, au</w:t>
      </w:r>
      <w:r w:rsidRPr="00C37445">
        <w:rPr>
          <w:rFonts w:ascii="Garamond" w:eastAsia="Calibri" w:hAnsi="Garamond"/>
        </w:rPr>
        <w:t xml:space="preserve"> </w:t>
      </w:r>
      <w:r w:rsidRPr="00C37445">
        <w:rPr>
          <w:rFonts w:ascii="Garamond" w:eastAsia="Calibri" w:hAnsi="Garamond"/>
          <w:spacing w:val="-2"/>
        </w:rPr>
        <w:t>C</w:t>
      </w:r>
      <w:r w:rsidRPr="00C37445">
        <w:rPr>
          <w:rFonts w:ascii="Garamond" w:eastAsia="Calibri" w:hAnsi="Garamond"/>
          <w:spacing w:val="1"/>
        </w:rPr>
        <w:t>om</w:t>
      </w:r>
      <w:r w:rsidRPr="00C37445">
        <w:rPr>
          <w:rFonts w:ascii="Garamond" w:eastAsia="Calibri" w:hAnsi="Garamond"/>
          <w:spacing w:val="-3"/>
        </w:rPr>
        <w:t>i</w:t>
      </w:r>
      <w:r w:rsidRPr="00C37445">
        <w:rPr>
          <w:rFonts w:ascii="Garamond" w:eastAsia="Calibri" w:hAnsi="Garamond"/>
        </w:rPr>
        <w:t>té</w:t>
      </w:r>
      <w:r w:rsidRPr="00C37445">
        <w:rPr>
          <w:rFonts w:ascii="Garamond" w:eastAsia="Calibri" w:hAnsi="Garamond"/>
          <w:spacing w:val="-1"/>
        </w:rPr>
        <w:t xml:space="preserve"> </w:t>
      </w:r>
      <w:r w:rsidRPr="00C37445">
        <w:rPr>
          <w:rFonts w:ascii="Garamond" w:eastAsia="Calibri" w:hAnsi="Garamond"/>
        </w:rPr>
        <w:t>e</w:t>
      </w:r>
      <w:r w:rsidRPr="00C37445">
        <w:rPr>
          <w:rFonts w:ascii="Garamond" w:eastAsia="Calibri" w:hAnsi="Garamond"/>
          <w:spacing w:val="-2"/>
        </w:rPr>
        <w:t>x</w:t>
      </w:r>
      <w:r w:rsidRPr="00C37445">
        <w:rPr>
          <w:rFonts w:ascii="Garamond" w:eastAsia="Calibri" w:hAnsi="Garamond"/>
        </w:rPr>
        <w:t>écutif</w:t>
      </w:r>
      <w:r w:rsidRPr="00C37445">
        <w:rPr>
          <w:rFonts w:ascii="Garamond" w:eastAsia="Wingdings" w:hAnsi="Garamond"/>
          <w:vertAlign w:val="superscript"/>
        </w:rPr>
        <w:t>1</w:t>
      </w:r>
      <w:r w:rsidR="00A55F2E" w:rsidRPr="00C37445">
        <w:rPr>
          <w:rStyle w:val="Appelnotedebasdep"/>
          <w:rFonts w:ascii="Garamond" w:eastAsia="Calibri" w:hAnsi="Garamond"/>
        </w:rPr>
        <w:footnoteReference w:id="1"/>
      </w:r>
      <w:r w:rsidRPr="00C37445">
        <w:rPr>
          <w:rFonts w:ascii="Garamond" w:eastAsia="Calibri" w:hAnsi="Garamond"/>
        </w:rPr>
        <w:t>.</w:t>
      </w:r>
    </w:p>
    <w:p w:rsidR="00356E6E" w:rsidRPr="00C37445" w:rsidRDefault="00356E6E" w:rsidP="00951383">
      <w:pPr>
        <w:spacing w:after="120" w:line="240" w:lineRule="exact"/>
        <w:ind w:left="993" w:right="617" w:hanging="426"/>
        <w:contextualSpacing/>
        <w:jc w:val="both"/>
        <w:rPr>
          <w:rFonts w:ascii="Garamond" w:hAnsi="Garamond"/>
          <w:szCs w:val="24"/>
        </w:rPr>
      </w:pPr>
    </w:p>
    <w:p w:rsidR="00356E6E" w:rsidRPr="00C37445" w:rsidRDefault="00356E6E" w:rsidP="00951383">
      <w:pPr>
        <w:tabs>
          <w:tab w:val="left" w:pos="720"/>
        </w:tabs>
        <w:spacing w:after="120"/>
        <w:ind w:left="993" w:right="617" w:hanging="426"/>
        <w:contextualSpacing/>
        <w:jc w:val="both"/>
        <w:rPr>
          <w:rFonts w:ascii="Garamond" w:eastAsia="Calibri" w:hAnsi="Garamond"/>
        </w:rPr>
      </w:pPr>
      <w:r w:rsidRPr="00C37445">
        <w:rPr>
          <w:rFonts w:ascii="Garamond" w:eastAsia="Calibri" w:hAnsi="Garamond"/>
          <w:spacing w:val="1"/>
        </w:rPr>
        <w:t>3</w:t>
      </w:r>
      <w:r w:rsidRPr="00C37445">
        <w:rPr>
          <w:rFonts w:ascii="Garamond" w:eastAsia="Calibri" w:hAnsi="Garamond"/>
        </w:rPr>
        <w:t>.3</w:t>
      </w:r>
      <w:r w:rsidRPr="00C37445">
        <w:rPr>
          <w:rFonts w:ascii="Garamond" w:eastAsia="Calibri" w:hAnsi="Garamond"/>
        </w:rPr>
        <w:tab/>
        <w:t>Se</w:t>
      </w:r>
      <w:r w:rsidRPr="00C37445">
        <w:rPr>
          <w:rFonts w:ascii="Garamond" w:eastAsia="Calibri" w:hAnsi="Garamond"/>
          <w:spacing w:val="-1"/>
        </w:rPr>
        <w:t>u</w:t>
      </w:r>
      <w:r w:rsidRPr="00C37445">
        <w:rPr>
          <w:rFonts w:ascii="Garamond" w:eastAsia="Calibri" w:hAnsi="Garamond"/>
        </w:rPr>
        <w:t>le</w:t>
      </w:r>
      <w:r w:rsidRPr="00C37445">
        <w:rPr>
          <w:rFonts w:ascii="Garamond" w:eastAsia="Calibri" w:hAnsi="Garamond"/>
          <w:spacing w:val="-2"/>
        </w:rPr>
        <w:t xml:space="preserve"> </w:t>
      </w:r>
      <w:r w:rsidRPr="00C37445">
        <w:rPr>
          <w:rFonts w:ascii="Garamond" w:eastAsia="Calibri" w:hAnsi="Garamond"/>
        </w:rPr>
        <w:t xml:space="preserve">la </w:t>
      </w:r>
      <w:r w:rsidRPr="00C37445">
        <w:rPr>
          <w:rFonts w:ascii="Garamond" w:eastAsia="Calibri" w:hAnsi="Garamond"/>
          <w:spacing w:val="-2"/>
        </w:rPr>
        <w:t>C</w:t>
      </w:r>
      <w:r w:rsidRPr="00C37445">
        <w:rPr>
          <w:rFonts w:ascii="Garamond" w:eastAsia="Calibri" w:hAnsi="Garamond"/>
          <w:spacing w:val="1"/>
        </w:rPr>
        <w:t>o</w:t>
      </w:r>
      <w:r w:rsidRPr="00C37445">
        <w:rPr>
          <w:rFonts w:ascii="Garamond" w:eastAsia="Calibri" w:hAnsi="Garamond"/>
        </w:rPr>
        <w:t>l</w:t>
      </w:r>
      <w:r w:rsidRPr="00C37445">
        <w:rPr>
          <w:rFonts w:ascii="Garamond" w:eastAsia="Calibri" w:hAnsi="Garamond"/>
          <w:spacing w:val="-1"/>
        </w:rPr>
        <w:t>l</w:t>
      </w:r>
      <w:r w:rsidRPr="00C37445">
        <w:rPr>
          <w:rFonts w:ascii="Garamond" w:eastAsia="Calibri" w:hAnsi="Garamond"/>
        </w:rPr>
        <w:t>e</w:t>
      </w:r>
      <w:r w:rsidRPr="00C37445">
        <w:rPr>
          <w:rFonts w:ascii="Garamond" w:eastAsia="Calibri" w:hAnsi="Garamond"/>
          <w:spacing w:val="-2"/>
        </w:rPr>
        <w:t>c</w:t>
      </w:r>
      <w:r w:rsidRPr="00C37445">
        <w:rPr>
          <w:rFonts w:ascii="Garamond" w:eastAsia="Calibri" w:hAnsi="Garamond"/>
        </w:rPr>
        <w:t>ti</w:t>
      </w:r>
      <w:r w:rsidRPr="00C37445">
        <w:rPr>
          <w:rFonts w:ascii="Garamond" w:eastAsia="Calibri" w:hAnsi="Garamond"/>
          <w:spacing w:val="1"/>
        </w:rPr>
        <w:t>v</w:t>
      </w:r>
      <w:r w:rsidRPr="00C37445">
        <w:rPr>
          <w:rFonts w:ascii="Garamond" w:eastAsia="Calibri" w:hAnsi="Garamond"/>
        </w:rPr>
        <w:t>e</w:t>
      </w:r>
      <w:r w:rsidRPr="00C37445">
        <w:rPr>
          <w:rFonts w:ascii="Garamond" w:eastAsia="Calibri" w:hAnsi="Garamond"/>
          <w:spacing w:val="-2"/>
        </w:rPr>
        <w:t xml:space="preserve"> </w:t>
      </w:r>
      <w:r w:rsidRPr="00C37445">
        <w:rPr>
          <w:rFonts w:ascii="Garamond" w:eastAsia="Calibri" w:hAnsi="Garamond"/>
          <w:spacing w:val="-3"/>
        </w:rPr>
        <w:t>d</w:t>
      </w:r>
      <w:r w:rsidRPr="00C37445">
        <w:rPr>
          <w:rFonts w:ascii="Garamond" w:eastAsia="Calibri" w:hAnsi="Garamond"/>
          <w:spacing w:val="1"/>
        </w:rPr>
        <w:t>o</w:t>
      </w:r>
      <w:r w:rsidRPr="00C37445">
        <w:rPr>
          <w:rFonts w:ascii="Garamond" w:eastAsia="Calibri" w:hAnsi="Garamond"/>
        </w:rPr>
        <w:t xml:space="preserve">it </w:t>
      </w:r>
      <w:r w:rsidRPr="00C37445">
        <w:rPr>
          <w:rFonts w:ascii="Garamond" w:eastAsia="Calibri" w:hAnsi="Garamond"/>
          <w:spacing w:val="-2"/>
        </w:rPr>
        <w:t>c</w:t>
      </w:r>
      <w:r w:rsidRPr="00C37445">
        <w:rPr>
          <w:rFonts w:ascii="Garamond" w:eastAsia="Calibri" w:hAnsi="Garamond"/>
          <w:spacing w:val="1"/>
        </w:rPr>
        <w:t>o</w:t>
      </w:r>
      <w:r w:rsidRPr="00C37445">
        <w:rPr>
          <w:rFonts w:ascii="Garamond" w:eastAsia="Calibri" w:hAnsi="Garamond"/>
          <w:spacing w:val="-1"/>
        </w:rPr>
        <w:t>n</w:t>
      </w:r>
      <w:r w:rsidRPr="00C37445">
        <w:rPr>
          <w:rFonts w:ascii="Garamond" w:eastAsia="Calibri" w:hAnsi="Garamond"/>
        </w:rPr>
        <w:t>fi</w:t>
      </w:r>
      <w:r w:rsidRPr="00C37445">
        <w:rPr>
          <w:rFonts w:ascii="Garamond" w:eastAsia="Calibri" w:hAnsi="Garamond"/>
          <w:spacing w:val="-3"/>
        </w:rPr>
        <w:t>r</w:t>
      </w:r>
      <w:r w:rsidRPr="00C37445">
        <w:rPr>
          <w:rFonts w:ascii="Garamond" w:eastAsia="Calibri" w:hAnsi="Garamond"/>
          <w:spacing w:val="1"/>
        </w:rPr>
        <w:t>m</w:t>
      </w:r>
      <w:r w:rsidRPr="00C37445">
        <w:rPr>
          <w:rFonts w:ascii="Garamond" w:eastAsia="Calibri" w:hAnsi="Garamond"/>
        </w:rPr>
        <w:t>er</w:t>
      </w:r>
      <w:r w:rsidRPr="00C37445">
        <w:rPr>
          <w:rFonts w:ascii="Garamond" w:eastAsia="Calibri" w:hAnsi="Garamond"/>
          <w:spacing w:val="-2"/>
        </w:rPr>
        <w:t xml:space="preserve"> </w:t>
      </w:r>
      <w:r w:rsidRPr="00C37445">
        <w:rPr>
          <w:rFonts w:ascii="Garamond" w:eastAsia="Calibri" w:hAnsi="Garamond"/>
          <w:spacing w:val="1"/>
        </w:rPr>
        <w:t>o</w:t>
      </w:r>
      <w:r w:rsidRPr="00C37445">
        <w:rPr>
          <w:rFonts w:ascii="Garamond" w:eastAsia="Calibri" w:hAnsi="Garamond"/>
        </w:rPr>
        <w:t>u</w:t>
      </w:r>
      <w:r w:rsidRPr="00C37445">
        <w:rPr>
          <w:rFonts w:ascii="Garamond" w:eastAsia="Calibri" w:hAnsi="Garamond"/>
          <w:spacing w:val="-2"/>
        </w:rPr>
        <w:t xml:space="preserve"> </w:t>
      </w:r>
      <w:r w:rsidRPr="00C37445">
        <w:rPr>
          <w:rFonts w:ascii="Garamond" w:eastAsia="Calibri" w:hAnsi="Garamond"/>
        </w:rPr>
        <w:t>entéri</w:t>
      </w:r>
      <w:r w:rsidRPr="00C37445">
        <w:rPr>
          <w:rFonts w:ascii="Garamond" w:eastAsia="Calibri" w:hAnsi="Garamond"/>
          <w:spacing w:val="-1"/>
        </w:rPr>
        <w:t>n</w:t>
      </w:r>
      <w:r w:rsidRPr="00C37445">
        <w:rPr>
          <w:rFonts w:ascii="Garamond" w:eastAsia="Calibri" w:hAnsi="Garamond"/>
        </w:rPr>
        <w:t>er,</w:t>
      </w:r>
      <w:r w:rsidRPr="00C37445">
        <w:rPr>
          <w:rFonts w:ascii="Garamond" w:eastAsia="Calibri" w:hAnsi="Garamond"/>
          <w:spacing w:val="-4"/>
        </w:rPr>
        <w:t xml:space="preserve"> </w:t>
      </w:r>
      <w:r w:rsidRPr="00C37445">
        <w:rPr>
          <w:rFonts w:ascii="Garamond" w:eastAsia="Calibri" w:hAnsi="Garamond"/>
          <w:spacing w:val="-1"/>
        </w:rPr>
        <w:t>p</w:t>
      </w:r>
      <w:r w:rsidRPr="00C37445">
        <w:rPr>
          <w:rFonts w:ascii="Garamond" w:eastAsia="Calibri" w:hAnsi="Garamond"/>
        </w:rPr>
        <w:t>ar rés</w:t>
      </w:r>
      <w:r w:rsidRPr="00C37445">
        <w:rPr>
          <w:rFonts w:ascii="Garamond" w:eastAsia="Calibri" w:hAnsi="Garamond"/>
          <w:spacing w:val="1"/>
        </w:rPr>
        <w:t>o</w:t>
      </w:r>
      <w:r w:rsidRPr="00C37445">
        <w:rPr>
          <w:rFonts w:ascii="Garamond" w:eastAsia="Calibri" w:hAnsi="Garamond"/>
        </w:rPr>
        <w:t>l</w:t>
      </w:r>
      <w:r w:rsidRPr="00C37445">
        <w:rPr>
          <w:rFonts w:ascii="Garamond" w:eastAsia="Calibri" w:hAnsi="Garamond"/>
          <w:spacing w:val="-4"/>
        </w:rPr>
        <w:t>u</w:t>
      </w:r>
      <w:r w:rsidRPr="00C37445">
        <w:rPr>
          <w:rFonts w:ascii="Garamond" w:eastAsia="Calibri" w:hAnsi="Garamond"/>
        </w:rPr>
        <w:t>ti</w:t>
      </w:r>
      <w:r w:rsidRPr="00C37445">
        <w:rPr>
          <w:rFonts w:ascii="Garamond" w:eastAsia="Calibri" w:hAnsi="Garamond"/>
          <w:spacing w:val="1"/>
        </w:rPr>
        <w:t>o</w:t>
      </w:r>
      <w:r w:rsidRPr="00C37445">
        <w:rPr>
          <w:rFonts w:ascii="Garamond" w:eastAsia="Calibri" w:hAnsi="Garamond"/>
          <w:spacing w:val="-1"/>
        </w:rPr>
        <w:t>n</w:t>
      </w:r>
      <w:r w:rsidRPr="00C37445">
        <w:rPr>
          <w:rFonts w:ascii="Garamond" w:eastAsia="Calibri" w:hAnsi="Garamond"/>
        </w:rPr>
        <w:t>, l</w:t>
      </w:r>
      <w:r w:rsidRPr="00C37445">
        <w:rPr>
          <w:rFonts w:ascii="Garamond" w:eastAsia="Calibri" w:hAnsi="Garamond"/>
          <w:spacing w:val="-2"/>
        </w:rPr>
        <w:t>’e</w:t>
      </w:r>
      <w:r w:rsidRPr="00C37445">
        <w:rPr>
          <w:rFonts w:ascii="Garamond" w:eastAsia="Calibri" w:hAnsi="Garamond"/>
          <w:spacing w:val="1"/>
        </w:rPr>
        <w:t>m</w:t>
      </w:r>
      <w:r w:rsidRPr="00C37445">
        <w:rPr>
          <w:rFonts w:ascii="Garamond" w:eastAsia="Calibri" w:hAnsi="Garamond"/>
          <w:spacing w:val="-1"/>
        </w:rPr>
        <w:t>b</w:t>
      </w:r>
      <w:r w:rsidRPr="00C37445">
        <w:rPr>
          <w:rFonts w:ascii="Garamond" w:eastAsia="Calibri" w:hAnsi="Garamond"/>
        </w:rPr>
        <w:t>a</w:t>
      </w:r>
      <w:r w:rsidRPr="00C37445">
        <w:rPr>
          <w:rFonts w:ascii="Garamond" w:eastAsia="Calibri" w:hAnsi="Garamond"/>
          <w:spacing w:val="-1"/>
        </w:rPr>
        <w:t>u</w:t>
      </w:r>
      <w:r w:rsidRPr="00C37445">
        <w:rPr>
          <w:rFonts w:ascii="Garamond" w:eastAsia="Calibri" w:hAnsi="Garamond"/>
        </w:rPr>
        <w:t>che</w:t>
      </w:r>
      <w:r w:rsidRPr="00C37445">
        <w:rPr>
          <w:rFonts w:ascii="Garamond" w:eastAsia="Calibri" w:hAnsi="Garamond"/>
          <w:spacing w:val="-2"/>
        </w:rPr>
        <w:t xml:space="preserve"> </w:t>
      </w:r>
      <w:r w:rsidRPr="00C37445">
        <w:rPr>
          <w:rFonts w:ascii="Garamond" w:eastAsia="Calibri" w:hAnsi="Garamond"/>
        </w:rPr>
        <w:t>d’</w:t>
      </w:r>
      <w:r w:rsidRPr="00C37445">
        <w:rPr>
          <w:rFonts w:ascii="Garamond" w:eastAsia="Calibri" w:hAnsi="Garamond"/>
          <w:spacing w:val="-1"/>
        </w:rPr>
        <w:t>un</w:t>
      </w:r>
      <w:r w:rsidRPr="00C37445">
        <w:rPr>
          <w:rFonts w:ascii="Garamond" w:eastAsia="Calibri" w:hAnsi="Garamond"/>
        </w:rPr>
        <w:t xml:space="preserve">e </w:t>
      </w:r>
      <w:r w:rsidRPr="00C37445">
        <w:rPr>
          <w:rFonts w:ascii="Garamond" w:eastAsia="Calibri" w:hAnsi="Garamond"/>
          <w:position w:val="1"/>
        </w:rPr>
        <w:t>tra</w:t>
      </w:r>
      <w:r w:rsidRPr="00C37445">
        <w:rPr>
          <w:rFonts w:ascii="Garamond" w:eastAsia="Calibri" w:hAnsi="Garamond"/>
          <w:spacing w:val="1"/>
          <w:position w:val="1"/>
        </w:rPr>
        <w:t>v</w:t>
      </w:r>
      <w:r w:rsidRPr="00C37445">
        <w:rPr>
          <w:rFonts w:ascii="Garamond" w:eastAsia="Calibri" w:hAnsi="Garamond"/>
          <w:position w:val="1"/>
        </w:rPr>
        <w:t>ai</w:t>
      </w:r>
      <w:r w:rsidRPr="00C37445">
        <w:rPr>
          <w:rFonts w:ascii="Garamond" w:eastAsia="Calibri" w:hAnsi="Garamond"/>
          <w:spacing w:val="-1"/>
          <w:position w:val="1"/>
        </w:rPr>
        <w:t>l</w:t>
      </w:r>
      <w:r w:rsidRPr="00C37445">
        <w:rPr>
          <w:rFonts w:ascii="Garamond" w:eastAsia="Calibri" w:hAnsi="Garamond"/>
          <w:position w:val="1"/>
        </w:rPr>
        <w:t>le</w:t>
      </w:r>
      <w:r w:rsidRPr="00C37445">
        <w:rPr>
          <w:rFonts w:ascii="Garamond" w:eastAsia="Calibri" w:hAnsi="Garamond"/>
          <w:spacing w:val="-1"/>
          <w:position w:val="1"/>
        </w:rPr>
        <w:t>u</w:t>
      </w:r>
      <w:r w:rsidRPr="00C37445">
        <w:rPr>
          <w:rFonts w:ascii="Garamond" w:eastAsia="Calibri" w:hAnsi="Garamond"/>
          <w:spacing w:val="-2"/>
          <w:position w:val="1"/>
        </w:rPr>
        <w:t>s</w:t>
      </w:r>
      <w:r w:rsidRPr="00C37445">
        <w:rPr>
          <w:rFonts w:ascii="Garamond" w:eastAsia="Calibri" w:hAnsi="Garamond"/>
          <w:position w:val="1"/>
        </w:rPr>
        <w:t>e.</w:t>
      </w:r>
    </w:p>
    <w:p w:rsidR="00356E6E" w:rsidRPr="00C37445" w:rsidRDefault="00356E6E" w:rsidP="00951383">
      <w:pPr>
        <w:spacing w:before="7" w:after="120" w:line="190" w:lineRule="exact"/>
        <w:ind w:left="993" w:right="617" w:hanging="426"/>
        <w:contextualSpacing/>
        <w:jc w:val="both"/>
        <w:rPr>
          <w:rFonts w:ascii="Garamond" w:hAnsi="Garamond"/>
          <w:sz w:val="19"/>
          <w:szCs w:val="19"/>
        </w:rPr>
      </w:pPr>
    </w:p>
    <w:p w:rsidR="00356E6E" w:rsidRDefault="00356E6E" w:rsidP="00951383">
      <w:pPr>
        <w:tabs>
          <w:tab w:val="left" w:pos="720"/>
        </w:tabs>
        <w:spacing w:after="120"/>
        <w:ind w:left="993" w:right="617" w:hanging="426"/>
        <w:contextualSpacing/>
        <w:jc w:val="both"/>
        <w:rPr>
          <w:rFonts w:ascii="Garamond" w:eastAsia="Calibri" w:hAnsi="Garamond"/>
        </w:rPr>
      </w:pPr>
      <w:r w:rsidRPr="00C37445">
        <w:rPr>
          <w:rFonts w:ascii="Garamond" w:eastAsia="Calibri" w:hAnsi="Garamond"/>
          <w:spacing w:val="1"/>
        </w:rPr>
        <w:t>3</w:t>
      </w:r>
      <w:r w:rsidRPr="00C37445">
        <w:rPr>
          <w:rFonts w:ascii="Garamond" w:eastAsia="Calibri" w:hAnsi="Garamond"/>
        </w:rPr>
        <w:t>.4</w:t>
      </w:r>
      <w:r w:rsidRPr="00C37445">
        <w:rPr>
          <w:rFonts w:ascii="Garamond" w:eastAsia="Calibri" w:hAnsi="Garamond"/>
        </w:rPr>
        <w:tab/>
      </w:r>
      <w:r w:rsidRPr="00C37445">
        <w:rPr>
          <w:rFonts w:ascii="Garamond" w:eastAsia="Calibri" w:hAnsi="Garamond"/>
          <w:spacing w:val="-1"/>
        </w:rPr>
        <w:t>P</w:t>
      </w:r>
      <w:r w:rsidRPr="00C37445">
        <w:rPr>
          <w:rFonts w:ascii="Garamond" w:eastAsia="Calibri" w:hAnsi="Garamond"/>
        </w:rPr>
        <w:t>r</w:t>
      </w:r>
      <w:r w:rsidRPr="00C37445">
        <w:rPr>
          <w:rFonts w:ascii="Garamond" w:eastAsia="Calibri" w:hAnsi="Garamond"/>
          <w:spacing w:val="1"/>
        </w:rPr>
        <w:t>o</w:t>
      </w:r>
      <w:r w:rsidRPr="00C37445">
        <w:rPr>
          <w:rFonts w:ascii="Garamond" w:eastAsia="Calibri" w:hAnsi="Garamond"/>
          <w:spacing w:val="-2"/>
        </w:rPr>
        <w:t>c</w:t>
      </w:r>
      <w:r w:rsidRPr="00C37445">
        <w:rPr>
          <w:rFonts w:ascii="Garamond" w:eastAsia="Calibri" w:hAnsi="Garamond"/>
        </w:rPr>
        <w:t>éd</w:t>
      </w:r>
      <w:r w:rsidRPr="00C37445">
        <w:rPr>
          <w:rFonts w:ascii="Garamond" w:eastAsia="Calibri" w:hAnsi="Garamond"/>
          <w:spacing w:val="-1"/>
        </w:rPr>
        <w:t>u</w:t>
      </w:r>
      <w:r w:rsidRPr="00C37445">
        <w:rPr>
          <w:rFonts w:ascii="Garamond" w:eastAsia="Calibri" w:hAnsi="Garamond"/>
        </w:rPr>
        <w:t>re</w:t>
      </w:r>
      <w:r w:rsidRPr="00C37445">
        <w:rPr>
          <w:rFonts w:ascii="Garamond" w:eastAsia="Calibri" w:hAnsi="Garamond"/>
          <w:spacing w:val="1"/>
        </w:rPr>
        <w:t xml:space="preserve"> </w:t>
      </w:r>
      <w:r w:rsidRPr="00C37445">
        <w:rPr>
          <w:rFonts w:ascii="Garamond" w:eastAsia="Calibri" w:hAnsi="Garamond"/>
          <w:spacing w:val="-1"/>
        </w:rPr>
        <w:t>d</w:t>
      </w:r>
      <w:r w:rsidRPr="00C37445">
        <w:rPr>
          <w:rFonts w:ascii="Garamond" w:eastAsia="Calibri" w:hAnsi="Garamond"/>
        </w:rPr>
        <w:t>’i</w:t>
      </w:r>
      <w:r w:rsidRPr="00C37445">
        <w:rPr>
          <w:rFonts w:ascii="Garamond" w:eastAsia="Calibri" w:hAnsi="Garamond"/>
          <w:spacing w:val="-1"/>
        </w:rPr>
        <w:t>n</w:t>
      </w:r>
      <w:r w:rsidRPr="00C37445">
        <w:rPr>
          <w:rFonts w:ascii="Garamond" w:eastAsia="Calibri" w:hAnsi="Garamond"/>
          <w:spacing w:val="-2"/>
        </w:rPr>
        <w:t>t</w:t>
      </w:r>
      <w:r w:rsidRPr="00C37445">
        <w:rPr>
          <w:rFonts w:ascii="Garamond" w:eastAsia="Calibri" w:hAnsi="Garamond"/>
        </w:rPr>
        <w:t>égr</w:t>
      </w:r>
      <w:r w:rsidRPr="00C37445">
        <w:rPr>
          <w:rFonts w:ascii="Garamond" w:eastAsia="Calibri" w:hAnsi="Garamond"/>
          <w:spacing w:val="-3"/>
        </w:rPr>
        <w:t>a</w:t>
      </w:r>
      <w:r w:rsidRPr="00C37445">
        <w:rPr>
          <w:rFonts w:ascii="Garamond" w:eastAsia="Calibri" w:hAnsi="Garamond"/>
        </w:rPr>
        <w:t>ti</w:t>
      </w:r>
      <w:r w:rsidRPr="00C37445">
        <w:rPr>
          <w:rFonts w:ascii="Garamond" w:eastAsia="Calibri" w:hAnsi="Garamond"/>
          <w:spacing w:val="1"/>
        </w:rPr>
        <w:t>o</w:t>
      </w:r>
      <w:r w:rsidRPr="00C37445">
        <w:rPr>
          <w:rFonts w:ascii="Garamond" w:eastAsia="Calibri" w:hAnsi="Garamond"/>
        </w:rPr>
        <w:t>n</w:t>
      </w:r>
    </w:p>
    <w:p w:rsidR="00951383" w:rsidRPr="00951383" w:rsidRDefault="00951383" w:rsidP="00951383">
      <w:pPr>
        <w:tabs>
          <w:tab w:val="left" w:pos="720"/>
        </w:tabs>
        <w:spacing w:after="120"/>
        <w:ind w:left="993" w:right="617" w:hanging="426"/>
        <w:contextualSpacing/>
        <w:jc w:val="both"/>
        <w:rPr>
          <w:rFonts w:ascii="Garamond" w:eastAsia="Calibri" w:hAnsi="Garamond"/>
          <w:sz w:val="12"/>
          <w:szCs w:val="12"/>
        </w:rPr>
      </w:pPr>
    </w:p>
    <w:p w:rsidR="00356E6E" w:rsidRPr="00C37445" w:rsidRDefault="00356E6E" w:rsidP="00951383">
      <w:pPr>
        <w:spacing w:after="120" w:line="239" w:lineRule="auto"/>
        <w:ind w:left="993" w:right="617"/>
        <w:contextualSpacing/>
        <w:jc w:val="both"/>
        <w:rPr>
          <w:rFonts w:ascii="Garamond" w:eastAsia="Calibri" w:hAnsi="Garamond"/>
        </w:rPr>
      </w:pPr>
      <w:r w:rsidRPr="00C37445">
        <w:rPr>
          <w:rFonts w:ascii="Garamond" w:eastAsia="Calibri" w:hAnsi="Garamond"/>
          <w:spacing w:val="1"/>
        </w:rPr>
        <w:t>Po</w:t>
      </w:r>
      <w:r w:rsidRPr="00C37445">
        <w:rPr>
          <w:rFonts w:ascii="Garamond" w:eastAsia="Calibri" w:hAnsi="Garamond"/>
          <w:spacing w:val="-1"/>
        </w:rPr>
        <w:t>u</w:t>
      </w:r>
      <w:r w:rsidRPr="00C37445">
        <w:rPr>
          <w:rFonts w:ascii="Garamond" w:eastAsia="Calibri" w:hAnsi="Garamond"/>
        </w:rPr>
        <w:t xml:space="preserve">r </w:t>
      </w:r>
      <w:r w:rsidRPr="00C37445">
        <w:rPr>
          <w:rFonts w:ascii="Garamond" w:eastAsia="Calibri" w:hAnsi="Garamond"/>
          <w:spacing w:val="-2"/>
        </w:rPr>
        <w:t>f</w:t>
      </w:r>
      <w:r w:rsidRPr="00C37445">
        <w:rPr>
          <w:rFonts w:ascii="Garamond" w:eastAsia="Calibri" w:hAnsi="Garamond"/>
        </w:rPr>
        <w:t>aci</w:t>
      </w:r>
      <w:r w:rsidRPr="00C37445">
        <w:rPr>
          <w:rFonts w:ascii="Garamond" w:eastAsia="Calibri" w:hAnsi="Garamond"/>
          <w:spacing w:val="-1"/>
        </w:rPr>
        <w:t>l</w:t>
      </w:r>
      <w:r w:rsidRPr="00C37445">
        <w:rPr>
          <w:rFonts w:ascii="Garamond" w:eastAsia="Calibri" w:hAnsi="Garamond"/>
        </w:rPr>
        <w:t>iter</w:t>
      </w:r>
      <w:r w:rsidRPr="00C37445">
        <w:rPr>
          <w:rFonts w:ascii="Garamond" w:eastAsia="Calibri" w:hAnsi="Garamond"/>
          <w:spacing w:val="-2"/>
        </w:rPr>
        <w:t xml:space="preserve"> </w:t>
      </w:r>
      <w:r w:rsidRPr="00C37445">
        <w:rPr>
          <w:rFonts w:ascii="Garamond" w:eastAsia="Calibri" w:hAnsi="Garamond"/>
        </w:rPr>
        <w:t>l’i</w:t>
      </w:r>
      <w:r w:rsidRPr="00C37445">
        <w:rPr>
          <w:rFonts w:ascii="Garamond" w:eastAsia="Calibri" w:hAnsi="Garamond"/>
          <w:spacing w:val="-1"/>
        </w:rPr>
        <w:t>n</w:t>
      </w:r>
      <w:r w:rsidRPr="00C37445">
        <w:rPr>
          <w:rFonts w:ascii="Garamond" w:eastAsia="Calibri" w:hAnsi="Garamond"/>
        </w:rPr>
        <w:t>t</w:t>
      </w:r>
      <w:r w:rsidRPr="00C37445">
        <w:rPr>
          <w:rFonts w:ascii="Garamond" w:eastAsia="Calibri" w:hAnsi="Garamond"/>
          <w:spacing w:val="1"/>
        </w:rPr>
        <w:t>é</w:t>
      </w:r>
      <w:r w:rsidRPr="00C37445">
        <w:rPr>
          <w:rFonts w:ascii="Garamond" w:eastAsia="Calibri" w:hAnsi="Garamond"/>
          <w:spacing w:val="-1"/>
        </w:rPr>
        <w:t>g</w:t>
      </w:r>
      <w:r w:rsidRPr="00C37445">
        <w:rPr>
          <w:rFonts w:ascii="Garamond" w:eastAsia="Calibri" w:hAnsi="Garamond"/>
        </w:rPr>
        <w:t>r</w:t>
      </w:r>
      <w:r w:rsidRPr="00C37445">
        <w:rPr>
          <w:rFonts w:ascii="Garamond" w:eastAsia="Calibri" w:hAnsi="Garamond"/>
          <w:spacing w:val="-3"/>
        </w:rPr>
        <w:t>a</w:t>
      </w:r>
      <w:r w:rsidRPr="00C37445">
        <w:rPr>
          <w:rFonts w:ascii="Garamond" w:eastAsia="Calibri" w:hAnsi="Garamond"/>
        </w:rPr>
        <w:t>ti</w:t>
      </w:r>
      <w:r w:rsidRPr="00C37445">
        <w:rPr>
          <w:rFonts w:ascii="Garamond" w:eastAsia="Calibri" w:hAnsi="Garamond"/>
          <w:spacing w:val="1"/>
        </w:rPr>
        <w:t>o</w:t>
      </w:r>
      <w:r w:rsidRPr="00C37445">
        <w:rPr>
          <w:rFonts w:ascii="Garamond" w:eastAsia="Calibri" w:hAnsi="Garamond"/>
        </w:rPr>
        <w:t>n</w:t>
      </w:r>
      <w:r w:rsidRPr="00C37445">
        <w:rPr>
          <w:rFonts w:ascii="Garamond" w:eastAsia="Calibri" w:hAnsi="Garamond"/>
          <w:spacing w:val="-2"/>
        </w:rPr>
        <w:t xml:space="preserve"> </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rPr>
        <w:t xml:space="preserve">la </w:t>
      </w:r>
      <w:r w:rsidRPr="00C37445">
        <w:rPr>
          <w:rFonts w:ascii="Garamond" w:eastAsia="Calibri" w:hAnsi="Garamond"/>
          <w:spacing w:val="-1"/>
        </w:rPr>
        <w:t>n</w:t>
      </w:r>
      <w:r w:rsidRPr="00C37445">
        <w:rPr>
          <w:rFonts w:ascii="Garamond" w:eastAsia="Calibri" w:hAnsi="Garamond"/>
          <w:spacing w:val="1"/>
        </w:rPr>
        <w:t>o</w:t>
      </w:r>
      <w:r w:rsidRPr="00C37445">
        <w:rPr>
          <w:rFonts w:ascii="Garamond" w:eastAsia="Calibri" w:hAnsi="Garamond"/>
          <w:spacing w:val="-3"/>
        </w:rPr>
        <w:t>u</w:t>
      </w:r>
      <w:r w:rsidRPr="00C37445">
        <w:rPr>
          <w:rFonts w:ascii="Garamond" w:eastAsia="Calibri" w:hAnsi="Garamond"/>
          <w:spacing w:val="1"/>
        </w:rPr>
        <w:t>v</w:t>
      </w:r>
      <w:r w:rsidRPr="00C37445">
        <w:rPr>
          <w:rFonts w:ascii="Garamond" w:eastAsia="Calibri" w:hAnsi="Garamond"/>
        </w:rPr>
        <w:t>elle</w:t>
      </w:r>
      <w:r w:rsidRPr="00C37445">
        <w:rPr>
          <w:rFonts w:ascii="Garamond" w:eastAsia="Calibri" w:hAnsi="Garamond"/>
          <w:spacing w:val="-2"/>
        </w:rPr>
        <w:t xml:space="preserve"> e</w:t>
      </w:r>
      <w:r w:rsidRPr="00C37445">
        <w:rPr>
          <w:rFonts w:ascii="Garamond" w:eastAsia="Calibri" w:hAnsi="Garamond"/>
          <w:spacing w:val="1"/>
        </w:rPr>
        <w:t>m</w:t>
      </w:r>
      <w:r w:rsidRPr="00C37445">
        <w:rPr>
          <w:rFonts w:ascii="Garamond" w:eastAsia="Calibri" w:hAnsi="Garamond"/>
          <w:spacing w:val="-1"/>
        </w:rPr>
        <w:t>p</w:t>
      </w:r>
      <w:r w:rsidRPr="00C37445">
        <w:rPr>
          <w:rFonts w:ascii="Garamond" w:eastAsia="Calibri" w:hAnsi="Garamond"/>
        </w:rPr>
        <w:t>l</w:t>
      </w:r>
      <w:r w:rsidRPr="00C37445">
        <w:rPr>
          <w:rFonts w:ascii="Garamond" w:eastAsia="Calibri" w:hAnsi="Garamond"/>
          <w:spacing w:val="-2"/>
        </w:rPr>
        <w:t>o</w:t>
      </w:r>
      <w:r w:rsidRPr="00C37445">
        <w:rPr>
          <w:rFonts w:ascii="Garamond" w:eastAsia="Calibri" w:hAnsi="Garamond"/>
          <w:spacing w:val="1"/>
        </w:rPr>
        <w:t>y</w:t>
      </w:r>
      <w:r w:rsidRPr="00C37445">
        <w:rPr>
          <w:rFonts w:ascii="Garamond" w:eastAsia="Calibri" w:hAnsi="Garamond"/>
          <w:spacing w:val="-2"/>
        </w:rPr>
        <w:t>é</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rPr>
        <w:t>la</w:t>
      </w:r>
      <w:r w:rsidRPr="00C37445">
        <w:rPr>
          <w:rFonts w:ascii="Garamond" w:eastAsia="Calibri" w:hAnsi="Garamond"/>
          <w:spacing w:val="-3"/>
        </w:rPr>
        <w:t xml:space="preserve"> </w:t>
      </w:r>
      <w:r w:rsidRPr="00C37445">
        <w:rPr>
          <w:rFonts w:ascii="Garamond" w:eastAsia="Calibri" w:hAnsi="Garamond"/>
        </w:rPr>
        <w:t>pers</w:t>
      </w:r>
      <w:r w:rsidRPr="00C37445">
        <w:rPr>
          <w:rFonts w:ascii="Garamond" w:eastAsia="Calibri" w:hAnsi="Garamond"/>
          <w:spacing w:val="1"/>
        </w:rPr>
        <w:t>o</w:t>
      </w:r>
      <w:r w:rsidRPr="00C37445">
        <w:rPr>
          <w:rFonts w:ascii="Garamond" w:eastAsia="Calibri" w:hAnsi="Garamond"/>
          <w:spacing w:val="-1"/>
        </w:rPr>
        <w:t>nn</w:t>
      </w:r>
      <w:r w:rsidRPr="00C37445">
        <w:rPr>
          <w:rFonts w:ascii="Garamond" w:eastAsia="Calibri" w:hAnsi="Garamond"/>
        </w:rPr>
        <w:t>e</w:t>
      </w:r>
      <w:r w:rsidRPr="00C37445">
        <w:rPr>
          <w:rFonts w:ascii="Garamond" w:eastAsia="Calibri" w:hAnsi="Garamond"/>
          <w:spacing w:val="-2"/>
        </w:rPr>
        <w:t xml:space="preserve"> </w:t>
      </w:r>
      <w:r w:rsidRPr="00C37445">
        <w:rPr>
          <w:rFonts w:ascii="Garamond" w:eastAsia="Calibri" w:hAnsi="Garamond"/>
        </w:rPr>
        <w:t>de</w:t>
      </w:r>
      <w:r w:rsidRPr="00C37445">
        <w:rPr>
          <w:rFonts w:ascii="Garamond" w:eastAsia="Calibri" w:hAnsi="Garamond"/>
          <w:spacing w:val="1"/>
        </w:rPr>
        <w:t xml:space="preserve"> </w:t>
      </w:r>
      <w:r w:rsidRPr="00C37445">
        <w:rPr>
          <w:rFonts w:ascii="Garamond" w:eastAsia="Calibri" w:hAnsi="Garamond"/>
        </w:rPr>
        <w:t xml:space="preserve">la </w:t>
      </w:r>
      <w:r w:rsidRPr="00C37445">
        <w:rPr>
          <w:rFonts w:ascii="Garamond" w:eastAsia="Calibri" w:hAnsi="Garamond"/>
          <w:spacing w:val="-3"/>
        </w:rPr>
        <w:t>p</w:t>
      </w:r>
      <w:r w:rsidRPr="00C37445">
        <w:rPr>
          <w:rFonts w:ascii="Garamond" w:eastAsia="Calibri" w:hAnsi="Garamond"/>
        </w:rPr>
        <w:t>e</w:t>
      </w:r>
      <w:r w:rsidRPr="00C37445">
        <w:rPr>
          <w:rFonts w:ascii="Garamond" w:eastAsia="Calibri" w:hAnsi="Garamond"/>
          <w:spacing w:val="-2"/>
        </w:rPr>
        <w:t>r</w:t>
      </w:r>
      <w:r w:rsidRPr="00C37445">
        <w:rPr>
          <w:rFonts w:ascii="Garamond" w:eastAsia="Calibri" w:hAnsi="Garamond"/>
          <w:spacing w:val="1"/>
        </w:rPr>
        <w:t>m</w:t>
      </w:r>
      <w:r w:rsidRPr="00C37445">
        <w:rPr>
          <w:rFonts w:ascii="Garamond" w:eastAsia="Calibri" w:hAnsi="Garamond"/>
        </w:rPr>
        <w:t>a</w:t>
      </w:r>
      <w:r w:rsidRPr="00C37445">
        <w:rPr>
          <w:rFonts w:ascii="Garamond" w:eastAsia="Calibri" w:hAnsi="Garamond"/>
          <w:spacing w:val="-1"/>
        </w:rPr>
        <w:t>n</w:t>
      </w:r>
      <w:r w:rsidRPr="00C37445">
        <w:rPr>
          <w:rFonts w:ascii="Garamond" w:eastAsia="Calibri" w:hAnsi="Garamond"/>
        </w:rPr>
        <w:t>en</w:t>
      </w:r>
      <w:r w:rsidRPr="00C37445">
        <w:rPr>
          <w:rFonts w:ascii="Garamond" w:eastAsia="Calibri" w:hAnsi="Garamond"/>
          <w:spacing w:val="-2"/>
        </w:rPr>
        <w:t>c</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rPr>
        <w:t>à re</w:t>
      </w:r>
      <w:r w:rsidRPr="00C37445">
        <w:rPr>
          <w:rFonts w:ascii="Garamond" w:eastAsia="Calibri" w:hAnsi="Garamond"/>
          <w:spacing w:val="1"/>
        </w:rPr>
        <w:t>m</w:t>
      </w:r>
      <w:r w:rsidRPr="00C37445">
        <w:rPr>
          <w:rFonts w:ascii="Garamond" w:eastAsia="Calibri" w:hAnsi="Garamond"/>
          <w:spacing w:val="-1"/>
        </w:rPr>
        <w:t>p</w:t>
      </w:r>
      <w:r w:rsidRPr="00C37445">
        <w:rPr>
          <w:rFonts w:ascii="Garamond" w:eastAsia="Calibri" w:hAnsi="Garamond"/>
        </w:rPr>
        <w:t>la</w:t>
      </w:r>
      <w:r w:rsidRPr="00C37445">
        <w:rPr>
          <w:rFonts w:ascii="Garamond" w:eastAsia="Calibri" w:hAnsi="Garamond"/>
          <w:spacing w:val="-3"/>
        </w:rPr>
        <w:t>c</w:t>
      </w:r>
      <w:r w:rsidRPr="00C37445">
        <w:rPr>
          <w:rFonts w:ascii="Garamond" w:eastAsia="Calibri" w:hAnsi="Garamond"/>
        </w:rPr>
        <w:t>er</w:t>
      </w:r>
      <w:r w:rsidRPr="00C37445">
        <w:rPr>
          <w:rFonts w:ascii="Garamond" w:eastAsia="Calibri" w:hAnsi="Garamond"/>
          <w:spacing w:val="1"/>
        </w:rPr>
        <w:t xml:space="preserve"> </w:t>
      </w:r>
      <w:r w:rsidRPr="00C37445">
        <w:rPr>
          <w:rFonts w:ascii="Garamond" w:eastAsia="Calibri" w:hAnsi="Garamond"/>
          <w:spacing w:val="-1"/>
        </w:rPr>
        <w:t>d</w:t>
      </w:r>
      <w:r w:rsidRPr="00C37445">
        <w:rPr>
          <w:rFonts w:ascii="Garamond" w:eastAsia="Calibri" w:hAnsi="Garamond"/>
          <w:spacing w:val="-2"/>
        </w:rPr>
        <w:t>e</w:t>
      </w:r>
      <w:r w:rsidRPr="00C37445">
        <w:rPr>
          <w:rFonts w:ascii="Garamond" w:eastAsia="Calibri" w:hAnsi="Garamond"/>
          <w:spacing w:val="1"/>
        </w:rPr>
        <w:t>v</w:t>
      </w:r>
      <w:r w:rsidRPr="00C37445">
        <w:rPr>
          <w:rFonts w:ascii="Garamond" w:eastAsia="Calibri" w:hAnsi="Garamond"/>
        </w:rPr>
        <w:t>ra, i</w:t>
      </w:r>
      <w:r w:rsidRPr="00C37445">
        <w:rPr>
          <w:rFonts w:ascii="Garamond" w:eastAsia="Calibri" w:hAnsi="Garamond"/>
          <w:spacing w:val="-4"/>
        </w:rPr>
        <w:t>d</w:t>
      </w:r>
      <w:r w:rsidRPr="00C37445">
        <w:rPr>
          <w:rFonts w:ascii="Garamond" w:eastAsia="Calibri" w:hAnsi="Garamond"/>
        </w:rPr>
        <w:t>éal</w:t>
      </w:r>
      <w:r w:rsidRPr="00C37445">
        <w:rPr>
          <w:rFonts w:ascii="Garamond" w:eastAsia="Calibri" w:hAnsi="Garamond"/>
          <w:spacing w:val="-2"/>
        </w:rPr>
        <w:t>e</w:t>
      </w:r>
      <w:r w:rsidRPr="00C37445">
        <w:rPr>
          <w:rFonts w:ascii="Garamond" w:eastAsia="Calibri" w:hAnsi="Garamond"/>
          <w:spacing w:val="1"/>
        </w:rPr>
        <w:t>m</w:t>
      </w:r>
      <w:r w:rsidRPr="00C37445">
        <w:rPr>
          <w:rFonts w:ascii="Garamond" w:eastAsia="Calibri" w:hAnsi="Garamond"/>
          <w:spacing w:val="-2"/>
        </w:rPr>
        <w:t>e</w:t>
      </w:r>
      <w:r w:rsidRPr="00C37445">
        <w:rPr>
          <w:rFonts w:ascii="Garamond" w:eastAsia="Calibri" w:hAnsi="Garamond"/>
          <w:spacing w:val="-1"/>
        </w:rPr>
        <w:t>n</w:t>
      </w:r>
      <w:r w:rsidRPr="00C37445">
        <w:rPr>
          <w:rFonts w:ascii="Garamond" w:eastAsia="Calibri" w:hAnsi="Garamond"/>
        </w:rPr>
        <w:t>t,</w:t>
      </w:r>
      <w:r w:rsidRPr="00C37445">
        <w:rPr>
          <w:rFonts w:ascii="Garamond" w:eastAsia="Calibri" w:hAnsi="Garamond"/>
          <w:spacing w:val="1"/>
        </w:rPr>
        <w:t xml:space="preserve"> </w:t>
      </w:r>
      <w:r w:rsidRPr="00C37445">
        <w:rPr>
          <w:rFonts w:ascii="Garamond" w:eastAsia="Calibri" w:hAnsi="Garamond"/>
        </w:rPr>
        <w:t>ac</w:t>
      </w:r>
      <w:r w:rsidRPr="00C37445">
        <w:rPr>
          <w:rFonts w:ascii="Garamond" w:eastAsia="Calibri" w:hAnsi="Garamond"/>
          <w:spacing w:val="-2"/>
        </w:rPr>
        <w:t>c</w:t>
      </w:r>
      <w:r w:rsidRPr="00C37445">
        <w:rPr>
          <w:rFonts w:ascii="Garamond" w:eastAsia="Calibri" w:hAnsi="Garamond"/>
          <w:spacing w:val="-1"/>
        </w:rPr>
        <w:t>o</w:t>
      </w:r>
      <w:r w:rsidRPr="00C37445">
        <w:rPr>
          <w:rFonts w:ascii="Garamond" w:eastAsia="Calibri" w:hAnsi="Garamond"/>
          <w:spacing w:val="1"/>
        </w:rPr>
        <w:t>m</w:t>
      </w:r>
      <w:r w:rsidRPr="00C37445">
        <w:rPr>
          <w:rFonts w:ascii="Garamond" w:eastAsia="Calibri" w:hAnsi="Garamond"/>
          <w:spacing w:val="-1"/>
        </w:rPr>
        <w:t>p</w:t>
      </w:r>
      <w:r w:rsidRPr="00C37445">
        <w:rPr>
          <w:rFonts w:ascii="Garamond" w:eastAsia="Calibri" w:hAnsi="Garamond"/>
        </w:rPr>
        <w:t>a</w:t>
      </w:r>
      <w:r w:rsidRPr="00C37445">
        <w:rPr>
          <w:rFonts w:ascii="Garamond" w:eastAsia="Calibri" w:hAnsi="Garamond"/>
          <w:spacing w:val="-1"/>
        </w:rPr>
        <w:t>gn</w:t>
      </w:r>
      <w:r w:rsidRPr="00C37445">
        <w:rPr>
          <w:rFonts w:ascii="Garamond" w:eastAsia="Calibri" w:hAnsi="Garamond"/>
        </w:rPr>
        <w:t>er</w:t>
      </w:r>
      <w:r w:rsidRPr="00C37445">
        <w:rPr>
          <w:rFonts w:ascii="Garamond" w:eastAsia="Calibri" w:hAnsi="Garamond"/>
          <w:spacing w:val="1"/>
        </w:rPr>
        <w:t xml:space="preserve"> </w:t>
      </w:r>
      <w:r w:rsidRPr="00C37445">
        <w:rPr>
          <w:rFonts w:ascii="Garamond" w:eastAsia="Calibri" w:hAnsi="Garamond"/>
        </w:rPr>
        <w:t>c</w:t>
      </w:r>
      <w:r w:rsidRPr="00C37445">
        <w:rPr>
          <w:rFonts w:ascii="Garamond" w:eastAsia="Calibri" w:hAnsi="Garamond"/>
          <w:spacing w:val="-2"/>
        </w:rPr>
        <w:t>e</w:t>
      </w:r>
      <w:r w:rsidRPr="00C37445">
        <w:rPr>
          <w:rFonts w:ascii="Garamond" w:eastAsia="Calibri" w:hAnsi="Garamond"/>
        </w:rPr>
        <w:t>t</w:t>
      </w:r>
      <w:r w:rsidRPr="00C37445">
        <w:rPr>
          <w:rFonts w:ascii="Garamond" w:eastAsia="Calibri" w:hAnsi="Garamond"/>
          <w:spacing w:val="1"/>
        </w:rPr>
        <w:t>t</w:t>
      </w:r>
      <w:r w:rsidRPr="00C37445">
        <w:rPr>
          <w:rFonts w:ascii="Garamond" w:eastAsia="Calibri" w:hAnsi="Garamond"/>
        </w:rPr>
        <w:t>e</w:t>
      </w:r>
      <w:r w:rsidRPr="00C37445">
        <w:rPr>
          <w:rFonts w:ascii="Garamond" w:eastAsia="Calibri" w:hAnsi="Garamond"/>
          <w:spacing w:val="-2"/>
        </w:rPr>
        <w:t xml:space="preserve"> </w:t>
      </w:r>
      <w:r w:rsidRPr="00C37445">
        <w:rPr>
          <w:rFonts w:ascii="Garamond" w:eastAsia="Calibri" w:hAnsi="Garamond"/>
        </w:rPr>
        <w:t>n</w:t>
      </w:r>
      <w:r w:rsidRPr="00C37445">
        <w:rPr>
          <w:rFonts w:ascii="Garamond" w:eastAsia="Calibri" w:hAnsi="Garamond"/>
          <w:spacing w:val="1"/>
        </w:rPr>
        <w:t>o</w:t>
      </w:r>
      <w:r w:rsidRPr="00C37445">
        <w:rPr>
          <w:rFonts w:ascii="Garamond" w:eastAsia="Calibri" w:hAnsi="Garamond"/>
          <w:spacing w:val="-3"/>
        </w:rPr>
        <w:t>u</w:t>
      </w:r>
      <w:r w:rsidRPr="00C37445">
        <w:rPr>
          <w:rFonts w:ascii="Garamond" w:eastAsia="Calibri" w:hAnsi="Garamond"/>
          <w:spacing w:val="1"/>
        </w:rPr>
        <w:t>v</w:t>
      </w:r>
      <w:r w:rsidRPr="00C37445">
        <w:rPr>
          <w:rFonts w:ascii="Garamond" w:eastAsia="Calibri" w:hAnsi="Garamond"/>
        </w:rPr>
        <w:t>elle</w:t>
      </w:r>
      <w:r w:rsidRPr="00C37445">
        <w:rPr>
          <w:rFonts w:ascii="Garamond" w:eastAsia="Calibri" w:hAnsi="Garamond"/>
          <w:spacing w:val="-2"/>
        </w:rPr>
        <w:t xml:space="preserve"> </w:t>
      </w:r>
      <w:r w:rsidRPr="00C37445">
        <w:rPr>
          <w:rFonts w:ascii="Garamond" w:eastAsia="Calibri" w:hAnsi="Garamond"/>
        </w:rPr>
        <w:t>per</w:t>
      </w:r>
      <w:r w:rsidRPr="00C37445">
        <w:rPr>
          <w:rFonts w:ascii="Garamond" w:eastAsia="Calibri" w:hAnsi="Garamond"/>
          <w:spacing w:val="-2"/>
        </w:rPr>
        <w:t>s</w:t>
      </w:r>
      <w:r w:rsidRPr="00C37445">
        <w:rPr>
          <w:rFonts w:ascii="Garamond" w:eastAsia="Calibri" w:hAnsi="Garamond"/>
          <w:spacing w:val="1"/>
        </w:rPr>
        <w:t>o</w:t>
      </w:r>
      <w:r w:rsidRPr="00C37445">
        <w:rPr>
          <w:rFonts w:ascii="Garamond" w:eastAsia="Calibri" w:hAnsi="Garamond"/>
          <w:spacing w:val="-1"/>
        </w:rPr>
        <w:t>nn</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spacing w:val="-1"/>
        </w:rPr>
        <w:t>p</w:t>
      </w:r>
      <w:r w:rsidRPr="00C37445">
        <w:rPr>
          <w:rFonts w:ascii="Garamond" w:eastAsia="Calibri" w:hAnsi="Garamond"/>
        </w:rPr>
        <w:t>en</w:t>
      </w:r>
      <w:r w:rsidRPr="00C37445">
        <w:rPr>
          <w:rFonts w:ascii="Garamond" w:eastAsia="Calibri" w:hAnsi="Garamond"/>
          <w:spacing w:val="-1"/>
        </w:rPr>
        <w:t>d</w:t>
      </w:r>
      <w:r w:rsidRPr="00C37445">
        <w:rPr>
          <w:rFonts w:ascii="Garamond" w:eastAsia="Calibri" w:hAnsi="Garamond"/>
        </w:rPr>
        <w:t>a</w:t>
      </w:r>
      <w:r w:rsidRPr="00C37445">
        <w:rPr>
          <w:rFonts w:ascii="Garamond" w:eastAsia="Calibri" w:hAnsi="Garamond"/>
          <w:spacing w:val="-1"/>
        </w:rPr>
        <w:t>n</w:t>
      </w:r>
      <w:r w:rsidRPr="00C37445">
        <w:rPr>
          <w:rFonts w:ascii="Garamond" w:eastAsia="Calibri" w:hAnsi="Garamond"/>
        </w:rPr>
        <w:t>t</w:t>
      </w:r>
      <w:r w:rsidRPr="00C37445">
        <w:rPr>
          <w:rFonts w:ascii="Garamond" w:eastAsia="Calibri" w:hAnsi="Garamond"/>
          <w:spacing w:val="1"/>
        </w:rPr>
        <w:t xml:space="preserve"> </w:t>
      </w:r>
      <w:r w:rsidRPr="00C37445">
        <w:rPr>
          <w:rFonts w:ascii="Garamond" w:eastAsia="Calibri" w:hAnsi="Garamond"/>
          <w:spacing w:val="-1"/>
        </w:rPr>
        <w:t>u</w:t>
      </w:r>
      <w:r w:rsidRPr="00C37445">
        <w:rPr>
          <w:rFonts w:ascii="Garamond" w:eastAsia="Calibri" w:hAnsi="Garamond"/>
          <w:spacing w:val="-3"/>
        </w:rPr>
        <w:t>n</w:t>
      </w:r>
      <w:r w:rsidRPr="00C37445">
        <w:rPr>
          <w:rFonts w:ascii="Garamond" w:eastAsia="Calibri" w:hAnsi="Garamond"/>
        </w:rPr>
        <w:t>e se</w:t>
      </w:r>
      <w:r w:rsidRPr="00C37445">
        <w:rPr>
          <w:rFonts w:ascii="Garamond" w:eastAsia="Calibri" w:hAnsi="Garamond"/>
          <w:spacing w:val="2"/>
        </w:rPr>
        <w:t>m</w:t>
      </w:r>
      <w:r w:rsidRPr="00C37445">
        <w:rPr>
          <w:rFonts w:ascii="Garamond" w:eastAsia="Calibri" w:hAnsi="Garamond"/>
        </w:rPr>
        <w:t>ai</w:t>
      </w:r>
      <w:r w:rsidRPr="00C37445">
        <w:rPr>
          <w:rFonts w:ascii="Garamond" w:eastAsia="Calibri" w:hAnsi="Garamond"/>
          <w:spacing w:val="-4"/>
        </w:rPr>
        <w:t>n</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rPr>
        <w:t>rég</w:t>
      </w:r>
      <w:r w:rsidRPr="00C37445">
        <w:rPr>
          <w:rFonts w:ascii="Garamond" w:eastAsia="Calibri" w:hAnsi="Garamond"/>
          <w:spacing w:val="-1"/>
        </w:rPr>
        <w:t>u</w:t>
      </w:r>
      <w:r w:rsidRPr="00C37445">
        <w:rPr>
          <w:rFonts w:ascii="Garamond" w:eastAsia="Calibri" w:hAnsi="Garamond"/>
        </w:rPr>
        <w:t>liè</w:t>
      </w:r>
      <w:r w:rsidRPr="00C37445">
        <w:rPr>
          <w:rFonts w:ascii="Garamond" w:eastAsia="Calibri" w:hAnsi="Garamond"/>
          <w:spacing w:val="-2"/>
        </w:rPr>
        <w:t>r</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rPr>
        <w:t>tra</w:t>
      </w:r>
      <w:r w:rsidRPr="00C37445">
        <w:rPr>
          <w:rFonts w:ascii="Garamond" w:eastAsia="Calibri" w:hAnsi="Garamond"/>
          <w:spacing w:val="-1"/>
        </w:rPr>
        <w:t>v</w:t>
      </w:r>
      <w:r w:rsidRPr="00C37445">
        <w:rPr>
          <w:rFonts w:ascii="Garamond" w:eastAsia="Calibri" w:hAnsi="Garamond"/>
        </w:rPr>
        <w:t>a</w:t>
      </w:r>
      <w:r w:rsidRPr="00C37445">
        <w:rPr>
          <w:rFonts w:ascii="Garamond" w:eastAsia="Calibri" w:hAnsi="Garamond"/>
          <w:spacing w:val="-3"/>
        </w:rPr>
        <w:t>i</w:t>
      </w:r>
      <w:r w:rsidRPr="00C37445">
        <w:rPr>
          <w:rFonts w:ascii="Garamond" w:eastAsia="Calibri" w:hAnsi="Garamond"/>
        </w:rPr>
        <w:t>l.</w:t>
      </w:r>
      <w:r w:rsidRPr="00C37445">
        <w:rPr>
          <w:rFonts w:ascii="Garamond" w:eastAsia="Calibri" w:hAnsi="Garamond"/>
          <w:spacing w:val="-1"/>
        </w:rPr>
        <w:t xml:space="preserve"> </w:t>
      </w:r>
      <w:r w:rsidRPr="00C37445">
        <w:rPr>
          <w:rFonts w:ascii="Garamond" w:eastAsia="Calibri" w:hAnsi="Garamond"/>
        </w:rPr>
        <w:t xml:space="preserve">Si la </w:t>
      </w:r>
      <w:r w:rsidRPr="00C37445">
        <w:rPr>
          <w:rFonts w:ascii="Garamond" w:eastAsia="Calibri" w:hAnsi="Garamond"/>
          <w:spacing w:val="-1"/>
        </w:rPr>
        <w:t>p</w:t>
      </w:r>
      <w:r w:rsidRPr="00C37445">
        <w:rPr>
          <w:rFonts w:ascii="Garamond" w:eastAsia="Calibri" w:hAnsi="Garamond"/>
        </w:rPr>
        <w:t>er</w:t>
      </w:r>
      <w:r w:rsidRPr="00C37445">
        <w:rPr>
          <w:rFonts w:ascii="Garamond" w:eastAsia="Calibri" w:hAnsi="Garamond"/>
          <w:spacing w:val="-2"/>
        </w:rPr>
        <w:t>s</w:t>
      </w:r>
      <w:r w:rsidRPr="00C37445">
        <w:rPr>
          <w:rFonts w:ascii="Garamond" w:eastAsia="Calibri" w:hAnsi="Garamond"/>
          <w:spacing w:val="1"/>
        </w:rPr>
        <w:t>o</w:t>
      </w:r>
      <w:r w:rsidRPr="00C37445">
        <w:rPr>
          <w:rFonts w:ascii="Garamond" w:eastAsia="Calibri" w:hAnsi="Garamond"/>
          <w:spacing w:val="-1"/>
        </w:rPr>
        <w:t>nn</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rPr>
        <w:t>la</w:t>
      </w:r>
      <w:r w:rsidRPr="00C37445">
        <w:rPr>
          <w:rFonts w:ascii="Garamond" w:eastAsia="Calibri" w:hAnsi="Garamond"/>
          <w:spacing w:val="-3"/>
        </w:rPr>
        <w:t xml:space="preserve"> </w:t>
      </w:r>
      <w:r w:rsidRPr="00C37445">
        <w:rPr>
          <w:rFonts w:ascii="Garamond" w:eastAsia="Calibri" w:hAnsi="Garamond"/>
        </w:rPr>
        <w:t>pe</w:t>
      </w:r>
      <w:r w:rsidRPr="00C37445">
        <w:rPr>
          <w:rFonts w:ascii="Garamond" w:eastAsia="Calibri" w:hAnsi="Garamond"/>
          <w:spacing w:val="-2"/>
        </w:rPr>
        <w:t>r</w:t>
      </w:r>
      <w:r w:rsidRPr="00C37445">
        <w:rPr>
          <w:rFonts w:ascii="Garamond" w:eastAsia="Calibri" w:hAnsi="Garamond"/>
          <w:spacing w:val="-1"/>
        </w:rPr>
        <w:t>m</w:t>
      </w:r>
      <w:r w:rsidRPr="00C37445">
        <w:rPr>
          <w:rFonts w:ascii="Garamond" w:eastAsia="Calibri" w:hAnsi="Garamond"/>
        </w:rPr>
        <w:t>a</w:t>
      </w:r>
      <w:r w:rsidRPr="00C37445">
        <w:rPr>
          <w:rFonts w:ascii="Garamond" w:eastAsia="Calibri" w:hAnsi="Garamond"/>
          <w:spacing w:val="-1"/>
        </w:rPr>
        <w:t>n</w:t>
      </w:r>
      <w:r w:rsidRPr="00C37445">
        <w:rPr>
          <w:rFonts w:ascii="Garamond" w:eastAsia="Calibri" w:hAnsi="Garamond"/>
        </w:rPr>
        <w:t>ence</w:t>
      </w:r>
      <w:r w:rsidRPr="00C37445">
        <w:rPr>
          <w:rFonts w:ascii="Garamond" w:eastAsia="Calibri" w:hAnsi="Garamond"/>
          <w:spacing w:val="1"/>
        </w:rPr>
        <w:t xml:space="preserve"> </w:t>
      </w:r>
      <w:r w:rsidRPr="00C37445">
        <w:rPr>
          <w:rFonts w:ascii="Garamond" w:eastAsia="Calibri" w:hAnsi="Garamond"/>
        </w:rPr>
        <w:t xml:space="preserve">à </w:t>
      </w:r>
      <w:r w:rsidRPr="00C37445">
        <w:rPr>
          <w:rFonts w:ascii="Garamond" w:eastAsia="Calibri" w:hAnsi="Garamond"/>
          <w:spacing w:val="-2"/>
        </w:rPr>
        <w:t>re</w:t>
      </w:r>
      <w:r w:rsidRPr="00C37445">
        <w:rPr>
          <w:rFonts w:ascii="Garamond" w:eastAsia="Calibri" w:hAnsi="Garamond"/>
          <w:spacing w:val="1"/>
        </w:rPr>
        <w:t>m</w:t>
      </w:r>
      <w:r w:rsidRPr="00C37445">
        <w:rPr>
          <w:rFonts w:ascii="Garamond" w:eastAsia="Calibri" w:hAnsi="Garamond"/>
          <w:spacing w:val="-1"/>
        </w:rPr>
        <w:t>p</w:t>
      </w:r>
      <w:r w:rsidRPr="00C37445">
        <w:rPr>
          <w:rFonts w:ascii="Garamond" w:eastAsia="Calibri" w:hAnsi="Garamond"/>
        </w:rPr>
        <w:t>lacer</w:t>
      </w:r>
      <w:r w:rsidRPr="00C37445">
        <w:rPr>
          <w:rFonts w:ascii="Garamond" w:eastAsia="Calibri" w:hAnsi="Garamond"/>
          <w:spacing w:val="1"/>
        </w:rPr>
        <w:t xml:space="preserve"> </w:t>
      </w:r>
      <w:r w:rsidRPr="00C37445">
        <w:rPr>
          <w:rFonts w:ascii="Garamond" w:eastAsia="Calibri" w:hAnsi="Garamond"/>
          <w:spacing w:val="-3"/>
        </w:rPr>
        <w:t>n</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spacing w:val="-1"/>
        </w:rPr>
        <w:t>p</w:t>
      </w:r>
      <w:r w:rsidRPr="00C37445">
        <w:rPr>
          <w:rFonts w:ascii="Garamond" w:eastAsia="Calibri" w:hAnsi="Garamond"/>
        </w:rPr>
        <w:t>e</w:t>
      </w:r>
      <w:r w:rsidRPr="00C37445">
        <w:rPr>
          <w:rFonts w:ascii="Garamond" w:eastAsia="Calibri" w:hAnsi="Garamond"/>
          <w:spacing w:val="-3"/>
        </w:rPr>
        <w:t>u</w:t>
      </w:r>
      <w:r w:rsidRPr="00C37445">
        <w:rPr>
          <w:rFonts w:ascii="Garamond" w:eastAsia="Calibri" w:hAnsi="Garamond"/>
        </w:rPr>
        <w:t xml:space="preserve">t </w:t>
      </w:r>
      <w:r w:rsidRPr="00C37445">
        <w:rPr>
          <w:rFonts w:ascii="Garamond" w:eastAsia="Calibri" w:hAnsi="Garamond"/>
        </w:rPr>
        <w:lastRenderedPageBreak/>
        <w:t>acc</w:t>
      </w:r>
      <w:r w:rsidRPr="00C37445">
        <w:rPr>
          <w:rFonts w:ascii="Garamond" w:eastAsia="Calibri" w:hAnsi="Garamond"/>
          <w:spacing w:val="-1"/>
        </w:rPr>
        <w:t>o</w:t>
      </w:r>
      <w:r w:rsidRPr="00C37445">
        <w:rPr>
          <w:rFonts w:ascii="Garamond" w:eastAsia="Calibri" w:hAnsi="Garamond"/>
          <w:spacing w:val="1"/>
        </w:rPr>
        <w:t>m</w:t>
      </w:r>
      <w:r w:rsidRPr="00C37445">
        <w:rPr>
          <w:rFonts w:ascii="Garamond" w:eastAsia="Calibri" w:hAnsi="Garamond"/>
          <w:spacing w:val="-1"/>
        </w:rPr>
        <w:t>p</w:t>
      </w:r>
      <w:r w:rsidRPr="00C37445">
        <w:rPr>
          <w:rFonts w:ascii="Garamond" w:eastAsia="Calibri" w:hAnsi="Garamond"/>
        </w:rPr>
        <w:t>a</w:t>
      </w:r>
      <w:r w:rsidRPr="00C37445">
        <w:rPr>
          <w:rFonts w:ascii="Garamond" w:eastAsia="Calibri" w:hAnsi="Garamond"/>
          <w:spacing w:val="-1"/>
        </w:rPr>
        <w:t>gn</w:t>
      </w:r>
      <w:r w:rsidRPr="00C37445">
        <w:rPr>
          <w:rFonts w:ascii="Garamond" w:eastAsia="Calibri" w:hAnsi="Garamond"/>
        </w:rPr>
        <w:t>er</w:t>
      </w:r>
      <w:r w:rsidRPr="00C37445">
        <w:rPr>
          <w:rFonts w:ascii="Garamond" w:eastAsia="Calibri" w:hAnsi="Garamond"/>
          <w:spacing w:val="1"/>
        </w:rPr>
        <w:t xml:space="preserve"> </w:t>
      </w:r>
      <w:r w:rsidRPr="00C37445">
        <w:rPr>
          <w:rFonts w:ascii="Garamond" w:eastAsia="Calibri" w:hAnsi="Garamond"/>
        </w:rPr>
        <w:t>la</w:t>
      </w:r>
      <w:r w:rsidRPr="00C37445">
        <w:rPr>
          <w:rFonts w:ascii="Garamond" w:eastAsia="Calibri" w:hAnsi="Garamond"/>
          <w:spacing w:val="-3"/>
        </w:rPr>
        <w:t xml:space="preserve"> </w:t>
      </w:r>
      <w:r w:rsidRPr="00C37445">
        <w:rPr>
          <w:rFonts w:ascii="Garamond" w:eastAsia="Calibri" w:hAnsi="Garamond"/>
        </w:rPr>
        <w:t>n</w:t>
      </w:r>
      <w:r w:rsidRPr="00C37445">
        <w:rPr>
          <w:rFonts w:ascii="Garamond" w:eastAsia="Calibri" w:hAnsi="Garamond"/>
          <w:spacing w:val="1"/>
        </w:rPr>
        <w:t>o</w:t>
      </w:r>
      <w:r w:rsidRPr="00C37445">
        <w:rPr>
          <w:rFonts w:ascii="Garamond" w:eastAsia="Calibri" w:hAnsi="Garamond"/>
          <w:spacing w:val="-3"/>
        </w:rPr>
        <w:t>u</w:t>
      </w:r>
      <w:r w:rsidRPr="00C37445">
        <w:rPr>
          <w:rFonts w:ascii="Garamond" w:eastAsia="Calibri" w:hAnsi="Garamond"/>
          <w:spacing w:val="1"/>
        </w:rPr>
        <w:t>v</w:t>
      </w:r>
      <w:r w:rsidRPr="00C37445">
        <w:rPr>
          <w:rFonts w:ascii="Garamond" w:eastAsia="Calibri" w:hAnsi="Garamond"/>
        </w:rPr>
        <w:t>elle</w:t>
      </w:r>
      <w:r w:rsidRPr="00C37445">
        <w:rPr>
          <w:rFonts w:ascii="Garamond" w:eastAsia="Calibri" w:hAnsi="Garamond"/>
          <w:spacing w:val="-2"/>
        </w:rPr>
        <w:t xml:space="preserve"> </w:t>
      </w:r>
      <w:r w:rsidRPr="00C37445">
        <w:rPr>
          <w:rFonts w:ascii="Garamond" w:eastAsia="Calibri" w:hAnsi="Garamond"/>
          <w:spacing w:val="-1"/>
        </w:rPr>
        <w:t>e</w:t>
      </w:r>
      <w:r w:rsidRPr="00C37445">
        <w:rPr>
          <w:rFonts w:ascii="Garamond" w:eastAsia="Calibri" w:hAnsi="Garamond"/>
          <w:spacing w:val="1"/>
        </w:rPr>
        <w:t>m</w:t>
      </w:r>
      <w:r w:rsidRPr="00C37445">
        <w:rPr>
          <w:rFonts w:ascii="Garamond" w:eastAsia="Calibri" w:hAnsi="Garamond"/>
          <w:spacing w:val="-1"/>
        </w:rPr>
        <w:t>p</w:t>
      </w:r>
      <w:r w:rsidRPr="00C37445">
        <w:rPr>
          <w:rFonts w:ascii="Garamond" w:eastAsia="Calibri" w:hAnsi="Garamond"/>
        </w:rPr>
        <w:t>l</w:t>
      </w:r>
      <w:r w:rsidRPr="00C37445">
        <w:rPr>
          <w:rFonts w:ascii="Garamond" w:eastAsia="Calibri" w:hAnsi="Garamond"/>
          <w:spacing w:val="-2"/>
        </w:rPr>
        <w:t>o</w:t>
      </w:r>
      <w:r w:rsidRPr="00C37445">
        <w:rPr>
          <w:rFonts w:ascii="Garamond" w:eastAsia="Calibri" w:hAnsi="Garamond"/>
          <w:spacing w:val="1"/>
        </w:rPr>
        <w:t>y</w:t>
      </w:r>
      <w:r w:rsidRPr="00C37445">
        <w:rPr>
          <w:rFonts w:ascii="Garamond" w:eastAsia="Calibri" w:hAnsi="Garamond"/>
          <w:spacing w:val="-2"/>
        </w:rPr>
        <w:t>é</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rPr>
        <w:t>el</w:t>
      </w:r>
      <w:r w:rsidRPr="00C37445">
        <w:rPr>
          <w:rFonts w:ascii="Garamond" w:eastAsia="Calibri" w:hAnsi="Garamond"/>
          <w:spacing w:val="-2"/>
        </w:rPr>
        <w:t>l</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spacing w:val="-1"/>
        </w:rPr>
        <w:t>d</w:t>
      </w:r>
      <w:r w:rsidRPr="00C37445">
        <w:rPr>
          <w:rFonts w:ascii="Garamond" w:eastAsia="Calibri" w:hAnsi="Garamond"/>
          <w:spacing w:val="-2"/>
        </w:rPr>
        <w:t>e</w:t>
      </w:r>
      <w:r w:rsidRPr="00C37445">
        <w:rPr>
          <w:rFonts w:ascii="Garamond" w:eastAsia="Calibri" w:hAnsi="Garamond"/>
          <w:spacing w:val="1"/>
        </w:rPr>
        <w:t>v</w:t>
      </w:r>
      <w:r w:rsidRPr="00C37445">
        <w:rPr>
          <w:rFonts w:ascii="Garamond" w:eastAsia="Calibri" w:hAnsi="Garamond"/>
        </w:rPr>
        <w:t>ra, a</w:t>
      </w:r>
      <w:r w:rsidRPr="00C37445">
        <w:rPr>
          <w:rFonts w:ascii="Garamond" w:eastAsia="Calibri" w:hAnsi="Garamond"/>
          <w:spacing w:val="-1"/>
        </w:rPr>
        <w:t>u</w:t>
      </w:r>
      <w:r w:rsidRPr="00C37445">
        <w:rPr>
          <w:rFonts w:ascii="Garamond" w:eastAsia="Calibri" w:hAnsi="Garamond"/>
          <w:spacing w:val="-2"/>
        </w:rPr>
        <w:t>t</w:t>
      </w:r>
      <w:r w:rsidRPr="00C37445">
        <w:rPr>
          <w:rFonts w:ascii="Garamond" w:eastAsia="Calibri" w:hAnsi="Garamond"/>
        </w:rPr>
        <w:t>a</w:t>
      </w:r>
      <w:r w:rsidRPr="00C37445">
        <w:rPr>
          <w:rFonts w:ascii="Garamond" w:eastAsia="Calibri" w:hAnsi="Garamond"/>
          <w:spacing w:val="-1"/>
        </w:rPr>
        <w:t>n</w:t>
      </w:r>
      <w:r w:rsidRPr="00C37445">
        <w:rPr>
          <w:rFonts w:ascii="Garamond" w:eastAsia="Calibri" w:hAnsi="Garamond"/>
        </w:rPr>
        <w:t>t</w:t>
      </w:r>
      <w:r w:rsidRPr="00C37445">
        <w:rPr>
          <w:rFonts w:ascii="Garamond" w:eastAsia="Calibri" w:hAnsi="Garamond"/>
          <w:spacing w:val="-2"/>
        </w:rPr>
        <w:t xml:space="preserve"> </w:t>
      </w:r>
      <w:r w:rsidRPr="00C37445">
        <w:rPr>
          <w:rFonts w:ascii="Garamond" w:eastAsia="Calibri" w:hAnsi="Garamond"/>
        </w:rPr>
        <w:t>q</w:t>
      </w:r>
      <w:r w:rsidRPr="00C37445">
        <w:rPr>
          <w:rFonts w:ascii="Garamond" w:eastAsia="Calibri" w:hAnsi="Garamond"/>
          <w:spacing w:val="-1"/>
        </w:rPr>
        <w:t>u</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spacing w:val="-1"/>
        </w:rPr>
        <w:t>p</w:t>
      </w:r>
      <w:r w:rsidRPr="00C37445">
        <w:rPr>
          <w:rFonts w:ascii="Garamond" w:eastAsia="Calibri" w:hAnsi="Garamond"/>
          <w:spacing w:val="1"/>
        </w:rPr>
        <w:t>o</w:t>
      </w:r>
      <w:r w:rsidRPr="00C37445">
        <w:rPr>
          <w:rFonts w:ascii="Garamond" w:eastAsia="Calibri" w:hAnsi="Garamond"/>
        </w:rPr>
        <w:t>ssi</w:t>
      </w:r>
      <w:r w:rsidRPr="00C37445">
        <w:rPr>
          <w:rFonts w:ascii="Garamond" w:eastAsia="Calibri" w:hAnsi="Garamond"/>
          <w:spacing w:val="-1"/>
        </w:rPr>
        <w:t>b</w:t>
      </w:r>
      <w:r w:rsidRPr="00C37445">
        <w:rPr>
          <w:rFonts w:ascii="Garamond" w:eastAsia="Calibri" w:hAnsi="Garamond"/>
          <w:spacing w:val="-3"/>
        </w:rPr>
        <w:t>l</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rPr>
        <w:t>l</w:t>
      </w:r>
      <w:r w:rsidRPr="00C37445">
        <w:rPr>
          <w:rFonts w:ascii="Garamond" w:eastAsia="Calibri" w:hAnsi="Garamond"/>
          <w:spacing w:val="-1"/>
        </w:rPr>
        <w:t>u</w:t>
      </w:r>
      <w:r w:rsidRPr="00C37445">
        <w:rPr>
          <w:rFonts w:ascii="Garamond" w:eastAsia="Calibri" w:hAnsi="Garamond"/>
        </w:rPr>
        <w:t>i la</w:t>
      </w:r>
      <w:r w:rsidRPr="00C37445">
        <w:rPr>
          <w:rFonts w:ascii="Garamond" w:eastAsia="Calibri" w:hAnsi="Garamond"/>
          <w:spacing w:val="-1"/>
        </w:rPr>
        <w:t>i</w:t>
      </w:r>
      <w:r w:rsidRPr="00C37445">
        <w:rPr>
          <w:rFonts w:ascii="Garamond" w:eastAsia="Calibri" w:hAnsi="Garamond"/>
        </w:rPr>
        <w:t>s</w:t>
      </w:r>
      <w:r w:rsidRPr="00C37445">
        <w:rPr>
          <w:rFonts w:ascii="Garamond" w:eastAsia="Calibri" w:hAnsi="Garamond"/>
          <w:spacing w:val="-2"/>
        </w:rPr>
        <w:t>s</w:t>
      </w:r>
      <w:r w:rsidRPr="00C37445">
        <w:rPr>
          <w:rFonts w:ascii="Garamond" w:eastAsia="Calibri" w:hAnsi="Garamond"/>
        </w:rPr>
        <w:t>er</w:t>
      </w:r>
      <w:r w:rsidRPr="00C37445">
        <w:rPr>
          <w:rFonts w:ascii="Garamond" w:eastAsia="Calibri" w:hAnsi="Garamond"/>
          <w:spacing w:val="1"/>
        </w:rPr>
        <w:t xml:space="preserve"> </w:t>
      </w:r>
      <w:r w:rsidRPr="00C37445">
        <w:rPr>
          <w:rFonts w:ascii="Garamond" w:eastAsia="Calibri" w:hAnsi="Garamond"/>
          <w:spacing w:val="-1"/>
        </w:rPr>
        <w:t>d</w:t>
      </w:r>
      <w:r w:rsidRPr="00C37445">
        <w:rPr>
          <w:rFonts w:ascii="Garamond" w:eastAsia="Calibri" w:hAnsi="Garamond"/>
        </w:rPr>
        <w:t xml:space="preserve">es </w:t>
      </w:r>
      <w:r w:rsidRPr="00C37445">
        <w:rPr>
          <w:rFonts w:ascii="Garamond" w:eastAsia="Calibri" w:hAnsi="Garamond"/>
          <w:spacing w:val="-1"/>
        </w:rPr>
        <w:t>d</w:t>
      </w:r>
      <w:r w:rsidRPr="00C37445">
        <w:rPr>
          <w:rFonts w:ascii="Garamond" w:eastAsia="Calibri" w:hAnsi="Garamond"/>
          <w:spacing w:val="1"/>
        </w:rPr>
        <w:t>o</w:t>
      </w:r>
      <w:r w:rsidRPr="00C37445">
        <w:rPr>
          <w:rFonts w:ascii="Garamond" w:eastAsia="Calibri" w:hAnsi="Garamond"/>
        </w:rPr>
        <w:t>cu</w:t>
      </w:r>
      <w:r w:rsidRPr="00C37445">
        <w:rPr>
          <w:rFonts w:ascii="Garamond" w:eastAsia="Calibri" w:hAnsi="Garamond"/>
          <w:spacing w:val="-2"/>
        </w:rPr>
        <w:t>m</w:t>
      </w:r>
      <w:r w:rsidRPr="00C37445">
        <w:rPr>
          <w:rFonts w:ascii="Garamond" w:eastAsia="Calibri" w:hAnsi="Garamond"/>
        </w:rPr>
        <w:t>ents</w:t>
      </w:r>
      <w:r w:rsidRPr="00C37445">
        <w:rPr>
          <w:rFonts w:ascii="Garamond" w:eastAsia="Calibri" w:hAnsi="Garamond"/>
          <w:spacing w:val="-2"/>
        </w:rPr>
        <w:t xml:space="preserve"> </w:t>
      </w:r>
      <w:r w:rsidRPr="00C37445">
        <w:rPr>
          <w:rFonts w:ascii="Garamond" w:eastAsia="Calibri" w:hAnsi="Garamond"/>
        </w:rPr>
        <w:t>e</w:t>
      </w:r>
      <w:r w:rsidRPr="00C37445">
        <w:rPr>
          <w:rFonts w:ascii="Garamond" w:eastAsia="Calibri" w:hAnsi="Garamond"/>
          <w:spacing w:val="1"/>
        </w:rPr>
        <w:t>x</w:t>
      </w:r>
      <w:r w:rsidRPr="00C37445">
        <w:rPr>
          <w:rFonts w:ascii="Garamond" w:eastAsia="Calibri" w:hAnsi="Garamond"/>
          <w:spacing w:val="-1"/>
        </w:rPr>
        <w:t>p</w:t>
      </w:r>
      <w:r w:rsidRPr="00C37445">
        <w:rPr>
          <w:rFonts w:ascii="Garamond" w:eastAsia="Calibri" w:hAnsi="Garamond"/>
        </w:rPr>
        <w:t>licatifs</w:t>
      </w:r>
      <w:r w:rsidRPr="00C37445">
        <w:rPr>
          <w:rFonts w:ascii="Garamond" w:eastAsia="Calibri" w:hAnsi="Garamond"/>
          <w:spacing w:val="-2"/>
        </w:rPr>
        <w:t xml:space="preserve"> </w:t>
      </w:r>
      <w:r w:rsidRPr="00C37445">
        <w:rPr>
          <w:rFonts w:ascii="Garamond" w:eastAsia="Calibri" w:hAnsi="Garamond"/>
        </w:rPr>
        <w:t>de</w:t>
      </w:r>
      <w:r w:rsidRPr="00C37445">
        <w:rPr>
          <w:rFonts w:ascii="Garamond" w:eastAsia="Calibri" w:hAnsi="Garamond"/>
          <w:spacing w:val="1"/>
        </w:rPr>
        <w:t xml:space="preserve"> </w:t>
      </w:r>
      <w:r w:rsidRPr="00C37445">
        <w:rPr>
          <w:rFonts w:ascii="Garamond" w:eastAsia="Calibri" w:hAnsi="Garamond"/>
          <w:spacing w:val="-2"/>
        </w:rPr>
        <w:t>s</w:t>
      </w:r>
      <w:r w:rsidRPr="00C37445">
        <w:rPr>
          <w:rFonts w:ascii="Garamond" w:eastAsia="Calibri" w:hAnsi="Garamond"/>
          <w:spacing w:val="1"/>
        </w:rPr>
        <w:t>o</w:t>
      </w:r>
      <w:r w:rsidRPr="00C37445">
        <w:rPr>
          <w:rFonts w:ascii="Garamond" w:eastAsia="Calibri" w:hAnsi="Garamond"/>
        </w:rPr>
        <w:t>n</w:t>
      </w:r>
      <w:r w:rsidRPr="00C37445">
        <w:rPr>
          <w:rFonts w:ascii="Garamond" w:eastAsia="Calibri" w:hAnsi="Garamond"/>
          <w:spacing w:val="-1"/>
        </w:rPr>
        <w:t xml:space="preserve"> </w:t>
      </w:r>
      <w:r w:rsidRPr="00C37445">
        <w:rPr>
          <w:rFonts w:ascii="Garamond" w:eastAsia="Calibri" w:hAnsi="Garamond"/>
          <w:spacing w:val="1"/>
        </w:rPr>
        <w:t>t</w:t>
      </w:r>
      <w:r w:rsidRPr="00C37445">
        <w:rPr>
          <w:rFonts w:ascii="Garamond" w:eastAsia="Calibri" w:hAnsi="Garamond"/>
        </w:rPr>
        <w:t>r</w:t>
      </w:r>
      <w:r w:rsidRPr="00C37445">
        <w:rPr>
          <w:rFonts w:ascii="Garamond" w:eastAsia="Calibri" w:hAnsi="Garamond"/>
          <w:spacing w:val="-3"/>
        </w:rPr>
        <w:t>a</w:t>
      </w:r>
      <w:r w:rsidRPr="00C37445">
        <w:rPr>
          <w:rFonts w:ascii="Garamond" w:eastAsia="Calibri" w:hAnsi="Garamond"/>
          <w:spacing w:val="1"/>
        </w:rPr>
        <w:t>v</w:t>
      </w:r>
      <w:r w:rsidRPr="00C37445">
        <w:rPr>
          <w:rFonts w:ascii="Garamond" w:eastAsia="Calibri" w:hAnsi="Garamond"/>
        </w:rPr>
        <w:t>ai</w:t>
      </w:r>
      <w:r w:rsidRPr="00C37445">
        <w:rPr>
          <w:rFonts w:ascii="Garamond" w:eastAsia="Calibri" w:hAnsi="Garamond"/>
          <w:spacing w:val="-1"/>
        </w:rPr>
        <w:t>l</w:t>
      </w:r>
      <w:r w:rsidRPr="00C37445">
        <w:rPr>
          <w:rFonts w:ascii="Garamond" w:eastAsia="Calibri" w:hAnsi="Garamond"/>
        </w:rPr>
        <w:t>.</w:t>
      </w:r>
    </w:p>
    <w:p w:rsidR="00356E6E" w:rsidRPr="00C37445" w:rsidRDefault="00356E6E" w:rsidP="00951383">
      <w:pPr>
        <w:spacing w:before="5" w:after="120" w:line="190" w:lineRule="exact"/>
        <w:ind w:left="993" w:right="617" w:hanging="426"/>
        <w:contextualSpacing/>
        <w:jc w:val="both"/>
        <w:rPr>
          <w:rFonts w:ascii="Garamond" w:hAnsi="Garamond"/>
          <w:sz w:val="19"/>
          <w:szCs w:val="19"/>
        </w:rPr>
      </w:pPr>
    </w:p>
    <w:p w:rsidR="00356E6E" w:rsidRPr="00C37445" w:rsidRDefault="00356E6E" w:rsidP="00951383">
      <w:pPr>
        <w:spacing w:after="120"/>
        <w:ind w:left="993" w:right="617"/>
        <w:contextualSpacing/>
        <w:jc w:val="both"/>
        <w:rPr>
          <w:rFonts w:ascii="Garamond" w:eastAsia="Calibri" w:hAnsi="Garamond"/>
        </w:rPr>
      </w:pPr>
      <w:r w:rsidRPr="00C37445">
        <w:rPr>
          <w:rFonts w:ascii="Garamond" w:eastAsia="Calibri" w:hAnsi="Garamond"/>
        </w:rPr>
        <w:t>Au</w:t>
      </w:r>
      <w:r w:rsidRPr="00C37445">
        <w:rPr>
          <w:rFonts w:ascii="Garamond" w:eastAsia="Calibri" w:hAnsi="Garamond"/>
          <w:spacing w:val="-1"/>
        </w:rPr>
        <w:t xml:space="preserve"> </w:t>
      </w:r>
      <w:r w:rsidRPr="00C37445">
        <w:rPr>
          <w:rFonts w:ascii="Garamond" w:eastAsia="Calibri" w:hAnsi="Garamond"/>
        </w:rPr>
        <w:t>be</w:t>
      </w:r>
      <w:r w:rsidRPr="00C37445">
        <w:rPr>
          <w:rFonts w:ascii="Garamond" w:eastAsia="Calibri" w:hAnsi="Garamond"/>
          <w:spacing w:val="-2"/>
        </w:rPr>
        <w:t>s</w:t>
      </w:r>
      <w:r w:rsidRPr="00C37445">
        <w:rPr>
          <w:rFonts w:ascii="Garamond" w:eastAsia="Calibri" w:hAnsi="Garamond"/>
          <w:spacing w:val="1"/>
        </w:rPr>
        <w:t>o</w:t>
      </w:r>
      <w:r w:rsidRPr="00C37445">
        <w:rPr>
          <w:rFonts w:ascii="Garamond" w:eastAsia="Calibri" w:hAnsi="Garamond"/>
        </w:rPr>
        <w:t>i</w:t>
      </w:r>
      <w:r w:rsidRPr="00C37445">
        <w:rPr>
          <w:rFonts w:ascii="Garamond" w:eastAsia="Calibri" w:hAnsi="Garamond"/>
          <w:spacing w:val="-1"/>
        </w:rPr>
        <w:t>n</w:t>
      </w:r>
      <w:r w:rsidRPr="00C37445">
        <w:rPr>
          <w:rFonts w:ascii="Garamond" w:eastAsia="Calibri" w:hAnsi="Garamond"/>
        </w:rPr>
        <w:t>, la</w:t>
      </w:r>
      <w:r w:rsidRPr="00C37445">
        <w:rPr>
          <w:rFonts w:ascii="Garamond" w:eastAsia="Calibri" w:hAnsi="Garamond"/>
          <w:spacing w:val="-2"/>
        </w:rPr>
        <w:t xml:space="preserve"> C</w:t>
      </w:r>
      <w:r w:rsidRPr="00C37445">
        <w:rPr>
          <w:rFonts w:ascii="Garamond" w:eastAsia="Calibri" w:hAnsi="Garamond"/>
          <w:spacing w:val="1"/>
        </w:rPr>
        <w:t>o</w:t>
      </w:r>
      <w:r w:rsidRPr="00C37445">
        <w:rPr>
          <w:rFonts w:ascii="Garamond" w:eastAsia="Calibri" w:hAnsi="Garamond"/>
        </w:rPr>
        <w:t>l</w:t>
      </w:r>
      <w:r w:rsidRPr="00C37445">
        <w:rPr>
          <w:rFonts w:ascii="Garamond" w:eastAsia="Calibri" w:hAnsi="Garamond"/>
          <w:spacing w:val="-1"/>
        </w:rPr>
        <w:t>l</w:t>
      </w:r>
      <w:r w:rsidRPr="00C37445">
        <w:rPr>
          <w:rFonts w:ascii="Garamond" w:eastAsia="Calibri" w:hAnsi="Garamond"/>
        </w:rPr>
        <w:t>ec</w:t>
      </w:r>
      <w:r w:rsidRPr="00C37445">
        <w:rPr>
          <w:rFonts w:ascii="Garamond" w:eastAsia="Calibri" w:hAnsi="Garamond"/>
          <w:spacing w:val="1"/>
        </w:rPr>
        <w:t>t</w:t>
      </w:r>
      <w:r w:rsidRPr="00C37445">
        <w:rPr>
          <w:rFonts w:ascii="Garamond" w:eastAsia="Calibri" w:hAnsi="Garamond"/>
          <w:spacing w:val="-3"/>
        </w:rPr>
        <w:t>i</w:t>
      </w:r>
      <w:r w:rsidRPr="00C37445">
        <w:rPr>
          <w:rFonts w:ascii="Garamond" w:eastAsia="Calibri" w:hAnsi="Garamond"/>
          <w:spacing w:val="1"/>
        </w:rPr>
        <w:t>v</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spacing w:val="-3"/>
        </w:rPr>
        <w:t>p</w:t>
      </w:r>
      <w:r w:rsidRPr="00C37445">
        <w:rPr>
          <w:rFonts w:ascii="Garamond" w:eastAsia="Calibri" w:hAnsi="Garamond"/>
          <w:spacing w:val="1"/>
        </w:rPr>
        <w:t>o</w:t>
      </w:r>
      <w:r w:rsidRPr="00C37445">
        <w:rPr>
          <w:rFonts w:ascii="Garamond" w:eastAsia="Calibri" w:hAnsi="Garamond"/>
          <w:spacing w:val="-1"/>
        </w:rPr>
        <w:t>u</w:t>
      </w:r>
      <w:r w:rsidRPr="00C37445">
        <w:rPr>
          <w:rFonts w:ascii="Garamond" w:eastAsia="Calibri" w:hAnsi="Garamond"/>
        </w:rPr>
        <w:t>rra d</w:t>
      </w:r>
      <w:r w:rsidRPr="00C37445">
        <w:rPr>
          <w:rFonts w:ascii="Garamond" w:eastAsia="Calibri" w:hAnsi="Garamond"/>
          <w:spacing w:val="-2"/>
        </w:rPr>
        <w:t>é</w:t>
      </w:r>
      <w:r w:rsidRPr="00C37445">
        <w:rPr>
          <w:rFonts w:ascii="Garamond" w:eastAsia="Calibri" w:hAnsi="Garamond"/>
        </w:rPr>
        <w:t>t</w:t>
      </w:r>
      <w:r w:rsidRPr="00C37445">
        <w:rPr>
          <w:rFonts w:ascii="Garamond" w:eastAsia="Calibri" w:hAnsi="Garamond"/>
          <w:spacing w:val="1"/>
        </w:rPr>
        <w:t>e</w:t>
      </w:r>
      <w:r w:rsidRPr="00C37445">
        <w:rPr>
          <w:rFonts w:ascii="Garamond" w:eastAsia="Calibri" w:hAnsi="Garamond"/>
          <w:spacing w:val="-3"/>
        </w:rPr>
        <w:t>r</w:t>
      </w:r>
      <w:r w:rsidRPr="00C37445">
        <w:rPr>
          <w:rFonts w:ascii="Garamond" w:eastAsia="Calibri" w:hAnsi="Garamond"/>
          <w:spacing w:val="1"/>
        </w:rPr>
        <w:t>m</w:t>
      </w:r>
      <w:r w:rsidRPr="00C37445">
        <w:rPr>
          <w:rFonts w:ascii="Garamond" w:eastAsia="Calibri" w:hAnsi="Garamond"/>
        </w:rPr>
        <w:t>i</w:t>
      </w:r>
      <w:r w:rsidRPr="00C37445">
        <w:rPr>
          <w:rFonts w:ascii="Garamond" w:eastAsia="Calibri" w:hAnsi="Garamond"/>
          <w:spacing w:val="-1"/>
        </w:rPr>
        <w:t>n</w:t>
      </w:r>
      <w:r w:rsidRPr="00C37445">
        <w:rPr>
          <w:rFonts w:ascii="Garamond" w:eastAsia="Calibri" w:hAnsi="Garamond"/>
        </w:rPr>
        <w:t>er</w:t>
      </w:r>
      <w:r w:rsidRPr="00C37445">
        <w:rPr>
          <w:rFonts w:ascii="Garamond" w:eastAsia="Calibri" w:hAnsi="Garamond"/>
          <w:spacing w:val="1"/>
        </w:rPr>
        <w:t xml:space="preserve"> </w:t>
      </w:r>
      <w:r w:rsidRPr="00C37445">
        <w:rPr>
          <w:rFonts w:ascii="Garamond" w:eastAsia="Calibri" w:hAnsi="Garamond"/>
          <w:spacing w:val="-1"/>
        </w:rPr>
        <w:t>u</w:t>
      </w:r>
      <w:r w:rsidRPr="00C37445">
        <w:rPr>
          <w:rFonts w:ascii="Garamond" w:eastAsia="Calibri" w:hAnsi="Garamond"/>
        </w:rPr>
        <w:t xml:space="preserve">n </w:t>
      </w:r>
      <w:r w:rsidRPr="00C37445">
        <w:rPr>
          <w:rFonts w:ascii="Garamond" w:eastAsia="Calibri" w:hAnsi="Garamond"/>
          <w:spacing w:val="-2"/>
        </w:rPr>
        <w:t>te</w:t>
      </w:r>
      <w:r w:rsidRPr="00C37445">
        <w:rPr>
          <w:rFonts w:ascii="Garamond" w:eastAsia="Calibri" w:hAnsi="Garamond"/>
          <w:spacing w:val="1"/>
        </w:rPr>
        <w:t>m</w:t>
      </w:r>
      <w:r w:rsidRPr="00C37445">
        <w:rPr>
          <w:rFonts w:ascii="Garamond" w:eastAsia="Calibri" w:hAnsi="Garamond"/>
          <w:spacing w:val="-1"/>
        </w:rPr>
        <w:t>p</w:t>
      </w:r>
      <w:r w:rsidRPr="00C37445">
        <w:rPr>
          <w:rFonts w:ascii="Garamond" w:eastAsia="Calibri" w:hAnsi="Garamond"/>
        </w:rPr>
        <w:t>s d’i</w:t>
      </w:r>
      <w:r w:rsidRPr="00C37445">
        <w:rPr>
          <w:rFonts w:ascii="Garamond" w:eastAsia="Calibri" w:hAnsi="Garamond"/>
          <w:spacing w:val="-1"/>
        </w:rPr>
        <w:t>n</w:t>
      </w:r>
      <w:r w:rsidRPr="00C37445">
        <w:rPr>
          <w:rFonts w:ascii="Garamond" w:eastAsia="Calibri" w:hAnsi="Garamond"/>
        </w:rPr>
        <w:t>t</w:t>
      </w:r>
      <w:r w:rsidRPr="00C37445">
        <w:rPr>
          <w:rFonts w:ascii="Garamond" w:eastAsia="Calibri" w:hAnsi="Garamond"/>
          <w:spacing w:val="1"/>
        </w:rPr>
        <w:t>é</w:t>
      </w:r>
      <w:r w:rsidRPr="00C37445">
        <w:rPr>
          <w:rFonts w:ascii="Garamond" w:eastAsia="Calibri" w:hAnsi="Garamond"/>
          <w:spacing w:val="-1"/>
        </w:rPr>
        <w:t>g</w:t>
      </w:r>
      <w:r w:rsidRPr="00C37445">
        <w:rPr>
          <w:rFonts w:ascii="Garamond" w:eastAsia="Calibri" w:hAnsi="Garamond"/>
        </w:rPr>
        <w:t>r</w:t>
      </w:r>
      <w:r w:rsidRPr="00C37445">
        <w:rPr>
          <w:rFonts w:ascii="Garamond" w:eastAsia="Calibri" w:hAnsi="Garamond"/>
          <w:spacing w:val="-3"/>
        </w:rPr>
        <w:t>a</w:t>
      </w:r>
      <w:r w:rsidRPr="00C37445">
        <w:rPr>
          <w:rFonts w:ascii="Garamond" w:eastAsia="Calibri" w:hAnsi="Garamond"/>
        </w:rPr>
        <w:t>ti</w:t>
      </w:r>
      <w:r w:rsidRPr="00C37445">
        <w:rPr>
          <w:rFonts w:ascii="Garamond" w:eastAsia="Calibri" w:hAnsi="Garamond"/>
          <w:spacing w:val="1"/>
        </w:rPr>
        <w:t>o</w:t>
      </w:r>
      <w:r w:rsidRPr="00C37445">
        <w:rPr>
          <w:rFonts w:ascii="Garamond" w:eastAsia="Calibri" w:hAnsi="Garamond"/>
        </w:rPr>
        <w:t>n pl</w:t>
      </w:r>
      <w:r w:rsidRPr="00C37445">
        <w:rPr>
          <w:rFonts w:ascii="Garamond" w:eastAsia="Calibri" w:hAnsi="Garamond"/>
          <w:spacing w:val="-1"/>
        </w:rPr>
        <w:t>u</w:t>
      </w:r>
      <w:r w:rsidRPr="00C37445">
        <w:rPr>
          <w:rFonts w:ascii="Garamond" w:eastAsia="Calibri" w:hAnsi="Garamond"/>
        </w:rPr>
        <w:t>s</w:t>
      </w:r>
      <w:r w:rsidRPr="00C37445">
        <w:rPr>
          <w:rFonts w:ascii="Garamond" w:eastAsia="Calibri" w:hAnsi="Garamond"/>
          <w:spacing w:val="-2"/>
        </w:rPr>
        <w:t xml:space="preserve"> </w:t>
      </w:r>
      <w:r w:rsidRPr="00C37445">
        <w:rPr>
          <w:rFonts w:ascii="Garamond" w:eastAsia="Calibri" w:hAnsi="Garamond"/>
        </w:rPr>
        <w:t>l</w:t>
      </w:r>
      <w:r w:rsidRPr="00C37445">
        <w:rPr>
          <w:rFonts w:ascii="Garamond" w:eastAsia="Calibri" w:hAnsi="Garamond"/>
          <w:spacing w:val="1"/>
        </w:rPr>
        <w:t>o</w:t>
      </w:r>
      <w:r w:rsidRPr="00C37445">
        <w:rPr>
          <w:rFonts w:ascii="Garamond" w:eastAsia="Calibri" w:hAnsi="Garamond"/>
          <w:spacing w:val="-1"/>
        </w:rPr>
        <w:t>n</w:t>
      </w:r>
      <w:r w:rsidRPr="00C37445">
        <w:rPr>
          <w:rFonts w:ascii="Garamond" w:eastAsia="Calibri" w:hAnsi="Garamond"/>
          <w:spacing w:val="-3"/>
        </w:rPr>
        <w:t>g</w:t>
      </w:r>
      <w:r w:rsidRPr="00C37445">
        <w:rPr>
          <w:rFonts w:ascii="Garamond" w:eastAsia="Calibri" w:hAnsi="Garamond"/>
        </w:rPr>
        <w:t>.</w:t>
      </w:r>
    </w:p>
    <w:p w:rsidR="00356E6E" w:rsidRPr="00C37445" w:rsidRDefault="00356E6E" w:rsidP="00951383">
      <w:pPr>
        <w:spacing w:before="9" w:after="120" w:line="260" w:lineRule="exact"/>
        <w:ind w:left="993" w:right="617" w:hanging="426"/>
        <w:contextualSpacing/>
        <w:jc w:val="both"/>
        <w:rPr>
          <w:rFonts w:ascii="Garamond" w:hAnsi="Garamond"/>
          <w:sz w:val="26"/>
          <w:szCs w:val="26"/>
        </w:rPr>
      </w:pPr>
    </w:p>
    <w:p w:rsidR="00356E6E" w:rsidRPr="00C37445" w:rsidRDefault="00356E6E" w:rsidP="00951383">
      <w:pPr>
        <w:tabs>
          <w:tab w:val="left" w:pos="720"/>
        </w:tabs>
        <w:spacing w:after="120"/>
        <w:ind w:left="993" w:right="617" w:hanging="426"/>
        <w:contextualSpacing/>
        <w:jc w:val="both"/>
        <w:rPr>
          <w:rFonts w:ascii="Garamond" w:eastAsia="Calibri" w:hAnsi="Garamond"/>
        </w:rPr>
      </w:pPr>
      <w:r w:rsidRPr="00C37445">
        <w:rPr>
          <w:rFonts w:ascii="Garamond" w:eastAsia="Calibri" w:hAnsi="Garamond"/>
          <w:spacing w:val="1"/>
        </w:rPr>
        <w:t>3</w:t>
      </w:r>
      <w:r w:rsidRPr="00C37445">
        <w:rPr>
          <w:rFonts w:ascii="Garamond" w:eastAsia="Calibri" w:hAnsi="Garamond"/>
        </w:rPr>
        <w:t>.5</w:t>
      </w:r>
      <w:r w:rsidRPr="00C37445">
        <w:rPr>
          <w:rFonts w:ascii="Garamond" w:eastAsia="Calibri" w:hAnsi="Garamond"/>
        </w:rPr>
        <w:tab/>
        <w:t>Toute</w:t>
      </w:r>
      <w:r w:rsidRPr="00C37445">
        <w:rPr>
          <w:rFonts w:ascii="Garamond" w:eastAsia="Calibri" w:hAnsi="Garamond"/>
          <w:spacing w:val="26"/>
        </w:rPr>
        <w:t xml:space="preserve"> </w:t>
      </w:r>
      <w:r w:rsidRPr="00C37445">
        <w:rPr>
          <w:rFonts w:ascii="Garamond" w:eastAsia="Calibri" w:hAnsi="Garamond"/>
          <w:spacing w:val="-3"/>
        </w:rPr>
        <w:t>p</w:t>
      </w:r>
      <w:r w:rsidRPr="00C37445">
        <w:rPr>
          <w:rFonts w:ascii="Garamond" w:eastAsia="Calibri" w:hAnsi="Garamond"/>
        </w:rPr>
        <w:t>er</w:t>
      </w:r>
      <w:r w:rsidRPr="00C37445">
        <w:rPr>
          <w:rFonts w:ascii="Garamond" w:eastAsia="Calibri" w:hAnsi="Garamond"/>
          <w:spacing w:val="-2"/>
        </w:rPr>
        <w:t>s</w:t>
      </w:r>
      <w:r w:rsidRPr="00C37445">
        <w:rPr>
          <w:rFonts w:ascii="Garamond" w:eastAsia="Calibri" w:hAnsi="Garamond"/>
          <w:spacing w:val="1"/>
        </w:rPr>
        <w:t>o</w:t>
      </w:r>
      <w:r w:rsidRPr="00C37445">
        <w:rPr>
          <w:rFonts w:ascii="Garamond" w:eastAsia="Calibri" w:hAnsi="Garamond"/>
          <w:spacing w:val="-1"/>
        </w:rPr>
        <w:t>nn</w:t>
      </w:r>
      <w:r w:rsidRPr="00C37445">
        <w:rPr>
          <w:rFonts w:ascii="Garamond" w:eastAsia="Calibri" w:hAnsi="Garamond"/>
        </w:rPr>
        <w:t>e</w:t>
      </w:r>
      <w:r w:rsidRPr="00C37445">
        <w:rPr>
          <w:rFonts w:ascii="Garamond" w:eastAsia="Calibri" w:hAnsi="Garamond"/>
          <w:spacing w:val="25"/>
        </w:rPr>
        <w:t xml:space="preserve"> </w:t>
      </w:r>
      <w:r w:rsidRPr="00C37445">
        <w:rPr>
          <w:rFonts w:ascii="Garamond" w:eastAsia="Calibri" w:hAnsi="Garamond"/>
          <w:spacing w:val="-2"/>
        </w:rPr>
        <w:t>e</w:t>
      </w:r>
      <w:r w:rsidRPr="00C37445">
        <w:rPr>
          <w:rFonts w:ascii="Garamond" w:eastAsia="Calibri" w:hAnsi="Garamond"/>
          <w:spacing w:val="-1"/>
        </w:rPr>
        <w:t>ng</w:t>
      </w:r>
      <w:r w:rsidRPr="00C37445">
        <w:rPr>
          <w:rFonts w:ascii="Garamond" w:eastAsia="Calibri" w:hAnsi="Garamond"/>
        </w:rPr>
        <w:t>a</w:t>
      </w:r>
      <w:r w:rsidRPr="00C37445">
        <w:rPr>
          <w:rFonts w:ascii="Garamond" w:eastAsia="Calibri" w:hAnsi="Garamond"/>
          <w:spacing w:val="-1"/>
        </w:rPr>
        <w:t>g</w:t>
      </w:r>
      <w:r w:rsidRPr="00C37445">
        <w:rPr>
          <w:rFonts w:ascii="Garamond" w:eastAsia="Calibri" w:hAnsi="Garamond"/>
        </w:rPr>
        <w:t>ée</w:t>
      </w:r>
      <w:r w:rsidRPr="00C37445">
        <w:rPr>
          <w:rFonts w:ascii="Garamond" w:eastAsia="Calibri" w:hAnsi="Garamond"/>
          <w:spacing w:val="26"/>
        </w:rPr>
        <w:t xml:space="preserve"> </w:t>
      </w:r>
      <w:r w:rsidRPr="00C37445">
        <w:rPr>
          <w:rFonts w:ascii="Garamond" w:eastAsia="Calibri" w:hAnsi="Garamond"/>
        </w:rPr>
        <w:t>sur</w:t>
      </w:r>
      <w:r w:rsidRPr="00C37445">
        <w:rPr>
          <w:rFonts w:ascii="Garamond" w:eastAsia="Calibri" w:hAnsi="Garamond"/>
          <w:spacing w:val="24"/>
        </w:rPr>
        <w:t xml:space="preserve"> </w:t>
      </w:r>
      <w:r w:rsidRPr="00C37445">
        <w:rPr>
          <w:rFonts w:ascii="Garamond" w:eastAsia="Calibri" w:hAnsi="Garamond"/>
          <w:spacing w:val="-1"/>
        </w:rPr>
        <w:t>u</w:t>
      </w:r>
      <w:r w:rsidRPr="00C37445">
        <w:rPr>
          <w:rFonts w:ascii="Garamond" w:eastAsia="Calibri" w:hAnsi="Garamond"/>
        </w:rPr>
        <w:t>n</w:t>
      </w:r>
      <w:r w:rsidRPr="00C37445">
        <w:rPr>
          <w:rFonts w:ascii="Garamond" w:eastAsia="Calibri" w:hAnsi="Garamond"/>
          <w:spacing w:val="24"/>
        </w:rPr>
        <w:t xml:space="preserve"> </w:t>
      </w:r>
      <w:r w:rsidRPr="00C37445">
        <w:rPr>
          <w:rFonts w:ascii="Garamond" w:eastAsia="Calibri" w:hAnsi="Garamond"/>
          <w:spacing w:val="-1"/>
        </w:rPr>
        <w:t>po</w:t>
      </w:r>
      <w:r w:rsidRPr="00C37445">
        <w:rPr>
          <w:rFonts w:ascii="Garamond" w:eastAsia="Calibri" w:hAnsi="Garamond"/>
        </w:rPr>
        <w:t>ste</w:t>
      </w:r>
      <w:r w:rsidRPr="00C37445">
        <w:rPr>
          <w:rFonts w:ascii="Garamond" w:eastAsia="Calibri" w:hAnsi="Garamond"/>
          <w:spacing w:val="23"/>
        </w:rPr>
        <w:t xml:space="preserve"> </w:t>
      </w:r>
      <w:r w:rsidRPr="00C37445">
        <w:rPr>
          <w:rFonts w:ascii="Garamond" w:eastAsia="Calibri" w:hAnsi="Garamond"/>
          <w:spacing w:val="-1"/>
        </w:rPr>
        <w:t>p</w:t>
      </w:r>
      <w:r w:rsidRPr="00C37445">
        <w:rPr>
          <w:rFonts w:ascii="Garamond" w:eastAsia="Calibri" w:hAnsi="Garamond"/>
        </w:rPr>
        <w:t>e</w:t>
      </w:r>
      <w:r w:rsidRPr="00C37445">
        <w:rPr>
          <w:rFonts w:ascii="Garamond" w:eastAsia="Calibri" w:hAnsi="Garamond"/>
          <w:spacing w:val="-2"/>
        </w:rPr>
        <w:t>r</w:t>
      </w:r>
      <w:r w:rsidRPr="00C37445">
        <w:rPr>
          <w:rFonts w:ascii="Garamond" w:eastAsia="Calibri" w:hAnsi="Garamond"/>
          <w:spacing w:val="-1"/>
        </w:rPr>
        <w:t>m</w:t>
      </w:r>
      <w:r w:rsidRPr="00C37445">
        <w:rPr>
          <w:rFonts w:ascii="Garamond" w:eastAsia="Calibri" w:hAnsi="Garamond"/>
        </w:rPr>
        <w:t>a</w:t>
      </w:r>
      <w:r w:rsidRPr="00C37445">
        <w:rPr>
          <w:rFonts w:ascii="Garamond" w:eastAsia="Calibri" w:hAnsi="Garamond"/>
          <w:spacing w:val="-1"/>
        </w:rPr>
        <w:t>n</w:t>
      </w:r>
      <w:r w:rsidRPr="00C37445">
        <w:rPr>
          <w:rFonts w:ascii="Garamond" w:eastAsia="Calibri" w:hAnsi="Garamond"/>
        </w:rPr>
        <w:t>ent</w:t>
      </w:r>
      <w:r w:rsidRPr="00C37445">
        <w:rPr>
          <w:rFonts w:ascii="Garamond" w:eastAsia="Calibri" w:hAnsi="Garamond"/>
          <w:spacing w:val="29"/>
        </w:rPr>
        <w:t xml:space="preserve"> </w:t>
      </w:r>
      <w:r w:rsidRPr="00C37445">
        <w:rPr>
          <w:rFonts w:ascii="Garamond" w:eastAsia="Calibri" w:hAnsi="Garamond"/>
        </w:rPr>
        <w:t>à</w:t>
      </w:r>
      <w:r w:rsidRPr="00C37445">
        <w:rPr>
          <w:rFonts w:ascii="Garamond" w:eastAsia="Calibri" w:hAnsi="Garamond"/>
          <w:spacing w:val="24"/>
        </w:rPr>
        <w:t xml:space="preserve"> </w:t>
      </w:r>
      <w:r w:rsidRPr="00C37445">
        <w:rPr>
          <w:rFonts w:ascii="Garamond" w:eastAsia="Calibri" w:hAnsi="Garamond"/>
          <w:spacing w:val="-2"/>
        </w:rPr>
        <w:t>te</w:t>
      </w:r>
      <w:r w:rsidRPr="00C37445">
        <w:rPr>
          <w:rFonts w:ascii="Garamond" w:eastAsia="Calibri" w:hAnsi="Garamond"/>
          <w:spacing w:val="1"/>
        </w:rPr>
        <w:t>m</w:t>
      </w:r>
      <w:r w:rsidRPr="00C37445">
        <w:rPr>
          <w:rFonts w:ascii="Garamond" w:eastAsia="Calibri" w:hAnsi="Garamond"/>
          <w:spacing w:val="-1"/>
        </w:rPr>
        <w:t>p</w:t>
      </w:r>
      <w:r w:rsidRPr="00C37445">
        <w:rPr>
          <w:rFonts w:ascii="Garamond" w:eastAsia="Calibri" w:hAnsi="Garamond"/>
        </w:rPr>
        <w:t>s</w:t>
      </w:r>
      <w:r w:rsidRPr="00C37445">
        <w:rPr>
          <w:rFonts w:ascii="Garamond" w:eastAsia="Calibri" w:hAnsi="Garamond"/>
          <w:spacing w:val="24"/>
        </w:rPr>
        <w:t xml:space="preserve"> </w:t>
      </w:r>
      <w:r w:rsidRPr="00C37445">
        <w:rPr>
          <w:rFonts w:ascii="Garamond" w:eastAsia="Calibri" w:hAnsi="Garamond"/>
          <w:spacing w:val="-1"/>
        </w:rPr>
        <w:t>p</w:t>
      </w:r>
      <w:r w:rsidRPr="00C37445">
        <w:rPr>
          <w:rFonts w:ascii="Garamond" w:eastAsia="Calibri" w:hAnsi="Garamond"/>
        </w:rPr>
        <w:t>lein</w:t>
      </w:r>
      <w:r w:rsidRPr="00C37445">
        <w:rPr>
          <w:rFonts w:ascii="Garamond" w:eastAsia="Calibri" w:hAnsi="Garamond"/>
          <w:spacing w:val="21"/>
        </w:rPr>
        <w:t xml:space="preserve"> </w:t>
      </w:r>
      <w:r w:rsidRPr="00C37445">
        <w:rPr>
          <w:rFonts w:ascii="Garamond" w:eastAsia="Calibri" w:hAnsi="Garamond"/>
          <w:spacing w:val="1"/>
        </w:rPr>
        <w:t>o</w:t>
      </w:r>
      <w:r w:rsidRPr="00C37445">
        <w:rPr>
          <w:rFonts w:ascii="Garamond" w:eastAsia="Calibri" w:hAnsi="Garamond"/>
        </w:rPr>
        <w:t>u</w:t>
      </w:r>
      <w:r w:rsidRPr="00C37445">
        <w:rPr>
          <w:rFonts w:ascii="Garamond" w:eastAsia="Calibri" w:hAnsi="Garamond"/>
          <w:spacing w:val="24"/>
        </w:rPr>
        <w:t xml:space="preserve"> </w:t>
      </w:r>
      <w:r w:rsidRPr="00C37445">
        <w:rPr>
          <w:rFonts w:ascii="Garamond" w:eastAsia="Calibri" w:hAnsi="Garamond"/>
          <w:spacing w:val="-1"/>
        </w:rPr>
        <w:t>p</w:t>
      </w:r>
      <w:r w:rsidRPr="00C37445">
        <w:rPr>
          <w:rFonts w:ascii="Garamond" w:eastAsia="Calibri" w:hAnsi="Garamond"/>
          <w:spacing w:val="-3"/>
        </w:rPr>
        <w:t>a</w:t>
      </w:r>
      <w:r w:rsidRPr="00C37445">
        <w:rPr>
          <w:rFonts w:ascii="Garamond" w:eastAsia="Calibri" w:hAnsi="Garamond"/>
        </w:rPr>
        <w:t>rtiel</w:t>
      </w:r>
      <w:r w:rsidRPr="00C37445">
        <w:rPr>
          <w:rFonts w:ascii="Garamond" w:eastAsia="Calibri" w:hAnsi="Garamond"/>
          <w:spacing w:val="25"/>
        </w:rPr>
        <w:t xml:space="preserve"> </w:t>
      </w:r>
      <w:r w:rsidRPr="00C37445">
        <w:rPr>
          <w:rFonts w:ascii="Garamond" w:eastAsia="Calibri" w:hAnsi="Garamond"/>
          <w:spacing w:val="-1"/>
        </w:rPr>
        <w:t>d</w:t>
      </w:r>
      <w:r w:rsidRPr="00C37445">
        <w:rPr>
          <w:rFonts w:ascii="Garamond" w:eastAsia="Calibri" w:hAnsi="Garamond"/>
          <w:spacing w:val="1"/>
        </w:rPr>
        <w:t>o</w:t>
      </w:r>
      <w:r w:rsidRPr="00C37445">
        <w:rPr>
          <w:rFonts w:ascii="Garamond" w:eastAsia="Calibri" w:hAnsi="Garamond"/>
          <w:spacing w:val="-3"/>
        </w:rPr>
        <w:t>i</w:t>
      </w:r>
      <w:r w:rsidRPr="00C37445">
        <w:rPr>
          <w:rFonts w:ascii="Garamond" w:eastAsia="Calibri" w:hAnsi="Garamond"/>
        </w:rPr>
        <w:t>t,</w:t>
      </w:r>
      <w:r w:rsidRPr="00C37445">
        <w:rPr>
          <w:rFonts w:ascii="Garamond" w:eastAsia="Calibri" w:hAnsi="Garamond"/>
          <w:spacing w:val="25"/>
        </w:rPr>
        <w:t xml:space="preserve"> </w:t>
      </w:r>
      <w:r w:rsidRPr="00C37445">
        <w:rPr>
          <w:rFonts w:ascii="Garamond" w:eastAsia="Calibri" w:hAnsi="Garamond"/>
          <w:spacing w:val="-3"/>
        </w:rPr>
        <w:t>a</w:t>
      </w:r>
      <w:r w:rsidRPr="00C37445">
        <w:rPr>
          <w:rFonts w:ascii="Garamond" w:eastAsia="Calibri" w:hAnsi="Garamond"/>
          <w:spacing w:val="1"/>
        </w:rPr>
        <w:t>v</w:t>
      </w:r>
      <w:r w:rsidRPr="00C37445">
        <w:rPr>
          <w:rFonts w:ascii="Garamond" w:eastAsia="Calibri" w:hAnsi="Garamond"/>
        </w:rPr>
        <w:t>a</w:t>
      </w:r>
      <w:r w:rsidRPr="00C37445">
        <w:rPr>
          <w:rFonts w:ascii="Garamond" w:eastAsia="Calibri" w:hAnsi="Garamond"/>
          <w:spacing w:val="-1"/>
        </w:rPr>
        <w:t>n</w:t>
      </w:r>
      <w:r w:rsidRPr="00C37445">
        <w:rPr>
          <w:rFonts w:ascii="Garamond" w:eastAsia="Calibri" w:hAnsi="Garamond"/>
        </w:rPr>
        <w:t xml:space="preserve">t </w:t>
      </w:r>
      <w:r w:rsidRPr="00C37445">
        <w:rPr>
          <w:rFonts w:ascii="Garamond" w:eastAsia="Calibri" w:hAnsi="Garamond"/>
          <w:spacing w:val="-1"/>
        </w:rPr>
        <w:t>d</w:t>
      </w:r>
      <w:r w:rsidRPr="00C37445">
        <w:rPr>
          <w:rFonts w:ascii="Garamond" w:eastAsia="Calibri" w:hAnsi="Garamond"/>
        </w:rPr>
        <w:t>’</w:t>
      </w:r>
      <w:r w:rsidRPr="00C37445">
        <w:rPr>
          <w:rFonts w:ascii="Garamond" w:eastAsia="Calibri" w:hAnsi="Garamond"/>
          <w:spacing w:val="1"/>
        </w:rPr>
        <w:t>o</w:t>
      </w:r>
      <w:r w:rsidRPr="00C37445">
        <w:rPr>
          <w:rFonts w:ascii="Garamond" w:eastAsia="Calibri" w:hAnsi="Garamond"/>
          <w:spacing w:val="-1"/>
        </w:rPr>
        <w:t>b</w:t>
      </w:r>
      <w:r w:rsidRPr="00C37445">
        <w:rPr>
          <w:rFonts w:ascii="Garamond" w:eastAsia="Calibri" w:hAnsi="Garamond"/>
        </w:rPr>
        <w:t>t</w:t>
      </w:r>
      <w:r w:rsidRPr="00C37445">
        <w:rPr>
          <w:rFonts w:ascii="Garamond" w:eastAsia="Calibri" w:hAnsi="Garamond"/>
          <w:spacing w:val="1"/>
        </w:rPr>
        <w:t>e</w:t>
      </w:r>
      <w:r w:rsidRPr="00C37445">
        <w:rPr>
          <w:rFonts w:ascii="Garamond" w:eastAsia="Calibri" w:hAnsi="Garamond"/>
          <w:spacing w:val="-1"/>
        </w:rPr>
        <w:t>n</w:t>
      </w:r>
      <w:r w:rsidRPr="00C37445">
        <w:rPr>
          <w:rFonts w:ascii="Garamond" w:eastAsia="Calibri" w:hAnsi="Garamond"/>
        </w:rPr>
        <w:t>ir</w:t>
      </w:r>
      <w:r w:rsidRPr="00C37445">
        <w:rPr>
          <w:rFonts w:ascii="Garamond" w:eastAsia="Calibri" w:hAnsi="Garamond"/>
          <w:spacing w:val="1"/>
        </w:rPr>
        <w:t xml:space="preserve"> </w:t>
      </w:r>
      <w:r w:rsidRPr="00C37445">
        <w:rPr>
          <w:rFonts w:ascii="Garamond" w:eastAsia="Calibri" w:hAnsi="Garamond"/>
        </w:rPr>
        <w:t>sa</w:t>
      </w:r>
      <w:r w:rsidRPr="00C37445">
        <w:rPr>
          <w:rFonts w:ascii="Garamond" w:eastAsia="Calibri" w:hAnsi="Garamond"/>
          <w:spacing w:val="2"/>
        </w:rPr>
        <w:t xml:space="preserve"> </w:t>
      </w:r>
      <w:r w:rsidRPr="00C37445">
        <w:rPr>
          <w:rFonts w:ascii="Garamond" w:eastAsia="Calibri" w:hAnsi="Garamond"/>
          <w:spacing w:val="-1"/>
        </w:rPr>
        <w:t>p</w:t>
      </w:r>
      <w:r w:rsidRPr="00C37445">
        <w:rPr>
          <w:rFonts w:ascii="Garamond" w:eastAsia="Calibri" w:hAnsi="Garamond"/>
        </w:rPr>
        <w:t>er</w:t>
      </w:r>
      <w:r w:rsidRPr="00C37445">
        <w:rPr>
          <w:rFonts w:ascii="Garamond" w:eastAsia="Calibri" w:hAnsi="Garamond"/>
          <w:spacing w:val="1"/>
        </w:rPr>
        <w:t>m</w:t>
      </w:r>
      <w:r w:rsidRPr="00C37445">
        <w:rPr>
          <w:rFonts w:ascii="Garamond" w:eastAsia="Calibri" w:hAnsi="Garamond"/>
        </w:rPr>
        <w:t>a</w:t>
      </w:r>
      <w:r w:rsidRPr="00C37445">
        <w:rPr>
          <w:rFonts w:ascii="Garamond" w:eastAsia="Calibri" w:hAnsi="Garamond"/>
          <w:spacing w:val="-3"/>
        </w:rPr>
        <w:t>n</w:t>
      </w:r>
      <w:r w:rsidRPr="00C37445">
        <w:rPr>
          <w:rFonts w:ascii="Garamond" w:eastAsia="Calibri" w:hAnsi="Garamond"/>
        </w:rPr>
        <w:t>ence, c</w:t>
      </w:r>
      <w:r w:rsidRPr="00C37445">
        <w:rPr>
          <w:rFonts w:ascii="Garamond" w:eastAsia="Calibri" w:hAnsi="Garamond"/>
          <w:spacing w:val="1"/>
        </w:rPr>
        <w:t>om</w:t>
      </w:r>
      <w:r w:rsidRPr="00C37445">
        <w:rPr>
          <w:rFonts w:ascii="Garamond" w:eastAsia="Calibri" w:hAnsi="Garamond"/>
          <w:spacing w:val="-1"/>
        </w:rPr>
        <w:t>p</w:t>
      </w:r>
      <w:r w:rsidRPr="00C37445">
        <w:rPr>
          <w:rFonts w:ascii="Garamond" w:eastAsia="Calibri" w:hAnsi="Garamond"/>
        </w:rPr>
        <w:t>l</w:t>
      </w:r>
      <w:r w:rsidRPr="00C37445">
        <w:rPr>
          <w:rFonts w:ascii="Garamond" w:eastAsia="Calibri" w:hAnsi="Garamond"/>
          <w:spacing w:val="-2"/>
        </w:rPr>
        <w:t>é</w:t>
      </w:r>
      <w:r w:rsidRPr="00C37445">
        <w:rPr>
          <w:rFonts w:ascii="Garamond" w:eastAsia="Calibri" w:hAnsi="Garamond"/>
        </w:rPr>
        <w:t>t</w:t>
      </w:r>
      <w:r w:rsidRPr="00C37445">
        <w:rPr>
          <w:rFonts w:ascii="Garamond" w:eastAsia="Calibri" w:hAnsi="Garamond"/>
          <w:spacing w:val="1"/>
        </w:rPr>
        <w:t>e</w:t>
      </w:r>
      <w:r w:rsidRPr="00C37445">
        <w:rPr>
          <w:rFonts w:ascii="Garamond" w:eastAsia="Calibri" w:hAnsi="Garamond"/>
        </w:rPr>
        <w:t>r</w:t>
      </w:r>
      <w:r w:rsidRPr="00C37445">
        <w:rPr>
          <w:rFonts w:ascii="Garamond" w:eastAsia="Calibri" w:hAnsi="Garamond"/>
          <w:spacing w:val="1"/>
        </w:rPr>
        <w:t xml:space="preserve"> </w:t>
      </w:r>
      <w:r w:rsidRPr="00C37445">
        <w:rPr>
          <w:rFonts w:ascii="Garamond" w:eastAsia="Calibri" w:hAnsi="Garamond"/>
          <w:spacing w:val="-1"/>
        </w:rPr>
        <w:t>un</w:t>
      </w:r>
      <w:r w:rsidRPr="00C37445">
        <w:rPr>
          <w:rFonts w:ascii="Garamond" w:eastAsia="Calibri" w:hAnsi="Garamond"/>
        </w:rPr>
        <w:t>e</w:t>
      </w:r>
      <w:r w:rsidRPr="00C37445">
        <w:rPr>
          <w:rFonts w:ascii="Garamond" w:eastAsia="Calibri" w:hAnsi="Garamond"/>
          <w:spacing w:val="2"/>
        </w:rPr>
        <w:t xml:space="preserve"> </w:t>
      </w:r>
      <w:r w:rsidRPr="00C37445">
        <w:rPr>
          <w:rFonts w:ascii="Garamond" w:eastAsia="Calibri" w:hAnsi="Garamond"/>
          <w:spacing w:val="-1"/>
        </w:rPr>
        <w:t>p</w:t>
      </w:r>
      <w:r w:rsidRPr="00C37445">
        <w:rPr>
          <w:rFonts w:ascii="Garamond" w:eastAsia="Calibri" w:hAnsi="Garamond"/>
        </w:rPr>
        <w:t>éri</w:t>
      </w:r>
      <w:r w:rsidRPr="00C37445">
        <w:rPr>
          <w:rFonts w:ascii="Garamond" w:eastAsia="Calibri" w:hAnsi="Garamond"/>
          <w:spacing w:val="1"/>
        </w:rPr>
        <w:t>o</w:t>
      </w:r>
      <w:r w:rsidRPr="00C37445">
        <w:rPr>
          <w:rFonts w:ascii="Garamond" w:eastAsia="Calibri" w:hAnsi="Garamond"/>
          <w:spacing w:val="-1"/>
        </w:rPr>
        <w:t>d</w:t>
      </w:r>
      <w:r w:rsidRPr="00C37445">
        <w:rPr>
          <w:rFonts w:ascii="Garamond" w:eastAsia="Calibri" w:hAnsi="Garamond"/>
        </w:rPr>
        <w:t xml:space="preserve">e </w:t>
      </w:r>
      <w:r w:rsidRPr="00C37445">
        <w:rPr>
          <w:rFonts w:ascii="Garamond" w:eastAsia="Calibri" w:hAnsi="Garamond"/>
          <w:spacing w:val="-1"/>
        </w:rPr>
        <w:t>d</w:t>
      </w:r>
      <w:r w:rsidRPr="00C37445">
        <w:rPr>
          <w:rFonts w:ascii="Garamond" w:eastAsia="Calibri" w:hAnsi="Garamond"/>
        </w:rPr>
        <w:t>’essai</w:t>
      </w:r>
      <w:r w:rsidRPr="00C37445">
        <w:rPr>
          <w:rFonts w:ascii="Garamond" w:eastAsia="Calibri" w:hAnsi="Garamond"/>
          <w:spacing w:val="2"/>
        </w:rPr>
        <w:t xml:space="preserve"> </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2"/>
        </w:rPr>
        <w:t xml:space="preserve"> </w:t>
      </w:r>
      <w:r w:rsidR="00363F80" w:rsidRPr="00C37445">
        <w:rPr>
          <w:rFonts w:ascii="Garamond" w:eastAsia="Calibri" w:hAnsi="Garamond"/>
        </w:rPr>
        <w:t xml:space="preserve">24 </w:t>
      </w:r>
      <w:r w:rsidR="00363F80" w:rsidRPr="00C37445">
        <w:rPr>
          <w:rFonts w:ascii="Garamond" w:eastAsia="Calibri" w:hAnsi="Garamond"/>
          <w:spacing w:val="2"/>
        </w:rPr>
        <w:t>semaines</w:t>
      </w:r>
      <w:r w:rsidRPr="00C37445">
        <w:rPr>
          <w:rFonts w:ascii="Garamond" w:eastAsia="Calibri" w:hAnsi="Garamond"/>
        </w:rPr>
        <w:t xml:space="preserve"> travaillées. Une évaluation de cette personne sera faite après 3 mois par le Comité é</w:t>
      </w:r>
      <w:r w:rsidRPr="00C37445">
        <w:rPr>
          <w:rFonts w:ascii="Garamond" w:eastAsia="Calibri" w:hAnsi="Garamond"/>
          <w:spacing w:val="1"/>
        </w:rPr>
        <w:t>v</w:t>
      </w:r>
      <w:r w:rsidRPr="00C37445">
        <w:rPr>
          <w:rFonts w:ascii="Garamond" w:eastAsia="Calibri" w:hAnsi="Garamond"/>
        </w:rPr>
        <w:t>al</w:t>
      </w:r>
      <w:r w:rsidRPr="00C37445">
        <w:rPr>
          <w:rFonts w:ascii="Garamond" w:eastAsia="Calibri" w:hAnsi="Garamond"/>
          <w:spacing w:val="-1"/>
        </w:rPr>
        <w:t>u</w:t>
      </w:r>
      <w:r w:rsidRPr="00C37445">
        <w:rPr>
          <w:rFonts w:ascii="Garamond" w:eastAsia="Calibri" w:hAnsi="Garamond"/>
        </w:rPr>
        <w:t>at</w:t>
      </w:r>
      <w:r w:rsidRPr="00C37445">
        <w:rPr>
          <w:rFonts w:ascii="Garamond" w:eastAsia="Calibri" w:hAnsi="Garamond"/>
          <w:spacing w:val="-2"/>
        </w:rPr>
        <w:t>i</w:t>
      </w:r>
      <w:r w:rsidRPr="00C37445">
        <w:rPr>
          <w:rFonts w:ascii="Garamond" w:eastAsia="Calibri" w:hAnsi="Garamond"/>
          <w:spacing w:val="1"/>
        </w:rPr>
        <w:t>o</w:t>
      </w:r>
      <w:r w:rsidRPr="00C37445">
        <w:rPr>
          <w:rFonts w:ascii="Garamond" w:eastAsia="Calibri" w:hAnsi="Garamond"/>
        </w:rPr>
        <w:t xml:space="preserve">n </w:t>
      </w:r>
      <w:r w:rsidRPr="00C37445">
        <w:rPr>
          <w:rFonts w:ascii="Garamond" w:eastAsia="Calibri" w:hAnsi="Garamond"/>
          <w:spacing w:val="-1"/>
        </w:rPr>
        <w:t>d</w:t>
      </w:r>
      <w:r w:rsidRPr="00C37445">
        <w:rPr>
          <w:rFonts w:ascii="Garamond" w:eastAsia="Calibri" w:hAnsi="Garamond"/>
        </w:rPr>
        <w:t>es</w:t>
      </w:r>
      <w:r w:rsidRPr="00C37445">
        <w:rPr>
          <w:rFonts w:ascii="Garamond" w:eastAsia="Calibri" w:hAnsi="Garamond"/>
          <w:spacing w:val="2"/>
        </w:rPr>
        <w:t xml:space="preserve"> </w:t>
      </w:r>
      <w:r w:rsidRPr="00C37445">
        <w:rPr>
          <w:rFonts w:ascii="Garamond" w:eastAsia="Calibri" w:hAnsi="Garamond"/>
        </w:rPr>
        <w:t>tr</w:t>
      </w:r>
      <w:r w:rsidRPr="00C37445">
        <w:rPr>
          <w:rFonts w:ascii="Garamond" w:eastAsia="Calibri" w:hAnsi="Garamond"/>
          <w:spacing w:val="-2"/>
        </w:rPr>
        <w:t>a</w:t>
      </w:r>
      <w:r w:rsidRPr="00C37445">
        <w:rPr>
          <w:rFonts w:ascii="Garamond" w:eastAsia="Calibri" w:hAnsi="Garamond"/>
          <w:spacing w:val="1"/>
        </w:rPr>
        <w:t>v</w:t>
      </w:r>
      <w:r w:rsidRPr="00C37445">
        <w:rPr>
          <w:rFonts w:ascii="Garamond" w:eastAsia="Calibri" w:hAnsi="Garamond"/>
        </w:rPr>
        <w:t>ai</w:t>
      </w:r>
      <w:r w:rsidRPr="00C37445">
        <w:rPr>
          <w:rFonts w:ascii="Garamond" w:eastAsia="Calibri" w:hAnsi="Garamond"/>
          <w:spacing w:val="-1"/>
        </w:rPr>
        <w:t>l</w:t>
      </w:r>
      <w:r w:rsidRPr="00C37445">
        <w:rPr>
          <w:rFonts w:ascii="Garamond" w:eastAsia="Calibri" w:hAnsi="Garamond"/>
        </w:rPr>
        <w:t>le</w:t>
      </w:r>
      <w:r w:rsidRPr="00C37445">
        <w:rPr>
          <w:rFonts w:ascii="Garamond" w:eastAsia="Calibri" w:hAnsi="Garamond"/>
          <w:spacing w:val="-1"/>
        </w:rPr>
        <w:t>u</w:t>
      </w:r>
      <w:r w:rsidRPr="00C37445">
        <w:rPr>
          <w:rFonts w:ascii="Garamond" w:eastAsia="Calibri" w:hAnsi="Garamond"/>
          <w:spacing w:val="-2"/>
        </w:rPr>
        <w:t>se</w:t>
      </w:r>
      <w:r w:rsidRPr="00C37445">
        <w:rPr>
          <w:rFonts w:ascii="Garamond" w:eastAsia="Calibri" w:hAnsi="Garamond"/>
        </w:rPr>
        <w:t>s</w:t>
      </w:r>
      <w:r w:rsidRPr="00C37445">
        <w:rPr>
          <w:rFonts w:ascii="Garamond" w:eastAsia="Calibri" w:hAnsi="Garamond"/>
          <w:spacing w:val="1"/>
        </w:rPr>
        <w:t xml:space="preserve"> qui </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1"/>
        </w:rPr>
        <w:t>v</w:t>
      </w:r>
      <w:r w:rsidRPr="00C37445">
        <w:rPr>
          <w:rFonts w:ascii="Garamond" w:eastAsia="Calibri" w:hAnsi="Garamond"/>
        </w:rPr>
        <w:t>ra</w:t>
      </w:r>
      <w:r w:rsidRPr="00C37445">
        <w:rPr>
          <w:rFonts w:ascii="Garamond" w:eastAsia="Calibri" w:hAnsi="Garamond"/>
          <w:spacing w:val="1"/>
        </w:rPr>
        <w:t xml:space="preserve"> </w:t>
      </w:r>
      <w:r w:rsidRPr="00C37445">
        <w:rPr>
          <w:rFonts w:ascii="Garamond" w:eastAsia="Calibri" w:hAnsi="Garamond"/>
          <w:spacing w:val="-1"/>
        </w:rPr>
        <w:t>p</w:t>
      </w:r>
      <w:r w:rsidRPr="00C37445">
        <w:rPr>
          <w:rFonts w:ascii="Garamond" w:eastAsia="Calibri" w:hAnsi="Garamond"/>
        </w:rPr>
        <w:t>ré</w:t>
      </w:r>
      <w:r w:rsidRPr="00C37445">
        <w:rPr>
          <w:rFonts w:ascii="Garamond" w:eastAsia="Calibri" w:hAnsi="Garamond"/>
          <w:spacing w:val="-2"/>
        </w:rPr>
        <w:t>s</w:t>
      </w:r>
      <w:r w:rsidRPr="00C37445">
        <w:rPr>
          <w:rFonts w:ascii="Garamond" w:eastAsia="Calibri" w:hAnsi="Garamond"/>
        </w:rPr>
        <w:t>enter</w:t>
      </w:r>
      <w:r w:rsidRPr="00C37445">
        <w:rPr>
          <w:rFonts w:ascii="Garamond" w:eastAsia="Calibri" w:hAnsi="Garamond"/>
          <w:spacing w:val="4"/>
        </w:rPr>
        <w:t xml:space="preserve"> </w:t>
      </w:r>
      <w:r w:rsidRPr="00C37445">
        <w:rPr>
          <w:rFonts w:ascii="Garamond" w:eastAsia="Calibri" w:hAnsi="Garamond"/>
        </w:rPr>
        <w:t>à</w:t>
      </w:r>
      <w:r w:rsidRPr="00C37445">
        <w:rPr>
          <w:rFonts w:ascii="Garamond" w:eastAsia="Calibri" w:hAnsi="Garamond"/>
          <w:spacing w:val="3"/>
        </w:rPr>
        <w:t xml:space="preserve"> </w:t>
      </w:r>
      <w:r w:rsidRPr="00C37445">
        <w:rPr>
          <w:rFonts w:ascii="Garamond" w:eastAsia="Calibri" w:hAnsi="Garamond"/>
          <w:spacing w:val="-3"/>
        </w:rPr>
        <w:t>l</w:t>
      </w:r>
      <w:r w:rsidRPr="00C37445">
        <w:rPr>
          <w:rFonts w:ascii="Garamond" w:eastAsia="Calibri" w:hAnsi="Garamond"/>
        </w:rPr>
        <w:t>a</w:t>
      </w:r>
      <w:r w:rsidRPr="00C37445">
        <w:rPr>
          <w:rFonts w:ascii="Garamond" w:eastAsia="Calibri" w:hAnsi="Garamond"/>
          <w:spacing w:val="3"/>
        </w:rPr>
        <w:t xml:space="preserve"> </w:t>
      </w:r>
      <w:r w:rsidRPr="00C37445">
        <w:rPr>
          <w:rFonts w:ascii="Garamond" w:eastAsia="Calibri" w:hAnsi="Garamond"/>
          <w:spacing w:val="-2"/>
        </w:rPr>
        <w:t>C</w:t>
      </w:r>
      <w:r w:rsidRPr="00C37445">
        <w:rPr>
          <w:rFonts w:ascii="Garamond" w:eastAsia="Calibri" w:hAnsi="Garamond"/>
          <w:spacing w:val="1"/>
        </w:rPr>
        <w:t>o</w:t>
      </w:r>
      <w:r w:rsidRPr="00C37445">
        <w:rPr>
          <w:rFonts w:ascii="Garamond" w:eastAsia="Calibri" w:hAnsi="Garamond"/>
        </w:rPr>
        <w:t>llec</w:t>
      </w:r>
      <w:r w:rsidRPr="00C37445">
        <w:rPr>
          <w:rFonts w:ascii="Garamond" w:eastAsia="Calibri" w:hAnsi="Garamond"/>
          <w:spacing w:val="1"/>
        </w:rPr>
        <w:t>t</w:t>
      </w:r>
      <w:r w:rsidRPr="00C37445">
        <w:rPr>
          <w:rFonts w:ascii="Garamond" w:eastAsia="Calibri" w:hAnsi="Garamond"/>
          <w:spacing w:val="-3"/>
        </w:rPr>
        <w:t>i</w:t>
      </w:r>
      <w:r w:rsidRPr="00C37445">
        <w:rPr>
          <w:rFonts w:ascii="Garamond" w:eastAsia="Calibri" w:hAnsi="Garamond"/>
          <w:spacing w:val="1"/>
        </w:rPr>
        <w:t>v</w:t>
      </w:r>
      <w:r w:rsidRPr="00C37445">
        <w:rPr>
          <w:rFonts w:ascii="Garamond" w:eastAsia="Calibri" w:hAnsi="Garamond"/>
        </w:rPr>
        <w:t>e</w:t>
      </w:r>
      <w:r w:rsidRPr="00C37445">
        <w:rPr>
          <w:rFonts w:ascii="Garamond" w:eastAsia="Calibri" w:hAnsi="Garamond"/>
          <w:spacing w:val="-3"/>
        </w:rPr>
        <w:t xml:space="preserve"> l</w:t>
      </w:r>
      <w:r w:rsidRPr="00C37445">
        <w:rPr>
          <w:rFonts w:ascii="Garamond" w:eastAsia="Calibri" w:hAnsi="Garamond"/>
        </w:rPr>
        <w:t>es</w:t>
      </w:r>
      <w:r w:rsidRPr="00C37445">
        <w:rPr>
          <w:rFonts w:ascii="Garamond" w:eastAsia="Calibri" w:hAnsi="Garamond"/>
          <w:spacing w:val="2"/>
        </w:rPr>
        <w:t xml:space="preserve"> </w:t>
      </w:r>
      <w:r w:rsidRPr="00C37445">
        <w:rPr>
          <w:rFonts w:ascii="Garamond" w:eastAsia="Calibri" w:hAnsi="Garamond"/>
        </w:rPr>
        <w:t>résu</w:t>
      </w:r>
      <w:r w:rsidRPr="00C37445">
        <w:rPr>
          <w:rFonts w:ascii="Garamond" w:eastAsia="Calibri" w:hAnsi="Garamond"/>
          <w:spacing w:val="-3"/>
        </w:rPr>
        <w:t>l</w:t>
      </w:r>
      <w:r w:rsidRPr="00C37445">
        <w:rPr>
          <w:rFonts w:ascii="Garamond" w:eastAsia="Calibri" w:hAnsi="Garamond"/>
        </w:rPr>
        <w:t>tats</w:t>
      </w:r>
      <w:r w:rsidRPr="00C37445">
        <w:rPr>
          <w:rFonts w:ascii="Garamond" w:eastAsia="Calibri" w:hAnsi="Garamond"/>
          <w:spacing w:val="1"/>
        </w:rPr>
        <w:t xml:space="preserve"> </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2"/>
        </w:rPr>
        <w:t xml:space="preserve"> </w:t>
      </w:r>
      <w:r w:rsidRPr="00C37445">
        <w:rPr>
          <w:rFonts w:ascii="Garamond" w:eastAsia="Calibri" w:hAnsi="Garamond"/>
        </w:rPr>
        <w:t>l’</w:t>
      </w:r>
      <w:r w:rsidRPr="00C37445">
        <w:rPr>
          <w:rFonts w:ascii="Garamond" w:eastAsia="Calibri" w:hAnsi="Garamond"/>
          <w:spacing w:val="-2"/>
        </w:rPr>
        <w:t>é</w:t>
      </w:r>
      <w:r w:rsidRPr="00C37445">
        <w:rPr>
          <w:rFonts w:ascii="Garamond" w:eastAsia="Calibri" w:hAnsi="Garamond"/>
          <w:spacing w:val="1"/>
        </w:rPr>
        <w:t>v</w:t>
      </w:r>
      <w:r w:rsidRPr="00C37445">
        <w:rPr>
          <w:rFonts w:ascii="Garamond" w:eastAsia="Calibri" w:hAnsi="Garamond"/>
        </w:rPr>
        <w:t>al</w:t>
      </w:r>
      <w:r w:rsidRPr="00C37445">
        <w:rPr>
          <w:rFonts w:ascii="Garamond" w:eastAsia="Calibri" w:hAnsi="Garamond"/>
          <w:spacing w:val="-1"/>
        </w:rPr>
        <w:t>u</w:t>
      </w:r>
      <w:r w:rsidRPr="00C37445">
        <w:rPr>
          <w:rFonts w:ascii="Garamond" w:eastAsia="Calibri" w:hAnsi="Garamond"/>
        </w:rPr>
        <w:t>at</w:t>
      </w:r>
      <w:r w:rsidRPr="00C37445">
        <w:rPr>
          <w:rFonts w:ascii="Garamond" w:eastAsia="Calibri" w:hAnsi="Garamond"/>
          <w:spacing w:val="-2"/>
        </w:rPr>
        <w:t>i</w:t>
      </w:r>
      <w:r w:rsidRPr="00C37445">
        <w:rPr>
          <w:rFonts w:ascii="Garamond" w:eastAsia="Calibri" w:hAnsi="Garamond"/>
          <w:spacing w:val="1"/>
        </w:rPr>
        <w:t>o</w:t>
      </w:r>
      <w:r w:rsidRPr="00C37445">
        <w:rPr>
          <w:rFonts w:ascii="Garamond" w:eastAsia="Calibri" w:hAnsi="Garamond"/>
        </w:rPr>
        <w:t xml:space="preserve">n </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2"/>
        </w:rPr>
        <w:t xml:space="preserve"> </w:t>
      </w:r>
      <w:r w:rsidRPr="00C37445">
        <w:rPr>
          <w:rFonts w:ascii="Garamond" w:eastAsia="Calibri" w:hAnsi="Garamond"/>
        </w:rPr>
        <w:t xml:space="preserve">la </w:t>
      </w:r>
      <w:r w:rsidRPr="00C37445">
        <w:rPr>
          <w:rFonts w:ascii="Garamond" w:eastAsia="Calibri" w:hAnsi="Garamond"/>
          <w:spacing w:val="-3"/>
        </w:rPr>
        <w:t>p</w:t>
      </w:r>
      <w:r w:rsidRPr="00C37445">
        <w:rPr>
          <w:rFonts w:ascii="Garamond" w:eastAsia="Calibri" w:hAnsi="Garamond"/>
        </w:rPr>
        <w:t>ers</w:t>
      </w:r>
      <w:r w:rsidRPr="00C37445">
        <w:rPr>
          <w:rFonts w:ascii="Garamond" w:eastAsia="Calibri" w:hAnsi="Garamond"/>
          <w:spacing w:val="1"/>
        </w:rPr>
        <w:t>o</w:t>
      </w:r>
      <w:r w:rsidRPr="00C37445">
        <w:rPr>
          <w:rFonts w:ascii="Garamond" w:eastAsia="Calibri" w:hAnsi="Garamond"/>
          <w:spacing w:val="-1"/>
        </w:rPr>
        <w:t>nn</w:t>
      </w:r>
      <w:r w:rsidRPr="00C37445">
        <w:rPr>
          <w:rFonts w:ascii="Garamond" w:eastAsia="Calibri" w:hAnsi="Garamond"/>
        </w:rPr>
        <w:t>e en</w:t>
      </w:r>
      <w:r w:rsidRPr="00C37445">
        <w:rPr>
          <w:rFonts w:ascii="Garamond" w:eastAsia="Calibri" w:hAnsi="Garamond"/>
          <w:spacing w:val="-1"/>
        </w:rPr>
        <w:t>g</w:t>
      </w:r>
      <w:r w:rsidRPr="00C37445">
        <w:rPr>
          <w:rFonts w:ascii="Garamond" w:eastAsia="Calibri" w:hAnsi="Garamond"/>
        </w:rPr>
        <w:t>a</w:t>
      </w:r>
      <w:r w:rsidRPr="00C37445">
        <w:rPr>
          <w:rFonts w:ascii="Garamond" w:eastAsia="Calibri" w:hAnsi="Garamond"/>
          <w:spacing w:val="-1"/>
        </w:rPr>
        <w:t>g</w:t>
      </w:r>
      <w:r w:rsidRPr="00C37445">
        <w:rPr>
          <w:rFonts w:ascii="Garamond" w:eastAsia="Calibri" w:hAnsi="Garamond"/>
        </w:rPr>
        <w:t>é</w:t>
      </w:r>
      <w:r w:rsidRPr="00C37445">
        <w:rPr>
          <w:rFonts w:ascii="Garamond" w:eastAsia="Calibri" w:hAnsi="Garamond"/>
          <w:spacing w:val="1"/>
        </w:rPr>
        <w:t>e</w:t>
      </w:r>
      <w:r w:rsidRPr="00C37445">
        <w:rPr>
          <w:rFonts w:ascii="Garamond" w:eastAsia="Calibri" w:hAnsi="Garamond"/>
        </w:rPr>
        <w:t>.</w:t>
      </w:r>
      <w:r w:rsidRPr="00C37445">
        <w:rPr>
          <w:rFonts w:ascii="Garamond" w:eastAsia="Calibri" w:hAnsi="Garamond"/>
          <w:spacing w:val="1"/>
        </w:rPr>
        <w:t xml:space="preserve"> </w:t>
      </w:r>
      <w:r w:rsidRPr="00C37445">
        <w:rPr>
          <w:rFonts w:ascii="Garamond" w:eastAsia="Calibri" w:hAnsi="Garamond"/>
          <w:spacing w:val="-2"/>
        </w:rPr>
        <w:t>La Collective</w:t>
      </w:r>
      <w:r w:rsidRPr="00C37445">
        <w:rPr>
          <w:rFonts w:ascii="Garamond" w:eastAsia="Calibri" w:hAnsi="Garamond"/>
          <w:spacing w:val="3"/>
        </w:rPr>
        <w:t xml:space="preserve"> </w:t>
      </w:r>
      <w:r w:rsidRPr="00C37445">
        <w:rPr>
          <w:rFonts w:ascii="Garamond" w:eastAsia="Calibri" w:hAnsi="Garamond"/>
          <w:spacing w:val="-2"/>
        </w:rPr>
        <w:t>c</w:t>
      </w:r>
      <w:r w:rsidRPr="00C37445">
        <w:rPr>
          <w:rFonts w:ascii="Garamond" w:eastAsia="Calibri" w:hAnsi="Garamond"/>
          <w:spacing w:val="1"/>
        </w:rPr>
        <w:t>o</w:t>
      </w:r>
      <w:r w:rsidRPr="00C37445">
        <w:rPr>
          <w:rFonts w:ascii="Garamond" w:eastAsia="Calibri" w:hAnsi="Garamond"/>
          <w:spacing w:val="-1"/>
        </w:rPr>
        <w:t>n</w:t>
      </w:r>
      <w:r w:rsidRPr="00C37445">
        <w:rPr>
          <w:rFonts w:ascii="Garamond" w:eastAsia="Calibri" w:hAnsi="Garamond"/>
        </w:rPr>
        <w:t>fi</w:t>
      </w:r>
      <w:r w:rsidRPr="00C37445">
        <w:rPr>
          <w:rFonts w:ascii="Garamond" w:eastAsia="Calibri" w:hAnsi="Garamond"/>
          <w:spacing w:val="-3"/>
        </w:rPr>
        <w:t>r</w:t>
      </w:r>
      <w:r w:rsidRPr="00C37445">
        <w:rPr>
          <w:rFonts w:ascii="Garamond" w:eastAsia="Calibri" w:hAnsi="Garamond"/>
          <w:spacing w:val="1"/>
        </w:rPr>
        <w:t>m</w:t>
      </w:r>
      <w:r w:rsidRPr="00C37445">
        <w:rPr>
          <w:rFonts w:ascii="Garamond" w:eastAsia="Calibri" w:hAnsi="Garamond"/>
        </w:rPr>
        <w:t>era</w:t>
      </w:r>
      <w:r w:rsidRPr="00C37445">
        <w:rPr>
          <w:rFonts w:ascii="Garamond" w:eastAsia="Calibri" w:hAnsi="Garamond"/>
          <w:spacing w:val="1"/>
        </w:rPr>
        <w:t xml:space="preserve"> o</w:t>
      </w:r>
      <w:r w:rsidRPr="00C37445">
        <w:rPr>
          <w:rFonts w:ascii="Garamond" w:eastAsia="Calibri" w:hAnsi="Garamond"/>
        </w:rPr>
        <w:t>u</w:t>
      </w:r>
      <w:r w:rsidRPr="00C37445">
        <w:rPr>
          <w:rFonts w:ascii="Garamond" w:eastAsia="Calibri" w:hAnsi="Garamond"/>
          <w:spacing w:val="4"/>
        </w:rPr>
        <w:t xml:space="preserve"> </w:t>
      </w:r>
      <w:r w:rsidRPr="00C37445">
        <w:rPr>
          <w:rFonts w:ascii="Garamond" w:eastAsia="Calibri" w:hAnsi="Garamond"/>
          <w:spacing w:val="-3"/>
        </w:rPr>
        <w:t>n</w:t>
      </w:r>
      <w:r w:rsidRPr="00C37445">
        <w:rPr>
          <w:rFonts w:ascii="Garamond" w:eastAsia="Calibri" w:hAnsi="Garamond"/>
          <w:spacing w:val="1"/>
        </w:rPr>
        <w:t>o</w:t>
      </w:r>
      <w:r w:rsidRPr="00C37445">
        <w:rPr>
          <w:rFonts w:ascii="Garamond" w:eastAsia="Calibri" w:hAnsi="Garamond"/>
        </w:rPr>
        <w:t>n</w:t>
      </w:r>
      <w:r w:rsidRPr="00C37445">
        <w:rPr>
          <w:rFonts w:ascii="Garamond" w:eastAsia="Calibri" w:hAnsi="Garamond"/>
          <w:spacing w:val="3"/>
        </w:rPr>
        <w:t xml:space="preserve"> </w:t>
      </w:r>
      <w:r w:rsidRPr="00C37445">
        <w:rPr>
          <w:rFonts w:ascii="Garamond" w:eastAsia="Calibri" w:hAnsi="Garamond"/>
          <w:spacing w:val="-3"/>
        </w:rPr>
        <w:t>l</w:t>
      </w:r>
      <w:r w:rsidRPr="00C37445">
        <w:rPr>
          <w:rFonts w:ascii="Garamond" w:eastAsia="Calibri" w:hAnsi="Garamond"/>
        </w:rPr>
        <w:t>a</w:t>
      </w:r>
      <w:r w:rsidRPr="00C37445">
        <w:rPr>
          <w:rFonts w:ascii="Garamond" w:eastAsia="Calibri" w:hAnsi="Garamond"/>
          <w:spacing w:val="3"/>
        </w:rPr>
        <w:t xml:space="preserve"> </w:t>
      </w:r>
      <w:r w:rsidRPr="00C37445">
        <w:rPr>
          <w:rFonts w:ascii="Garamond" w:eastAsia="Calibri" w:hAnsi="Garamond"/>
          <w:spacing w:val="-1"/>
        </w:rPr>
        <w:t>p</w:t>
      </w:r>
      <w:r w:rsidRPr="00C37445">
        <w:rPr>
          <w:rFonts w:ascii="Garamond" w:eastAsia="Calibri" w:hAnsi="Garamond"/>
        </w:rPr>
        <w:t>er</w:t>
      </w:r>
      <w:r w:rsidRPr="00C37445">
        <w:rPr>
          <w:rFonts w:ascii="Garamond" w:eastAsia="Calibri" w:hAnsi="Garamond"/>
          <w:spacing w:val="1"/>
        </w:rPr>
        <w:t>m</w:t>
      </w:r>
      <w:r w:rsidRPr="00C37445">
        <w:rPr>
          <w:rFonts w:ascii="Garamond" w:eastAsia="Calibri" w:hAnsi="Garamond"/>
        </w:rPr>
        <w:t>a</w:t>
      </w:r>
      <w:r w:rsidRPr="00C37445">
        <w:rPr>
          <w:rFonts w:ascii="Garamond" w:eastAsia="Calibri" w:hAnsi="Garamond"/>
          <w:spacing w:val="-3"/>
        </w:rPr>
        <w:t>n</w:t>
      </w:r>
      <w:r w:rsidRPr="00C37445">
        <w:rPr>
          <w:rFonts w:ascii="Garamond" w:eastAsia="Calibri" w:hAnsi="Garamond"/>
        </w:rPr>
        <w:t>ence</w:t>
      </w:r>
      <w:r w:rsidRPr="00C37445">
        <w:rPr>
          <w:rFonts w:ascii="Garamond" w:eastAsia="Calibri" w:hAnsi="Garamond"/>
          <w:spacing w:val="4"/>
        </w:rPr>
        <w:t xml:space="preserve"> </w:t>
      </w:r>
      <w:r w:rsidRPr="00C37445">
        <w:rPr>
          <w:rFonts w:ascii="Garamond" w:eastAsia="Calibri" w:hAnsi="Garamond"/>
          <w:spacing w:val="-3"/>
        </w:rPr>
        <w:t>a</w:t>
      </w:r>
      <w:r w:rsidRPr="00C37445">
        <w:rPr>
          <w:rFonts w:ascii="Garamond" w:eastAsia="Calibri" w:hAnsi="Garamond"/>
          <w:spacing w:val="1"/>
        </w:rPr>
        <w:t>v</w:t>
      </w:r>
      <w:r w:rsidRPr="00C37445">
        <w:rPr>
          <w:rFonts w:ascii="Garamond" w:eastAsia="Calibri" w:hAnsi="Garamond"/>
        </w:rPr>
        <w:t>a</w:t>
      </w:r>
      <w:r w:rsidRPr="00C37445">
        <w:rPr>
          <w:rFonts w:ascii="Garamond" w:eastAsia="Calibri" w:hAnsi="Garamond"/>
          <w:spacing w:val="-1"/>
        </w:rPr>
        <w:t>n</w:t>
      </w:r>
      <w:r w:rsidRPr="00C37445">
        <w:rPr>
          <w:rFonts w:ascii="Garamond" w:eastAsia="Calibri" w:hAnsi="Garamond"/>
        </w:rPr>
        <w:t>t</w:t>
      </w:r>
      <w:r w:rsidRPr="00C37445">
        <w:rPr>
          <w:rFonts w:ascii="Garamond" w:eastAsia="Calibri" w:hAnsi="Garamond"/>
          <w:spacing w:val="2"/>
        </w:rPr>
        <w:t xml:space="preserve"> </w:t>
      </w:r>
      <w:r w:rsidRPr="00C37445">
        <w:rPr>
          <w:rFonts w:ascii="Garamond" w:eastAsia="Calibri" w:hAnsi="Garamond"/>
        </w:rPr>
        <w:t>la</w:t>
      </w:r>
      <w:r w:rsidRPr="00C37445">
        <w:rPr>
          <w:rFonts w:ascii="Garamond" w:eastAsia="Calibri" w:hAnsi="Garamond"/>
          <w:spacing w:val="3"/>
        </w:rPr>
        <w:t xml:space="preserve"> </w:t>
      </w:r>
      <w:r w:rsidRPr="00C37445">
        <w:rPr>
          <w:rFonts w:ascii="Garamond" w:eastAsia="Calibri" w:hAnsi="Garamond"/>
        </w:rPr>
        <w:t xml:space="preserve">fin </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4"/>
        </w:rPr>
        <w:t xml:space="preserve"> </w:t>
      </w:r>
      <w:r w:rsidRPr="00C37445">
        <w:rPr>
          <w:rFonts w:ascii="Garamond" w:eastAsia="Calibri" w:hAnsi="Garamond"/>
        </w:rPr>
        <w:t>ce</w:t>
      </w:r>
      <w:r w:rsidRPr="00C37445">
        <w:rPr>
          <w:rFonts w:ascii="Garamond" w:eastAsia="Calibri" w:hAnsi="Garamond"/>
          <w:spacing w:val="-1"/>
        </w:rPr>
        <w:t>t</w:t>
      </w:r>
      <w:r w:rsidRPr="00C37445">
        <w:rPr>
          <w:rFonts w:ascii="Garamond" w:eastAsia="Calibri" w:hAnsi="Garamond"/>
        </w:rPr>
        <w:t xml:space="preserve">te </w:t>
      </w:r>
      <w:r w:rsidRPr="00C37445">
        <w:rPr>
          <w:rFonts w:ascii="Garamond" w:eastAsia="Calibri" w:hAnsi="Garamond"/>
          <w:spacing w:val="-1"/>
        </w:rPr>
        <w:t>p</w:t>
      </w:r>
      <w:r w:rsidRPr="00C37445">
        <w:rPr>
          <w:rFonts w:ascii="Garamond" w:eastAsia="Calibri" w:hAnsi="Garamond"/>
        </w:rPr>
        <w:t>éri</w:t>
      </w:r>
      <w:r w:rsidRPr="00C37445">
        <w:rPr>
          <w:rFonts w:ascii="Garamond" w:eastAsia="Calibri" w:hAnsi="Garamond"/>
          <w:spacing w:val="1"/>
        </w:rPr>
        <w:t>o</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spacing w:val="-3"/>
        </w:rPr>
        <w:t>d</w:t>
      </w:r>
      <w:r w:rsidRPr="00C37445">
        <w:rPr>
          <w:rFonts w:ascii="Garamond" w:eastAsia="Calibri" w:hAnsi="Garamond"/>
        </w:rPr>
        <w:t>e</w:t>
      </w:r>
      <w:r w:rsidRPr="00C37445">
        <w:rPr>
          <w:rFonts w:ascii="Garamond" w:eastAsia="Calibri" w:hAnsi="Garamond"/>
          <w:spacing w:val="1"/>
        </w:rPr>
        <w:t xml:space="preserve"> </w:t>
      </w:r>
      <w:r w:rsidRPr="00C37445">
        <w:rPr>
          <w:rFonts w:ascii="Garamond" w:eastAsia="Calibri" w:hAnsi="Garamond"/>
          <w:spacing w:val="-1"/>
        </w:rPr>
        <w:t>p</w:t>
      </w:r>
      <w:r w:rsidRPr="00C37445">
        <w:rPr>
          <w:rFonts w:ascii="Garamond" w:eastAsia="Calibri" w:hAnsi="Garamond"/>
        </w:rPr>
        <w:t>r</w:t>
      </w:r>
      <w:r w:rsidRPr="00C37445">
        <w:rPr>
          <w:rFonts w:ascii="Garamond" w:eastAsia="Calibri" w:hAnsi="Garamond"/>
          <w:spacing w:val="1"/>
        </w:rPr>
        <w:t>o</w:t>
      </w:r>
      <w:r w:rsidRPr="00C37445">
        <w:rPr>
          <w:rFonts w:ascii="Garamond" w:eastAsia="Calibri" w:hAnsi="Garamond"/>
          <w:spacing w:val="-1"/>
        </w:rPr>
        <w:t>b</w:t>
      </w:r>
      <w:r w:rsidRPr="00C37445">
        <w:rPr>
          <w:rFonts w:ascii="Garamond" w:eastAsia="Calibri" w:hAnsi="Garamond"/>
          <w:spacing w:val="-3"/>
        </w:rPr>
        <w:t>a</w:t>
      </w:r>
      <w:r w:rsidRPr="00C37445">
        <w:rPr>
          <w:rFonts w:ascii="Garamond" w:eastAsia="Calibri" w:hAnsi="Garamond"/>
        </w:rPr>
        <w:t>ti</w:t>
      </w:r>
      <w:r w:rsidRPr="00C37445">
        <w:rPr>
          <w:rFonts w:ascii="Garamond" w:eastAsia="Calibri" w:hAnsi="Garamond"/>
          <w:spacing w:val="1"/>
        </w:rPr>
        <w:t>o</w:t>
      </w:r>
      <w:r w:rsidRPr="00C37445">
        <w:rPr>
          <w:rFonts w:ascii="Garamond" w:eastAsia="Calibri" w:hAnsi="Garamond"/>
          <w:spacing w:val="-1"/>
        </w:rPr>
        <w:t>n</w:t>
      </w:r>
      <w:r w:rsidRPr="00C37445">
        <w:rPr>
          <w:rFonts w:ascii="Garamond" w:eastAsia="Calibri" w:hAnsi="Garamond"/>
        </w:rPr>
        <w:t>.</w:t>
      </w:r>
    </w:p>
    <w:p w:rsidR="00356E6E" w:rsidRPr="00C37445" w:rsidRDefault="00356E6E" w:rsidP="00951383">
      <w:pPr>
        <w:spacing w:before="9" w:after="120" w:line="260" w:lineRule="exact"/>
        <w:ind w:left="993" w:right="617" w:hanging="426"/>
        <w:contextualSpacing/>
        <w:jc w:val="both"/>
        <w:rPr>
          <w:rFonts w:ascii="Garamond" w:hAnsi="Garamond"/>
          <w:sz w:val="26"/>
          <w:szCs w:val="26"/>
        </w:rPr>
      </w:pPr>
    </w:p>
    <w:p w:rsidR="00356E6E" w:rsidRPr="00C37445" w:rsidRDefault="00356E6E" w:rsidP="00951383">
      <w:pPr>
        <w:tabs>
          <w:tab w:val="left" w:pos="720"/>
        </w:tabs>
        <w:spacing w:after="120"/>
        <w:ind w:left="993" w:right="617" w:hanging="426"/>
        <w:contextualSpacing/>
        <w:jc w:val="both"/>
        <w:rPr>
          <w:rFonts w:ascii="Garamond" w:eastAsia="Calibri" w:hAnsi="Garamond"/>
        </w:rPr>
      </w:pPr>
      <w:r w:rsidRPr="00C37445">
        <w:rPr>
          <w:rFonts w:ascii="Garamond" w:eastAsia="Calibri" w:hAnsi="Garamond"/>
          <w:spacing w:val="1"/>
        </w:rPr>
        <w:t>3</w:t>
      </w:r>
      <w:r w:rsidRPr="00C37445">
        <w:rPr>
          <w:rFonts w:ascii="Garamond" w:eastAsia="Calibri" w:hAnsi="Garamond"/>
        </w:rPr>
        <w:t>.6</w:t>
      </w:r>
      <w:r w:rsidRPr="00C37445">
        <w:rPr>
          <w:rFonts w:ascii="Garamond" w:eastAsia="Calibri" w:hAnsi="Garamond"/>
        </w:rPr>
        <w:tab/>
        <w:t>T</w:t>
      </w:r>
      <w:r w:rsidRPr="00C37445">
        <w:rPr>
          <w:rFonts w:ascii="Garamond" w:eastAsia="Calibri" w:hAnsi="Garamond"/>
          <w:spacing w:val="2"/>
        </w:rPr>
        <w:t>o</w:t>
      </w:r>
      <w:r w:rsidRPr="00C37445">
        <w:rPr>
          <w:rFonts w:ascii="Garamond" w:eastAsia="Calibri" w:hAnsi="Garamond"/>
          <w:spacing w:val="-1"/>
        </w:rPr>
        <w:t>u</w:t>
      </w:r>
      <w:r w:rsidRPr="00C37445">
        <w:rPr>
          <w:rFonts w:ascii="Garamond" w:eastAsia="Calibri" w:hAnsi="Garamond"/>
        </w:rPr>
        <w:t>te</w:t>
      </w:r>
      <w:r w:rsidRPr="00C37445">
        <w:rPr>
          <w:rFonts w:ascii="Garamond" w:eastAsia="Calibri" w:hAnsi="Garamond"/>
          <w:spacing w:val="3"/>
        </w:rPr>
        <w:t xml:space="preserve"> personne engagée comme </w:t>
      </w:r>
      <w:r w:rsidRPr="00C37445">
        <w:rPr>
          <w:rFonts w:ascii="Garamond" w:eastAsia="Calibri" w:hAnsi="Garamond"/>
        </w:rPr>
        <w:t>t</w:t>
      </w:r>
      <w:r w:rsidRPr="00C37445">
        <w:rPr>
          <w:rFonts w:ascii="Garamond" w:eastAsia="Calibri" w:hAnsi="Garamond"/>
          <w:spacing w:val="-2"/>
        </w:rPr>
        <w:t>e</w:t>
      </w:r>
      <w:r w:rsidRPr="00C37445">
        <w:rPr>
          <w:rFonts w:ascii="Garamond" w:eastAsia="Calibri" w:hAnsi="Garamond"/>
          <w:spacing w:val="1"/>
        </w:rPr>
        <w:t>m</w:t>
      </w:r>
      <w:r w:rsidRPr="00C37445">
        <w:rPr>
          <w:rFonts w:ascii="Garamond" w:eastAsia="Calibri" w:hAnsi="Garamond"/>
          <w:spacing w:val="-3"/>
        </w:rPr>
        <w:t>p</w:t>
      </w:r>
      <w:r w:rsidRPr="00C37445">
        <w:rPr>
          <w:rFonts w:ascii="Garamond" w:eastAsia="Calibri" w:hAnsi="Garamond"/>
          <w:spacing w:val="1"/>
        </w:rPr>
        <w:t>o</w:t>
      </w:r>
      <w:r w:rsidRPr="00C37445">
        <w:rPr>
          <w:rFonts w:ascii="Garamond" w:eastAsia="Calibri" w:hAnsi="Garamond"/>
        </w:rPr>
        <w:t>ra</w:t>
      </w:r>
      <w:r w:rsidRPr="00C37445">
        <w:rPr>
          <w:rFonts w:ascii="Garamond" w:eastAsia="Calibri" w:hAnsi="Garamond"/>
          <w:spacing w:val="-1"/>
        </w:rPr>
        <w:t>i</w:t>
      </w:r>
      <w:r w:rsidRPr="00C37445">
        <w:rPr>
          <w:rFonts w:ascii="Garamond" w:eastAsia="Calibri" w:hAnsi="Garamond"/>
        </w:rPr>
        <w:t xml:space="preserve">re </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1"/>
        </w:rPr>
        <w:t>v</w:t>
      </w:r>
      <w:r w:rsidRPr="00C37445">
        <w:rPr>
          <w:rFonts w:ascii="Garamond" w:eastAsia="Calibri" w:hAnsi="Garamond"/>
        </w:rPr>
        <w:t>ra</w:t>
      </w:r>
      <w:r w:rsidRPr="00C37445">
        <w:rPr>
          <w:rFonts w:ascii="Garamond" w:eastAsia="Calibri" w:hAnsi="Garamond"/>
          <w:spacing w:val="2"/>
        </w:rPr>
        <w:t xml:space="preserve"> </w:t>
      </w:r>
      <w:r w:rsidRPr="00C37445">
        <w:rPr>
          <w:rFonts w:ascii="Garamond" w:eastAsia="Calibri" w:hAnsi="Garamond"/>
          <w:spacing w:val="-2"/>
        </w:rPr>
        <w:t>c</w:t>
      </w:r>
      <w:r w:rsidRPr="00C37445">
        <w:rPr>
          <w:rFonts w:ascii="Garamond" w:eastAsia="Calibri" w:hAnsi="Garamond"/>
          <w:spacing w:val="1"/>
        </w:rPr>
        <w:t>om</w:t>
      </w:r>
      <w:r w:rsidRPr="00C37445">
        <w:rPr>
          <w:rFonts w:ascii="Garamond" w:eastAsia="Calibri" w:hAnsi="Garamond"/>
          <w:spacing w:val="-1"/>
        </w:rPr>
        <w:t>p</w:t>
      </w:r>
      <w:r w:rsidRPr="00C37445">
        <w:rPr>
          <w:rFonts w:ascii="Garamond" w:eastAsia="Calibri" w:hAnsi="Garamond"/>
        </w:rPr>
        <w:t>l</w:t>
      </w:r>
      <w:r w:rsidRPr="00C37445">
        <w:rPr>
          <w:rFonts w:ascii="Garamond" w:eastAsia="Calibri" w:hAnsi="Garamond"/>
          <w:spacing w:val="-2"/>
        </w:rPr>
        <w:t>é</w:t>
      </w:r>
      <w:r w:rsidRPr="00C37445">
        <w:rPr>
          <w:rFonts w:ascii="Garamond" w:eastAsia="Calibri" w:hAnsi="Garamond"/>
        </w:rPr>
        <w:t>t</w:t>
      </w:r>
      <w:r w:rsidRPr="00C37445">
        <w:rPr>
          <w:rFonts w:ascii="Garamond" w:eastAsia="Calibri" w:hAnsi="Garamond"/>
          <w:spacing w:val="1"/>
        </w:rPr>
        <w:t>e</w:t>
      </w:r>
      <w:r w:rsidRPr="00C37445">
        <w:rPr>
          <w:rFonts w:ascii="Garamond" w:eastAsia="Calibri" w:hAnsi="Garamond"/>
        </w:rPr>
        <w:t>r</w:t>
      </w:r>
      <w:r w:rsidRPr="00C37445">
        <w:rPr>
          <w:rFonts w:ascii="Garamond" w:eastAsia="Calibri" w:hAnsi="Garamond"/>
          <w:spacing w:val="2"/>
        </w:rPr>
        <w:t xml:space="preserve"> </w:t>
      </w:r>
      <w:r w:rsidRPr="00C37445">
        <w:rPr>
          <w:rFonts w:ascii="Garamond" w:eastAsia="Calibri" w:hAnsi="Garamond"/>
          <w:spacing w:val="-1"/>
        </w:rPr>
        <w:t>un</w:t>
      </w:r>
      <w:r w:rsidRPr="00C37445">
        <w:rPr>
          <w:rFonts w:ascii="Garamond" w:eastAsia="Calibri" w:hAnsi="Garamond"/>
        </w:rPr>
        <w:t>e</w:t>
      </w:r>
      <w:r w:rsidRPr="00C37445">
        <w:rPr>
          <w:rFonts w:ascii="Garamond" w:eastAsia="Calibri" w:hAnsi="Garamond"/>
          <w:spacing w:val="2"/>
        </w:rPr>
        <w:t xml:space="preserve"> </w:t>
      </w:r>
      <w:r w:rsidRPr="00C37445">
        <w:rPr>
          <w:rFonts w:ascii="Garamond" w:eastAsia="Calibri" w:hAnsi="Garamond"/>
          <w:spacing w:val="-1"/>
        </w:rPr>
        <w:t>p</w:t>
      </w:r>
      <w:r w:rsidRPr="00C37445">
        <w:rPr>
          <w:rFonts w:ascii="Garamond" w:eastAsia="Calibri" w:hAnsi="Garamond"/>
        </w:rPr>
        <w:t>ér</w:t>
      </w:r>
      <w:r w:rsidRPr="00C37445">
        <w:rPr>
          <w:rFonts w:ascii="Garamond" w:eastAsia="Calibri" w:hAnsi="Garamond"/>
          <w:spacing w:val="-3"/>
        </w:rPr>
        <w:t>i</w:t>
      </w:r>
      <w:r w:rsidRPr="00C37445">
        <w:rPr>
          <w:rFonts w:ascii="Garamond" w:eastAsia="Calibri" w:hAnsi="Garamond"/>
          <w:spacing w:val="1"/>
        </w:rPr>
        <w:t>o</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2"/>
        </w:rPr>
        <w:t xml:space="preserve"> </w:t>
      </w:r>
      <w:r w:rsidRPr="00C37445">
        <w:rPr>
          <w:rFonts w:ascii="Garamond" w:eastAsia="Calibri" w:hAnsi="Garamond"/>
          <w:spacing w:val="-1"/>
        </w:rPr>
        <w:t>d</w:t>
      </w:r>
      <w:r w:rsidRPr="00C37445">
        <w:rPr>
          <w:rFonts w:ascii="Garamond" w:eastAsia="Calibri" w:hAnsi="Garamond"/>
        </w:rPr>
        <w:t>’essai</w:t>
      </w:r>
      <w:r w:rsidRPr="00C37445">
        <w:rPr>
          <w:rFonts w:ascii="Garamond" w:eastAsia="Calibri" w:hAnsi="Garamond"/>
          <w:spacing w:val="2"/>
        </w:rPr>
        <w:t xml:space="preserve"> </w:t>
      </w:r>
      <w:r w:rsidRPr="00C37445">
        <w:rPr>
          <w:rFonts w:ascii="Garamond" w:eastAsia="Calibri" w:hAnsi="Garamond"/>
        </w:rPr>
        <w:t>éq</w:t>
      </w:r>
      <w:r w:rsidRPr="00C37445">
        <w:rPr>
          <w:rFonts w:ascii="Garamond" w:eastAsia="Calibri" w:hAnsi="Garamond"/>
          <w:spacing w:val="-1"/>
        </w:rPr>
        <w:t>u</w:t>
      </w:r>
      <w:r w:rsidRPr="00C37445">
        <w:rPr>
          <w:rFonts w:ascii="Garamond" w:eastAsia="Calibri" w:hAnsi="Garamond"/>
          <w:spacing w:val="-3"/>
        </w:rPr>
        <w:t>i</w:t>
      </w:r>
      <w:r w:rsidRPr="00C37445">
        <w:rPr>
          <w:rFonts w:ascii="Garamond" w:eastAsia="Calibri" w:hAnsi="Garamond"/>
          <w:spacing w:val="1"/>
        </w:rPr>
        <w:t>v</w:t>
      </w:r>
      <w:r w:rsidRPr="00C37445">
        <w:rPr>
          <w:rFonts w:ascii="Garamond" w:eastAsia="Calibri" w:hAnsi="Garamond"/>
        </w:rPr>
        <w:t>ale</w:t>
      </w:r>
      <w:r w:rsidRPr="00C37445">
        <w:rPr>
          <w:rFonts w:ascii="Garamond" w:eastAsia="Calibri" w:hAnsi="Garamond"/>
          <w:spacing w:val="-1"/>
        </w:rPr>
        <w:t>n</w:t>
      </w:r>
      <w:r w:rsidRPr="00C37445">
        <w:rPr>
          <w:rFonts w:ascii="Garamond" w:eastAsia="Calibri" w:hAnsi="Garamond"/>
        </w:rPr>
        <w:t>t</w:t>
      </w:r>
      <w:r w:rsidRPr="00C37445">
        <w:rPr>
          <w:rFonts w:ascii="Garamond" w:eastAsia="Calibri" w:hAnsi="Garamond"/>
          <w:spacing w:val="2"/>
        </w:rPr>
        <w:t xml:space="preserve"> </w:t>
      </w:r>
      <w:r w:rsidRPr="00C37445">
        <w:rPr>
          <w:rFonts w:ascii="Garamond" w:eastAsia="Calibri" w:hAnsi="Garamond"/>
        </w:rPr>
        <w:t>au</w:t>
      </w:r>
      <w:r w:rsidRPr="00C37445">
        <w:rPr>
          <w:rFonts w:ascii="Garamond" w:eastAsia="Calibri" w:hAnsi="Garamond"/>
          <w:spacing w:val="1"/>
        </w:rPr>
        <w:t xml:space="preserve"> </w:t>
      </w:r>
      <w:r w:rsidRPr="00C37445">
        <w:rPr>
          <w:rFonts w:ascii="Garamond" w:eastAsia="Calibri" w:hAnsi="Garamond"/>
          <w:spacing w:val="-1"/>
        </w:rPr>
        <w:t>qu</w:t>
      </w:r>
      <w:r w:rsidRPr="00C37445">
        <w:rPr>
          <w:rFonts w:ascii="Garamond" w:eastAsia="Calibri" w:hAnsi="Garamond"/>
        </w:rPr>
        <w:t>art</w:t>
      </w:r>
      <w:r w:rsidRPr="00C37445">
        <w:rPr>
          <w:rFonts w:ascii="Garamond" w:eastAsia="Calibri" w:hAnsi="Garamond"/>
          <w:spacing w:val="2"/>
        </w:rPr>
        <w:t xml:space="preserve"> </w:t>
      </w:r>
      <w:r w:rsidRPr="00C37445">
        <w:rPr>
          <w:rFonts w:ascii="Garamond" w:eastAsia="Calibri" w:hAnsi="Garamond"/>
          <w:spacing w:val="-1"/>
        </w:rPr>
        <w:t>d</w:t>
      </w:r>
      <w:r w:rsidRPr="00C37445">
        <w:rPr>
          <w:rFonts w:ascii="Garamond" w:eastAsia="Calibri" w:hAnsi="Garamond"/>
        </w:rPr>
        <w:t>u</w:t>
      </w:r>
      <w:r w:rsidRPr="00C37445">
        <w:rPr>
          <w:rFonts w:ascii="Garamond" w:eastAsia="Calibri" w:hAnsi="Garamond"/>
          <w:spacing w:val="1"/>
        </w:rPr>
        <w:t xml:space="preserve"> </w:t>
      </w:r>
      <w:r w:rsidRPr="00C37445">
        <w:rPr>
          <w:rFonts w:ascii="Garamond" w:eastAsia="Calibri" w:hAnsi="Garamond"/>
        </w:rPr>
        <w:t>t</w:t>
      </w:r>
      <w:r w:rsidRPr="00C37445">
        <w:rPr>
          <w:rFonts w:ascii="Garamond" w:eastAsia="Calibri" w:hAnsi="Garamond"/>
          <w:spacing w:val="1"/>
        </w:rPr>
        <w:t>em</w:t>
      </w:r>
      <w:r w:rsidRPr="00C37445">
        <w:rPr>
          <w:rFonts w:ascii="Garamond" w:eastAsia="Calibri" w:hAnsi="Garamond"/>
          <w:spacing w:val="-1"/>
        </w:rPr>
        <w:t>p</w:t>
      </w:r>
      <w:r w:rsidRPr="00C37445">
        <w:rPr>
          <w:rFonts w:ascii="Garamond" w:eastAsia="Calibri" w:hAnsi="Garamond"/>
        </w:rPr>
        <w:t>s tra</w:t>
      </w:r>
      <w:r w:rsidRPr="00C37445">
        <w:rPr>
          <w:rFonts w:ascii="Garamond" w:eastAsia="Calibri" w:hAnsi="Garamond"/>
          <w:spacing w:val="1"/>
        </w:rPr>
        <w:t>v</w:t>
      </w:r>
      <w:r w:rsidRPr="00C37445">
        <w:rPr>
          <w:rFonts w:ascii="Garamond" w:eastAsia="Calibri" w:hAnsi="Garamond"/>
        </w:rPr>
        <w:t>ai</w:t>
      </w:r>
      <w:r w:rsidRPr="00C37445">
        <w:rPr>
          <w:rFonts w:ascii="Garamond" w:eastAsia="Calibri" w:hAnsi="Garamond"/>
          <w:spacing w:val="-1"/>
        </w:rPr>
        <w:t>l</w:t>
      </w:r>
      <w:r w:rsidRPr="00C37445">
        <w:rPr>
          <w:rFonts w:ascii="Garamond" w:eastAsia="Calibri" w:hAnsi="Garamond"/>
        </w:rPr>
        <w:t xml:space="preserve">lé </w:t>
      </w:r>
      <w:r w:rsidRPr="00C37445">
        <w:rPr>
          <w:rFonts w:ascii="Garamond" w:eastAsia="Calibri" w:hAnsi="Garamond"/>
          <w:spacing w:val="-1"/>
        </w:rPr>
        <w:t>p</w:t>
      </w:r>
      <w:r w:rsidRPr="00C37445">
        <w:rPr>
          <w:rFonts w:ascii="Garamond" w:eastAsia="Calibri" w:hAnsi="Garamond"/>
        </w:rPr>
        <w:t>r</w:t>
      </w:r>
      <w:r w:rsidRPr="00C37445">
        <w:rPr>
          <w:rFonts w:ascii="Garamond" w:eastAsia="Calibri" w:hAnsi="Garamond"/>
          <w:spacing w:val="-2"/>
        </w:rPr>
        <w:t>é</w:t>
      </w:r>
      <w:r w:rsidRPr="00C37445">
        <w:rPr>
          <w:rFonts w:ascii="Garamond" w:eastAsia="Calibri" w:hAnsi="Garamond"/>
          <w:spacing w:val="1"/>
        </w:rPr>
        <w:t>v</w:t>
      </w:r>
      <w:r w:rsidRPr="00C37445">
        <w:rPr>
          <w:rFonts w:ascii="Garamond" w:eastAsia="Calibri" w:hAnsi="Garamond"/>
        </w:rPr>
        <w:t>u</w:t>
      </w:r>
      <w:r w:rsidRPr="00C37445">
        <w:rPr>
          <w:rFonts w:ascii="Garamond" w:eastAsia="Calibri" w:hAnsi="Garamond"/>
          <w:spacing w:val="44"/>
        </w:rPr>
        <w:t xml:space="preserve"> </w:t>
      </w:r>
      <w:r w:rsidRPr="00C37445">
        <w:rPr>
          <w:rFonts w:ascii="Garamond" w:eastAsia="Calibri" w:hAnsi="Garamond"/>
        </w:rPr>
        <w:t>au</w:t>
      </w:r>
      <w:r w:rsidRPr="00C37445">
        <w:rPr>
          <w:rFonts w:ascii="Garamond" w:eastAsia="Calibri" w:hAnsi="Garamond"/>
          <w:spacing w:val="44"/>
        </w:rPr>
        <w:t xml:space="preserve"> </w:t>
      </w:r>
      <w:r w:rsidRPr="00C37445">
        <w:rPr>
          <w:rFonts w:ascii="Garamond" w:eastAsia="Calibri" w:hAnsi="Garamond"/>
          <w:spacing w:val="-2"/>
        </w:rPr>
        <w:t>c</w:t>
      </w:r>
      <w:r w:rsidRPr="00C37445">
        <w:rPr>
          <w:rFonts w:ascii="Garamond" w:eastAsia="Calibri" w:hAnsi="Garamond"/>
          <w:spacing w:val="1"/>
        </w:rPr>
        <w:t>o</w:t>
      </w:r>
      <w:r w:rsidRPr="00C37445">
        <w:rPr>
          <w:rFonts w:ascii="Garamond" w:eastAsia="Calibri" w:hAnsi="Garamond"/>
          <w:spacing w:val="-1"/>
        </w:rPr>
        <w:t>n</w:t>
      </w:r>
      <w:r w:rsidRPr="00C37445">
        <w:rPr>
          <w:rFonts w:ascii="Garamond" w:eastAsia="Calibri" w:hAnsi="Garamond"/>
        </w:rPr>
        <w:t>t</w:t>
      </w:r>
      <w:r w:rsidRPr="00C37445">
        <w:rPr>
          <w:rFonts w:ascii="Garamond" w:eastAsia="Calibri" w:hAnsi="Garamond"/>
          <w:spacing w:val="-2"/>
        </w:rPr>
        <w:t>r</w:t>
      </w:r>
      <w:r w:rsidRPr="00C37445">
        <w:rPr>
          <w:rFonts w:ascii="Garamond" w:eastAsia="Calibri" w:hAnsi="Garamond"/>
        </w:rPr>
        <w:t xml:space="preserve">at, </w:t>
      </w:r>
      <w:r w:rsidRPr="00C37445">
        <w:rPr>
          <w:rFonts w:ascii="Garamond" w:eastAsia="Calibri" w:hAnsi="Garamond"/>
          <w:spacing w:val="-2"/>
        </w:rPr>
        <w:t>e</w:t>
      </w:r>
      <w:r w:rsidRPr="00C37445">
        <w:rPr>
          <w:rFonts w:ascii="Garamond" w:eastAsia="Calibri" w:hAnsi="Garamond"/>
        </w:rPr>
        <w:t xml:space="preserve">t </w:t>
      </w:r>
      <w:r w:rsidRPr="00C37445">
        <w:rPr>
          <w:rFonts w:ascii="Garamond" w:eastAsia="Calibri" w:hAnsi="Garamond"/>
          <w:spacing w:val="-1"/>
        </w:rPr>
        <w:t>d</w:t>
      </w:r>
      <w:r w:rsidRPr="00C37445">
        <w:rPr>
          <w:rFonts w:ascii="Garamond" w:eastAsia="Calibri" w:hAnsi="Garamond"/>
        </w:rPr>
        <w:t xml:space="preserve">’au </w:t>
      </w:r>
      <w:r w:rsidRPr="00C37445">
        <w:rPr>
          <w:rFonts w:ascii="Garamond" w:eastAsia="Calibri" w:hAnsi="Garamond"/>
          <w:spacing w:val="-1"/>
        </w:rPr>
        <w:t>p</w:t>
      </w:r>
      <w:r w:rsidRPr="00C37445">
        <w:rPr>
          <w:rFonts w:ascii="Garamond" w:eastAsia="Calibri" w:hAnsi="Garamond"/>
        </w:rPr>
        <w:t>l</w:t>
      </w:r>
      <w:r w:rsidRPr="00C37445">
        <w:rPr>
          <w:rFonts w:ascii="Garamond" w:eastAsia="Calibri" w:hAnsi="Garamond"/>
          <w:spacing w:val="-1"/>
        </w:rPr>
        <w:t>u</w:t>
      </w:r>
      <w:r w:rsidRPr="00C37445">
        <w:rPr>
          <w:rFonts w:ascii="Garamond" w:eastAsia="Calibri" w:hAnsi="Garamond"/>
        </w:rPr>
        <w:t>s 24</w:t>
      </w:r>
      <w:r w:rsidRPr="00C37445">
        <w:rPr>
          <w:rFonts w:ascii="Garamond" w:eastAsia="Calibri" w:hAnsi="Garamond"/>
          <w:spacing w:val="45"/>
        </w:rPr>
        <w:t xml:space="preserve"> </w:t>
      </w:r>
      <w:r w:rsidRPr="00C37445">
        <w:rPr>
          <w:rFonts w:ascii="Garamond" w:eastAsia="Calibri" w:hAnsi="Garamond"/>
          <w:spacing w:val="-2"/>
        </w:rPr>
        <w:t>s</w:t>
      </w:r>
      <w:r w:rsidRPr="00C37445">
        <w:rPr>
          <w:rFonts w:ascii="Garamond" w:eastAsia="Calibri" w:hAnsi="Garamond"/>
        </w:rPr>
        <w:t>e</w:t>
      </w:r>
      <w:r w:rsidRPr="00C37445">
        <w:rPr>
          <w:rFonts w:ascii="Garamond" w:eastAsia="Calibri" w:hAnsi="Garamond"/>
          <w:spacing w:val="-1"/>
        </w:rPr>
        <w:t>m</w:t>
      </w:r>
      <w:r w:rsidRPr="00C37445">
        <w:rPr>
          <w:rFonts w:ascii="Garamond" w:eastAsia="Calibri" w:hAnsi="Garamond"/>
        </w:rPr>
        <w:t>ai</w:t>
      </w:r>
      <w:r w:rsidRPr="00C37445">
        <w:rPr>
          <w:rFonts w:ascii="Garamond" w:eastAsia="Calibri" w:hAnsi="Garamond"/>
          <w:spacing w:val="-1"/>
        </w:rPr>
        <w:t>n</w:t>
      </w:r>
      <w:r w:rsidRPr="00C37445">
        <w:rPr>
          <w:rFonts w:ascii="Garamond" w:eastAsia="Calibri" w:hAnsi="Garamond"/>
        </w:rPr>
        <w:t xml:space="preserve">es. </w:t>
      </w:r>
      <w:r w:rsidRPr="00C37445">
        <w:rPr>
          <w:rFonts w:ascii="Garamond" w:eastAsia="Calibri" w:hAnsi="Garamond"/>
          <w:spacing w:val="1"/>
        </w:rPr>
        <w:t>L</w:t>
      </w:r>
      <w:r w:rsidRPr="00C37445">
        <w:rPr>
          <w:rFonts w:ascii="Garamond" w:eastAsia="Calibri" w:hAnsi="Garamond"/>
        </w:rPr>
        <w:t xml:space="preserve">e </w:t>
      </w:r>
      <w:r w:rsidRPr="00C37445">
        <w:rPr>
          <w:rFonts w:ascii="Garamond" w:eastAsia="Calibri" w:hAnsi="Garamond"/>
          <w:spacing w:val="-2"/>
        </w:rPr>
        <w:t>C</w:t>
      </w:r>
      <w:r w:rsidRPr="00C37445">
        <w:rPr>
          <w:rFonts w:ascii="Garamond" w:eastAsia="Calibri" w:hAnsi="Garamond"/>
          <w:spacing w:val="1"/>
        </w:rPr>
        <w:t>om</w:t>
      </w:r>
      <w:r w:rsidRPr="00C37445">
        <w:rPr>
          <w:rFonts w:ascii="Garamond" w:eastAsia="Calibri" w:hAnsi="Garamond"/>
          <w:spacing w:val="-3"/>
        </w:rPr>
        <w:t>i</w:t>
      </w:r>
      <w:r w:rsidRPr="00C37445">
        <w:rPr>
          <w:rFonts w:ascii="Garamond" w:eastAsia="Calibri" w:hAnsi="Garamond"/>
        </w:rPr>
        <w:t>té é</w:t>
      </w:r>
      <w:r w:rsidRPr="00C37445">
        <w:rPr>
          <w:rFonts w:ascii="Garamond" w:eastAsia="Calibri" w:hAnsi="Garamond"/>
          <w:spacing w:val="1"/>
        </w:rPr>
        <w:t>v</w:t>
      </w:r>
      <w:r w:rsidRPr="00C37445">
        <w:rPr>
          <w:rFonts w:ascii="Garamond" w:eastAsia="Calibri" w:hAnsi="Garamond"/>
        </w:rPr>
        <w:t>al</w:t>
      </w:r>
      <w:r w:rsidRPr="00C37445">
        <w:rPr>
          <w:rFonts w:ascii="Garamond" w:eastAsia="Calibri" w:hAnsi="Garamond"/>
          <w:spacing w:val="-1"/>
        </w:rPr>
        <w:t>u</w:t>
      </w:r>
      <w:r w:rsidRPr="00C37445">
        <w:rPr>
          <w:rFonts w:ascii="Garamond" w:eastAsia="Calibri" w:hAnsi="Garamond"/>
          <w:spacing w:val="-3"/>
        </w:rPr>
        <w:t>a</w:t>
      </w:r>
      <w:r w:rsidRPr="00C37445">
        <w:rPr>
          <w:rFonts w:ascii="Garamond" w:eastAsia="Calibri" w:hAnsi="Garamond"/>
          <w:spacing w:val="-2"/>
        </w:rPr>
        <w:t>t</w:t>
      </w:r>
      <w:r w:rsidRPr="00C37445">
        <w:rPr>
          <w:rFonts w:ascii="Garamond" w:eastAsia="Calibri" w:hAnsi="Garamond"/>
        </w:rPr>
        <w:t>i</w:t>
      </w:r>
      <w:r w:rsidRPr="00C37445">
        <w:rPr>
          <w:rFonts w:ascii="Garamond" w:eastAsia="Calibri" w:hAnsi="Garamond"/>
          <w:spacing w:val="1"/>
        </w:rPr>
        <w:t>o</w:t>
      </w:r>
      <w:r w:rsidRPr="00C37445">
        <w:rPr>
          <w:rFonts w:ascii="Garamond" w:eastAsia="Calibri" w:hAnsi="Garamond"/>
        </w:rPr>
        <w:t xml:space="preserve">n </w:t>
      </w:r>
      <w:r w:rsidRPr="00C37445">
        <w:rPr>
          <w:rFonts w:ascii="Garamond" w:eastAsia="Calibri" w:hAnsi="Garamond"/>
          <w:spacing w:val="-1"/>
        </w:rPr>
        <w:t>d</w:t>
      </w:r>
      <w:r w:rsidRPr="00C37445">
        <w:rPr>
          <w:rFonts w:ascii="Garamond" w:eastAsia="Calibri" w:hAnsi="Garamond"/>
        </w:rPr>
        <w:t>es tra</w:t>
      </w:r>
      <w:r w:rsidRPr="00C37445">
        <w:rPr>
          <w:rFonts w:ascii="Garamond" w:eastAsia="Calibri" w:hAnsi="Garamond"/>
          <w:spacing w:val="1"/>
        </w:rPr>
        <w:t>v</w:t>
      </w:r>
      <w:r w:rsidRPr="00C37445">
        <w:rPr>
          <w:rFonts w:ascii="Garamond" w:eastAsia="Calibri" w:hAnsi="Garamond"/>
        </w:rPr>
        <w:t>ai</w:t>
      </w:r>
      <w:r w:rsidRPr="00C37445">
        <w:rPr>
          <w:rFonts w:ascii="Garamond" w:eastAsia="Calibri" w:hAnsi="Garamond"/>
          <w:spacing w:val="-1"/>
        </w:rPr>
        <w:t>l</w:t>
      </w:r>
      <w:r w:rsidRPr="00C37445">
        <w:rPr>
          <w:rFonts w:ascii="Garamond" w:eastAsia="Calibri" w:hAnsi="Garamond"/>
        </w:rPr>
        <w:t>le</w:t>
      </w:r>
      <w:r w:rsidRPr="00C37445">
        <w:rPr>
          <w:rFonts w:ascii="Garamond" w:eastAsia="Calibri" w:hAnsi="Garamond"/>
          <w:spacing w:val="-1"/>
        </w:rPr>
        <w:t>u</w:t>
      </w:r>
      <w:r w:rsidRPr="00C37445">
        <w:rPr>
          <w:rFonts w:ascii="Garamond" w:eastAsia="Calibri" w:hAnsi="Garamond"/>
          <w:spacing w:val="-2"/>
        </w:rPr>
        <w:t>s</w:t>
      </w:r>
      <w:r w:rsidRPr="00C37445">
        <w:rPr>
          <w:rFonts w:ascii="Garamond" w:eastAsia="Calibri" w:hAnsi="Garamond"/>
        </w:rPr>
        <w:t>es</w:t>
      </w:r>
      <w:r w:rsidRPr="00C37445">
        <w:rPr>
          <w:rFonts w:ascii="Garamond" w:eastAsia="Calibri" w:hAnsi="Garamond"/>
          <w:spacing w:val="25"/>
        </w:rPr>
        <w:t xml:space="preserve"> </w:t>
      </w:r>
      <w:r w:rsidRPr="00C37445">
        <w:rPr>
          <w:rFonts w:ascii="Garamond" w:eastAsia="Calibri" w:hAnsi="Garamond"/>
          <w:spacing w:val="-1"/>
        </w:rPr>
        <w:t>d</w:t>
      </w:r>
      <w:r w:rsidRPr="00C37445">
        <w:rPr>
          <w:rFonts w:ascii="Garamond" w:eastAsia="Calibri" w:hAnsi="Garamond"/>
          <w:spacing w:val="-2"/>
        </w:rPr>
        <w:t>e</w:t>
      </w:r>
      <w:r w:rsidRPr="00C37445">
        <w:rPr>
          <w:rFonts w:ascii="Garamond" w:eastAsia="Calibri" w:hAnsi="Garamond"/>
          <w:spacing w:val="1"/>
        </w:rPr>
        <w:t>v</w:t>
      </w:r>
      <w:r w:rsidRPr="00C37445">
        <w:rPr>
          <w:rFonts w:ascii="Garamond" w:eastAsia="Calibri" w:hAnsi="Garamond"/>
        </w:rPr>
        <w:t>ra</w:t>
      </w:r>
      <w:r w:rsidRPr="00C37445">
        <w:rPr>
          <w:rFonts w:ascii="Garamond" w:eastAsia="Calibri" w:hAnsi="Garamond"/>
          <w:spacing w:val="24"/>
        </w:rPr>
        <w:t xml:space="preserve"> </w:t>
      </w:r>
      <w:r w:rsidRPr="00C37445">
        <w:rPr>
          <w:rFonts w:ascii="Garamond" w:eastAsia="Calibri" w:hAnsi="Garamond"/>
          <w:spacing w:val="-1"/>
        </w:rPr>
        <w:t>p</w:t>
      </w:r>
      <w:r w:rsidRPr="00C37445">
        <w:rPr>
          <w:rFonts w:ascii="Garamond" w:eastAsia="Calibri" w:hAnsi="Garamond"/>
        </w:rPr>
        <w:t>r</w:t>
      </w:r>
      <w:r w:rsidRPr="00C37445">
        <w:rPr>
          <w:rFonts w:ascii="Garamond" w:eastAsia="Calibri" w:hAnsi="Garamond"/>
          <w:spacing w:val="2"/>
        </w:rPr>
        <w:t>é</w:t>
      </w:r>
      <w:r w:rsidRPr="00C37445">
        <w:rPr>
          <w:rFonts w:ascii="Garamond" w:eastAsia="Calibri" w:hAnsi="Garamond"/>
        </w:rPr>
        <w:t>se</w:t>
      </w:r>
      <w:r w:rsidRPr="00C37445">
        <w:rPr>
          <w:rFonts w:ascii="Garamond" w:eastAsia="Calibri" w:hAnsi="Garamond"/>
          <w:spacing w:val="-3"/>
        </w:rPr>
        <w:t>n</w:t>
      </w:r>
      <w:r w:rsidRPr="00C37445">
        <w:rPr>
          <w:rFonts w:ascii="Garamond" w:eastAsia="Calibri" w:hAnsi="Garamond"/>
        </w:rPr>
        <w:t>t</w:t>
      </w:r>
      <w:r w:rsidRPr="00C37445">
        <w:rPr>
          <w:rFonts w:ascii="Garamond" w:eastAsia="Calibri" w:hAnsi="Garamond"/>
          <w:spacing w:val="1"/>
        </w:rPr>
        <w:t>e</w:t>
      </w:r>
      <w:r w:rsidRPr="00C37445">
        <w:rPr>
          <w:rFonts w:ascii="Garamond" w:eastAsia="Calibri" w:hAnsi="Garamond"/>
        </w:rPr>
        <w:t>r</w:t>
      </w:r>
      <w:r w:rsidRPr="00C37445">
        <w:rPr>
          <w:rFonts w:ascii="Garamond" w:eastAsia="Calibri" w:hAnsi="Garamond"/>
          <w:spacing w:val="24"/>
        </w:rPr>
        <w:t xml:space="preserve"> </w:t>
      </w:r>
      <w:r w:rsidRPr="00C37445">
        <w:rPr>
          <w:rFonts w:ascii="Garamond" w:eastAsia="Calibri" w:hAnsi="Garamond"/>
        </w:rPr>
        <w:t>à</w:t>
      </w:r>
      <w:r w:rsidRPr="00C37445">
        <w:rPr>
          <w:rFonts w:ascii="Garamond" w:eastAsia="Calibri" w:hAnsi="Garamond"/>
          <w:spacing w:val="24"/>
        </w:rPr>
        <w:t xml:space="preserve"> </w:t>
      </w:r>
      <w:r w:rsidRPr="00C37445">
        <w:rPr>
          <w:rFonts w:ascii="Garamond" w:eastAsia="Calibri" w:hAnsi="Garamond"/>
        </w:rPr>
        <w:t>la C</w:t>
      </w:r>
      <w:r w:rsidRPr="00C37445">
        <w:rPr>
          <w:rFonts w:ascii="Garamond" w:eastAsia="Calibri" w:hAnsi="Garamond"/>
          <w:spacing w:val="1"/>
        </w:rPr>
        <w:t>o</w:t>
      </w:r>
      <w:r w:rsidRPr="00C37445">
        <w:rPr>
          <w:rFonts w:ascii="Garamond" w:eastAsia="Calibri" w:hAnsi="Garamond"/>
        </w:rPr>
        <w:t>lle</w:t>
      </w:r>
      <w:r w:rsidRPr="00C37445">
        <w:rPr>
          <w:rFonts w:ascii="Garamond" w:eastAsia="Calibri" w:hAnsi="Garamond"/>
          <w:spacing w:val="-2"/>
        </w:rPr>
        <w:t>c</w:t>
      </w:r>
      <w:r w:rsidRPr="00C37445">
        <w:rPr>
          <w:rFonts w:ascii="Garamond" w:eastAsia="Calibri" w:hAnsi="Garamond"/>
        </w:rPr>
        <w:t>ti</w:t>
      </w:r>
      <w:r w:rsidRPr="00C37445">
        <w:rPr>
          <w:rFonts w:ascii="Garamond" w:eastAsia="Calibri" w:hAnsi="Garamond"/>
          <w:spacing w:val="-1"/>
        </w:rPr>
        <w:t>v</w:t>
      </w:r>
      <w:r w:rsidRPr="00C37445">
        <w:rPr>
          <w:rFonts w:ascii="Garamond" w:eastAsia="Calibri" w:hAnsi="Garamond"/>
        </w:rPr>
        <w:t>e les</w:t>
      </w:r>
      <w:r w:rsidRPr="00C37445">
        <w:rPr>
          <w:rFonts w:ascii="Garamond" w:eastAsia="Calibri" w:hAnsi="Garamond"/>
          <w:spacing w:val="25"/>
        </w:rPr>
        <w:t xml:space="preserve"> </w:t>
      </w:r>
      <w:r w:rsidRPr="00C37445">
        <w:rPr>
          <w:rFonts w:ascii="Garamond" w:eastAsia="Calibri" w:hAnsi="Garamond"/>
        </w:rPr>
        <w:t>r</w:t>
      </w:r>
      <w:r w:rsidRPr="00C37445">
        <w:rPr>
          <w:rFonts w:ascii="Garamond" w:eastAsia="Calibri" w:hAnsi="Garamond"/>
          <w:spacing w:val="-2"/>
        </w:rPr>
        <w:t>é</w:t>
      </w:r>
      <w:r w:rsidRPr="00C37445">
        <w:rPr>
          <w:rFonts w:ascii="Garamond" w:eastAsia="Calibri" w:hAnsi="Garamond"/>
        </w:rPr>
        <w:t>su</w:t>
      </w:r>
      <w:r w:rsidRPr="00C37445">
        <w:rPr>
          <w:rFonts w:ascii="Garamond" w:eastAsia="Calibri" w:hAnsi="Garamond"/>
          <w:spacing w:val="-1"/>
        </w:rPr>
        <w:t>l</w:t>
      </w:r>
      <w:r w:rsidRPr="00C37445">
        <w:rPr>
          <w:rFonts w:ascii="Garamond" w:eastAsia="Calibri" w:hAnsi="Garamond"/>
        </w:rPr>
        <w:t>tats</w:t>
      </w:r>
      <w:r w:rsidRPr="00C37445">
        <w:rPr>
          <w:rFonts w:ascii="Garamond" w:eastAsia="Calibri" w:hAnsi="Garamond"/>
          <w:spacing w:val="24"/>
        </w:rPr>
        <w:t xml:space="preserve"> </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25"/>
        </w:rPr>
        <w:t xml:space="preserve"> </w:t>
      </w:r>
      <w:r w:rsidRPr="00C37445">
        <w:rPr>
          <w:rFonts w:ascii="Garamond" w:eastAsia="Calibri" w:hAnsi="Garamond"/>
        </w:rPr>
        <w:t>l</w:t>
      </w:r>
      <w:r w:rsidRPr="00C37445">
        <w:rPr>
          <w:rFonts w:ascii="Garamond" w:eastAsia="Calibri" w:hAnsi="Garamond"/>
          <w:spacing w:val="-3"/>
        </w:rPr>
        <w:t>’</w:t>
      </w:r>
      <w:r w:rsidRPr="00C37445">
        <w:rPr>
          <w:rFonts w:ascii="Garamond" w:eastAsia="Calibri" w:hAnsi="Garamond"/>
        </w:rPr>
        <w:t>é</w:t>
      </w:r>
      <w:r w:rsidRPr="00C37445">
        <w:rPr>
          <w:rFonts w:ascii="Garamond" w:eastAsia="Calibri" w:hAnsi="Garamond"/>
          <w:spacing w:val="1"/>
        </w:rPr>
        <w:t>v</w:t>
      </w:r>
      <w:r w:rsidRPr="00C37445">
        <w:rPr>
          <w:rFonts w:ascii="Garamond" w:eastAsia="Calibri" w:hAnsi="Garamond"/>
        </w:rPr>
        <w:t>al</w:t>
      </w:r>
      <w:r w:rsidRPr="00C37445">
        <w:rPr>
          <w:rFonts w:ascii="Garamond" w:eastAsia="Calibri" w:hAnsi="Garamond"/>
          <w:spacing w:val="-4"/>
        </w:rPr>
        <w:t>u</w:t>
      </w:r>
      <w:r w:rsidRPr="00C37445">
        <w:rPr>
          <w:rFonts w:ascii="Garamond" w:eastAsia="Calibri" w:hAnsi="Garamond"/>
        </w:rPr>
        <w:t>ati</w:t>
      </w:r>
      <w:r w:rsidRPr="00C37445">
        <w:rPr>
          <w:rFonts w:ascii="Garamond" w:eastAsia="Calibri" w:hAnsi="Garamond"/>
          <w:spacing w:val="1"/>
        </w:rPr>
        <w:t>o</w:t>
      </w:r>
      <w:r w:rsidRPr="00C37445">
        <w:rPr>
          <w:rFonts w:ascii="Garamond" w:eastAsia="Calibri" w:hAnsi="Garamond"/>
        </w:rPr>
        <w:t>n</w:t>
      </w:r>
      <w:r w:rsidRPr="00C37445">
        <w:rPr>
          <w:rFonts w:ascii="Garamond" w:eastAsia="Calibri" w:hAnsi="Garamond"/>
          <w:spacing w:val="24"/>
        </w:rPr>
        <w:t xml:space="preserve"> </w:t>
      </w:r>
      <w:r w:rsidRPr="00C37445">
        <w:rPr>
          <w:rFonts w:ascii="Garamond" w:eastAsia="Calibri" w:hAnsi="Garamond"/>
          <w:spacing w:val="-1"/>
        </w:rPr>
        <w:t>d</w:t>
      </w:r>
      <w:r w:rsidRPr="00C37445">
        <w:rPr>
          <w:rFonts w:ascii="Garamond" w:eastAsia="Calibri" w:hAnsi="Garamond"/>
        </w:rPr>
        <w:t>e</w:t>
      </w:r>
      <w:r w:rsidRPr="00C37445">
        <w:rPr>
          <w:rFonts w:ascii="Garamond" w:eastAsia="Calibri" w:hAnsi="Garamond"/>
          <w:spacing w:val="25"/>
        </w:rPr>
        <w:t xml:space="preserve"> </w:t>
      </w:r>
      <w:r w:rsidRPr="00C37445">
        <w:rPr>
          <w:rFonts w:ascii="Garamond" w:eastAsia="Calibri" w:hAnsi="Garamond"/>
        </w:rPr>
        <w:t>la</w:t>
      </w:r>
      <w:r w:rsidRPr="00C37445">
        <w:rPr>
          <w:rFonts w:ascii="Garamond" w:eastAsia="Calibri" w:hAnsi="Garamond"/>
          <w:spacing w:val="24"/>
        </w:rPr>
        <w:t xml:space="preserve"> </w:t>
      </w:r>
      <w:r w:rsidRPr="00C37445">
        <w:rPr>
          <w:rFonts w:ascii="Garamond" w:eastAsia="Calibri" w:hAnsi="Garamond"/>
          <w:spacing w:val="-1"/>
        </w:rPr>
        <w:t>p</w:t>
      </w:r>
      <w:r w:rsidRPr="00C37445">
        <w:rPr>
          <w:rFonts w:ascii="Garamond" w:eastAsia="Calibri" w:hAnsi="Garamond"/>
        </w:rPr>
        <w:t>er</w:t>
      </w:r>
      <w:r w:rsidRPr="00C37445">
        <w:rPr>
          <w:rFonts w:ascii="Garamond" w:eastAsia="Calibri" w:hAnsi="Garamond"/>
          <w:spacing w:val="-2"/>
        </w:rPr>
        <w:t>s</w:t>
      </w:r>
      <w:r w:rsidRPr="00C37445">
        <w:rPr>
          <w:rFonts w:ascii="Garamond" w:eastAsia="Calibri" w:hAnsi="Garamond"/>
          <w:spacing w:val="1"/>
        </w:rPr>
        <w:t>o</w:t>
      </w:r>
      <w:r w:rsidRPr="00C37445">
        <w:rPr>
          <w:rFonts w:ascii="Garamond" w:eastAsia="Calibri" w:hAnsi="Garamond"/>
          <w:spacing w:val="-1"/>
        </w:rPr>
        <w:t>nn</w:t>
      </w:r>
      <w:r w:rsidRPr="00C37445">
        <w:rPr>
          <w:rFonts w:ascii="Garamond" w:eastAsia="Calibri" w:hAnsi="Garamond"/>
        </w:rPr>
        <w:t>e</w:t>
      </w:r>
      <w:r w:rsidRPr="00C37445">
        <w:rPr>
          <w:rFonts w:ascii="Garamond" w:eastAsia="Calibri" w:hAnsi="Garamond"/>
          <w:spacing w:val="25"/>
        </w:rPr>
        <w:t xml:space="preserve"> </w:t>
      </w:r>
      <w:r w:rsidRPr="00C37445">
        <w:rPr>
          <w:rFonts w:ascii="Garamond" w:eastAsia="Calibri" w:hAnsi="Garamond"/>
        </w:rPr>
        <w:t>en</w:t>
      </w:r>
      <w:r w:rsidRPr="00C37445">
        <w:rPr>
          <w:rFonts w:ascii="Garamond" w:eastAsia="Calibri" w:hAnsi="Garamond"/>
          <w:spacing w:val="-1"/>
        </w:rPr>
        <w:t>g</w:t>
      </w:r>
      <w:r w:rsidRPr="00C37445">
        <w:rPr>
          <w:rFonts w:ascii="Garamond" w:eastAsia="Calibri" w:hAnsi="Garamond"/>
          <w:spacing w:val="-3"/>
        </w:rPr>
        <w:t>a</w:t>
      </w:r>
      <w:r w:rsidRPr="00C37445">
        <w:rPr>
          <w:rFonts w:ascii="Garamond" w:eastAsia="Calibri" w:hAnsi="Garamond"/>
          <w:spacing w:val="-1"/>
        </w:rPr>
        <w:t>g</w:t>
      </w:r>
      <w:r w:rsidRPr="00C37445">
        <w:rPr>
          <w:rFonts w:ascii="Garamond" w:eastAsia="Calibri" w:hAnsi="Garamond"/>
        </w:rPr>
        <w:t>ée.</w:t>
      </w:r>
    </w:p>
    <w:p w:rsidR="00A55F2E" w:rsidRPr="00C37445" w:rsidRDefault="00A55F2E" w:rsidP="00951383">
      <w:pPr>
        <w:tabs>
          <w:tab w:val="left" w:pos="720"/>
        </w:tabs>
        <w:spacing w:after="120"/>
        <w:ind w:left="993" w:right="617" w:hanging="426"/>
        <w:contextualSpacing/>
        <w:jc w:val="both"/>
        <w:rPr>
          <w:rFonts w:ascii="Garamond" w:eastAsia="Calibri" w:hAnsi="Garamond"/>
        </w:rPr>
      </w:pPr>
    </w:p>
    <w:p w:rsidR="002672F0" w:rsidRPr="00C37445" w:rsidRDefault="00A55F2E" w:rsidP="00951383">
      <w:pPr>
        <w:tabs>
          <w:tab w:val="left" w:pos="720"/>
        </w:tabs>
        <w:spacing w:after="120"/>
        <w:ind w:left="993" w:right="617" w:hanging="426"/>
        <w:contextualSpacing/>
        <w:jc w:val="both"/>
        <w:rPr>
          <w:rFonts w:ascii="Garamond" w:eastAsia="Calibri" w:hAnsi="Garamond"/>
          <w:bCs/>
        </w:rPr>
      </w:pPr>
      <w:r w:rsidRPr="00C37445">
        <w:rPr>
          <w:rFonts w:ascii="Garamond" w:eastAsia="Calibri" w:hAnsi="Garamond"/>
        </w:rPr>
        <w:t>3.7</w:t>
      </w:r>
      <w:r w:rsidRPr="00C37445">
        <w:rPr>
          <w:rFonts w:ascii="Garamond" w:eastAsia="Calibri" w:hAnsi="Garamond"/>
        </w:rPr>
        <w:tab/>
        <w:t xml:space="preserve">Toute personne engagée sur un poste permanent à temps plein ou partiel doit, avant d’obtenir sa permanence, faire la théorie des 3 premières journée de la formation primaire </w:t>
      </w:r>
      <w:r w:rsidR="004F6A79" w:rsidRPr="00C37445">
        <w:rPr>
          <w:rFonts w:ascii="Garamond" w:eastAsia="Calibri" w:hAnsi="Garamond"/>
        </w:rPr>
        <w:t>ESPACE</w:t>
      </w:r>
      <w:r w:rsidRPr="00C37445">
        <w:rPr>
          <w:rFonts w:ascii="Garamond" w:eastAsia="Calibri" w:hAnsi="Garamond"/>
        </w:rPr>
        <w:t>.</w:t>
      </w:r>
    </w:p>
    <w:p w:rsidR="00951383" w:rsidRDefault="00951383" w:rsidP="00595652">
      <w:pPr>
        <w:tabs>
          <w:tab w:val="left" w:pos="720"/>
        </w:tabs>
        <w:spacing w:after="120"/>
        <w:ind w:right="617"/>
        <w:contextualSpacing/>
        <w:jc w:val="both"/>
        <w:rPr>
          <w:rFonts w:ascii="Garamond" w:eastAsia="Calibri" w:hAnsi="Garamond"/>
          <w:bCs/>
        </w:rPr>
      </w:pPr>
    </w:p>
    <w:p w:rsidR="00951383" w:rsidRPr="00C37445" w:rsidRDefault="00951383" w:rsidP="00951383">
      <w:pPr>
        <w:tabs>
          <w:tab w:val="left" w:pos="720"/>
        </w:tabs>
        <w:spacing w:after="120"/>
        <w:ind w:left="993" w:right="617" w:hanging="426"/>
        <w:contextualSpacing/>
        <w:jc w:val="both"/>
        <w:rPr>
          <w:rFonts w:ascii="Garamond" w:eastAsia="Calibri" w:hAnsi="Garamond"/>
          <w:bCs/>
        </w:rPr>
      </w:pPr>
    </w:p>
    <w:p w:rsidR="00356E6E" w:rsidRPr="00646A65" w:rsidRDefault="00356E6E" w:rsidP="00646A65">
      <w:pPr>
        <w:tabs>
          <w:tab w:val="left" w:pos="720"/>
        </w:tabs>
        <w:spacing w:after="120"/>
        <w:ind w:left="993" w:right="617" w:hanging="426"/>
        <w:contextualSpacing/>
        <w:jc w:val="both"/>
        <w:rPr>
          <w:rFonts w:ascii="Garamond" w:eastAsia="Calibri" w:hAnsi="Garamond"/>
          <w:sz w:val="22"/>
          <w:szCs w:val="22"/>
        </w:rPr>
      </w:pPr>
      <w:r w:rsidRPr="00646A65">
        <w:rPr>
          <w:rFonts w:ascii="Garamond" w:eastAsia="Calibri" w:hAnsi="Garamond"/>
          <w:b/>
          <w:bCs/>
          <w:sz w:val="22"/>
          <w:szCs w:val="22"/>
          <w:u w:val="single"/>
        </w:rPr>
        <w:t>Infos complémentaires concernant le processus d’embauche</w:t>
      </w:r>
    </w:p>
    <w:p w:rsidR="00356E6E" w:rsidRPr="00646A65" w:rsidRDefault="00356E6E" w:rsidP="00951383">
      <w:pPr>
        <w:pStyle w:val="Paragraphedeliste"/>
        <w:widowControl w:val="0"/>
        <w:numPr>
          <w:ilvl w:val="0"/>
          <w:numId w:val="36"/>
        </w:numPr>
        <w:tabs>
          <w:tab w:val="left" w:pos="4700"/>
        </w:tabs>
        <w:autoSpaceDE w:val="0"/>
        <w:autoSpaceDN w:val="0"/>
        <w:spacing w:before="2" w:after="120"/>
        <w:ind w:left="993" w:right="192" w:hanging="284"/>
        <w:jc w:val="both"/>
        <w:rPr>
          <w:rFonts w:ascii="Garamond" w:eastAsia="Calibri" w:hAnsi="Garamond"/>
          <w:b/>
          <w:bCs/>
          <w:sz w:val="22"/>
          <w:szCs w:val="22"/>
        </w:rPr>
      </w:pPr>
      <w:r w:rsidRPr="00646A65">
        <w:rPr>
          <w:rFonts w:ascii="Garamond" w:eastAsia="Calibri" w:hAnsi="Garamond"/>
          <w:b/>
          <w:bCs/>
          <w:sz w:val="22"/>
          <w:szCs w:val="22"/>
        </w:rPr>
        <w:t>Le processus doit être enclenché dès que la date de départ d’une permanente est connue, ou au moment jugé opportun.</w:t>
      </w:r>
    </w:p>
    <w:p w:rsidR="00356E6E" w:rsidRPr="00646A65" w:rsidRDefault="00356E6E" w:rsidP="00951383">
      <w:pPr>
        <w:pStyle w:val="Paragraphedeliste"/>
        <w:widowControl w:val="0"/>
        <w:numPr>
          <w:ilvl w:val="0"/>
          <w:numId w:val="36"/>
        </w:numPr>
        <w:tabs>
          <w:tab w:val="left" w:pos="4700"/>
        </w:tabs>
        <w:autoSpaceDE w:val="0"/>
        <w:autoSpaceDN w:val="0"/>
        <w:spacing w:before="2" w:after="120"/>
        <w:ind w:left="993" w:right="192" w:hanging="284"/>
        <w:jc w:val="both"/>
        <w:rPr>
          <w:rFonts w:ascii="Garamond" w:eastAsia="Calibri" w:hAnsi="Garamond"/>
          <w:b/>
          <w:bCs/>
          <w:sz w:val="22"/>
          <w:szCs w:val="22"/>
        </w:rPr>
      </w:pPr>
      <w:r w:rsidRPr="00646A65">
        <w:rPr>
          <w:rFonts w:ascii="Garamond" w:eastAsia="Calibri" w:hAnsi="Garamond"/>
          <w:b/>
          <w:bCs/>
          <w:sz w:val="22"/>
          <w:szCs w:val="22"/>
        </w:rPr>
        <w:t xml:space="preserve">L’administratrice-administrateur </w:t>
      </w:r>
      <w:proofErr w:type="spellStart"/>
      <w:r w:rsidRPr="00646A65">
        <w:rPr>
          <w:rFonts w:ascii="Garamond" w:eastAsia="Calibri" w:hAnsi="Garamond"/>
          <w:b/>
          <w:bCs/>
          <w:sz w:val="22"/>
          <w:szCs w:val="22"/>
        </w:rPr>
        <w:t>nommé-e</w:t>
      </w:r>
      <w:proofErr w:type="spellEnd"/>
      <w:r w:rsidRPr="00646A65">
        <w:rPr>
          <w:rFonts w:ascii="Garamond" w:eastAsia="Calibri" w:hAnsi="Garamond"/>
          <w:b/>
          <w:bCs/>
          <w:sz w:val="22"/>
          <w:szCs w:val="22"/>
        </w:rPr>
        <w:t xml:space="preserve"> sur le comité de sélection enclenche le processus.</w:t>
      </w:r>
    </w:p>
    <w:p w:rsidR="00356E6E" w:rsidRPr="00646A65" w:rsidRDefault="00356E6E" w:rsidP="00951383">
      <w:pPr>
        <w:pStyle w:val="Paragraphedeliste"/>
        <w:widowControl w:val="0"/>
        <w:numPr>
          <w:ilvl w:val="0"/>
          <w:numId w:val="36"/>
        </w:numPr>
        <w:tabs>
          <w:tab w:val="left" w:pos="4700"/>
        </w:tabs>
        <w:autoSpaceDE w:val="0"/>
        <w:autoSpaceDN w:val="0"/>
        <w:spacing w:before="2" w:after="120"/>
        <w:ind w:left="993" w:right="192" w:hanging="284"/>
        <w:jc w:val="both"/>
        <w:rPr>
          <w:rFonts w:ascii="Garamond" w:eastAsia="Calibri" w:hAnsi="Garamond"/>
          <w:b/>
          <w:bCs/>
          <w:sz w:val="22"/>
          <w:szCs w:val="22"/>
        </w:rPr>
      </w:pPr>
      <w:r w:rsidRPr="00646A65">
        <w:rPr>
          <w:rFonts w:ascii="Garamond" w:eastAsia="Calibri" w:hAnsi="Garamond"/>
          <w:b/>
          <w:bCs/>
          <w:sz w:val="22"/>
          <w:szCs w:val="22"/>
        </w:rPr>
        <w:t>Pour débuter le processus, prévoir minimalement 8 semaines, et idéalement 3 mois, avant la date d’embauche.</w:t>
      </w:r>
    </w:p>
    <w:p w:rsidR="008E025D" w:rsidRPr="00646A65" w:rsidRDefault="008E025D" w:rsidP="00951383">
      <w:pPr>
        <w:pStyle w:val="Paragraphedeliste"/>
        <w:widowControl w:val="0"/>
        <w:numPr>
          <w:ilvl w:val="0"/>
          <w:numId w:val="36"/>
        </w:numPr>
        <w:tabs>
          <w:tab w:val="left" w:pos="4700"/>
        </w:tabs>
        <w:autoSpaceDE w:val="0"/>
        <w:autoSpaceDN w:val="0"/>
        <w:spacing w:before="2" w:after="120"/>
        <w:ind w:left="993" w:right="192" w:hanging="284"/>
        <w:jc w:val="both"/>
        <w:rPr>
          <w:rFonts w:ascii="Garamond" w:eastAsia="Calibri" w:hAnsi="Garamond"/>
          <w:b/>
          <w:bCs/>
          <w:sz w:val="22"/>
          <w:szCs w:val="22"/>
        </w:rPr>
      </w:pPr>
      <w:r w:rsidRPr="00646A65">
        <w:rPr>
          <w:rFonts w:ascii="Garamond" w:hAnsi="Garamond"/>
          <w:b/>
          <w:sz w:val="22"/>
          <w:szCs w:val="22"/>
        </w:rPr>
        <w:t>Une fois le processus d’embauche terminé, le comité de sélection partage des informations factuelles (nombres de candidatures, ratio homme et femmes…) à l’ensemble de la permanence du ROEQ.</w:t>
      </w:r>
    </w:p>
    <w:p w:rsidR="00356E6E" w:rsidRPr="00C37445" w:rsidRDefault="00356E6E" w:rsidP="00951383">
      <w:pPr>
        <w:tabs>
          <w:tab w:val="left" w:pos="4700"/>
        </w:tabs>
        <w:spacing w:before="2" w:after="120"/>
        <w:ind w:left="640" w:right="475"/>
        <w:contextualSpacing/>
        <w:jc w:val="both"/>
        <w:rPr>
          <w:rFonts w:ascii="Garamond" w:eastAsia="Calibri" w:hAnsi="Garamond"/>
          <w:bCs/>
        </w:rPr>
      </w:pPr>
    </w:p>
    <w:p w:rsidR="007071E7" w:rsidRPr="00C37445" w:rsidRDefault="007071E7" w:rsidP="00951383">
      <w:pPr>
        <w:spacing w:after="120"/>
        <w:contextualSpacing/>
        <w:jc w:val="both"/>
        <w:rPr>
          <w:rFonts w:ascii="Garamond" w:hAnsi="Garamond"/>
        </w:rPr>
      </w:pPr>
    </w:p>
    <w:p w:rsidR="007071E7" w:rsidRPr="00C37445" w:rsidRDefault="007071E7" w:rsidP="00951383">
      <w:pPr>
        <w:pStyle w:val="Titre1Style2"/>
      </w:pPr>
      <w:bookmarkStart w:id="3" w:name="_Toc2234266"/>
      <w:r w:rsidRPr="00C37445">
        <w:t>Article 4 :</w:t>
      </w:r>
      <w:r w:rsidRPr="00C37445">
        <w:tab/>
        <w:t>Définitions des tâches</w:t>
      </w:r>
      <w:bookmarkEnd w:id="3"/>
      <w:r w:rsidRPr="00C37445">
        <w:t> </w:t>
      </w:r>
    </w:p>
    <w:p w:rsidR="007071E7" w:rsidRPr="00C37445" w:rsidRDefault="007071E7" w:rsidP="00951383">
      <w:pPr>
        <w:spacing w:after="120"/>
        <w:contextualSpacing/>
        <w:jc w:val="both"/>
        <w:rPr>
          <w:rFonts w:ascii="Garamond" w:hAnsi="Garamond"/>
        </w:rPr>
      </w:pPr>
    </w:p>
    <w:p w:rsidR="007071E7" w:rsidRPr="00C37445" w:rsidRDefault="007071E7" w:rsidP="00951383">
      <w:pPr>
        <w:spacing w:after="120"/>
        <w:ind w:left="720" w:hanging="720"/>
        <w:contextualSpacing/>
        <w:jc w:val="both"/>
        <w:rPr>
          <w:rFonts w:ascii="Garamond" w:hAnsi="Garamond"/>
        </w:rPr>
      </w:pPr>
      <w:r w:rsidRPr="00C37445">
        <w:rPr>
          <w:rFonts w:ascii="Garamond" w:hAnsi="Garamond"/>
        </w:rPr>
        <w:t>4.1</w:t>
      </w:r>
      <w:r w:rsidRPr="00C37445">
        <w:rPr>
          <w:rFonts w:ascii="Garamond" w:hAnsi="Garamond"/>
        </w:rPr>
        <w:tab/>
        <w:t>Les objec</w:t>
      </w:r>
      <w:r w:rsidR="005E25BE" w:rsidRPr="00C37445">
        <w:rPr>
          <w:rFonts w:ascii="Garamond" w:hAnsi="Garamond"/>
        </w:rPr>
        <w:t>tifs, priorités et mandats du ROEQ</w:t>
      </w:r>
      <w:r w:rsidRPr="00C37445">
        <w:rPr>
          <w:rFonts w:ascii="Garamond" w:hAnsi="Garamond"/>
        </w:rPr>
        <w:t xml:space="preserve"> sont établis en Collective et entérinés en assemblée générale.  Les travailleuses devront ajuster leurs tâches selon les priorités retenues par ces instances.</w:t>
      </w:r>
    </w:p>
    <w:p w:rsidR="007071E7" w:rsidRPr="00C37445" w:rsidRDefault="007071E7" w:rsidP="00951383">
      <w:pPr>
        <w:spacing w:after="120"/>
        <w:contextualSpacing/>
        <w:jc w:val="both"/>
        <w:rPr>
          <w:rFonts w:ascii="Garamond" w:hAnsi="Garamond"/>
        </w:rPr>
      </w:pPr>
    </w:p>
    <w:p w:rsidR="007071E7" w:rsidRPr="00C37445" w:rsidRDefault="007071E7" w:rsidP="00951383">
      <w:pPr>
        <w:spacing w:after="120"/>
        <w:ind w:left="720" w:hanging="720"/>
        <w:contextualSpacing/>
        <w:jc w:val="both"/>
        <w:rPr>
          <w:rFonts w:ascii="Garamond" w:hAnsi="Garamond"/>
        </w:rPr>
      </w:pPr>
      <w:r w:rsidRPr="00C37445">
        <w:rPr>
          <w:rFonts w:ascii="Garamond" w:hAnsi="Garamond"/>
        </w:rPr>
        <w:t>4.2</w:t>
      </w:r>
      <w:r w:rsidRPr="00C37445">
        <w:rPr>
          <w:rFonts w:ascii="Garamond" w:hAnsi="Garamond"/>
        </w:rPr>
        <w:tab/>
        <w:t xml:space="preserve">Les descriptions de tâches des travailleuses </w:t>
      </w:r>
      <w:r w:rsidR="005E25BE" w:rsidRPr="00C37445">
        <w:rPr>
          <w:rFonts w:ascii="Garamond" w:hAnsi="Garamond"/>
        </w:rPr>
        <w:t>du ROEQ</w:t>
      </w:r>
      <w:r w:rsidRPr="00C37445">
        <w:rPr>
          <w:rFonts w:ascii="Garamond" w:hAnsi="Garamond"/>
        </w:rPr>
        <w:t xml:space="preserve"> sont jointes en annexe du présent document, à titre informatif seulement.</w:t>
      </w:r>
      <w:r w:rsidR="00E76FCD" w:rsidRPr="00C37445">
        <w:rPr>
          <w:rFonts w:ascii="Garamond" w:hAnsi="Garamond"/>
        </w:rPr>
        <w:t xml:space="preserve"> </w:t>
      </w:r>
      <w:r w:rsidR="00E76FCD" w:rsidRPr="00C37445">
        <w:rPr>
          <w:rFonts w:ascii="Garamond" w:hAnsi="Garamond" w:cstheme="minorHAnsi"/>
          <w:iCs/>
          <w:szCs w:val="24"/>
        </w:rPr>
        <w:t>Lors de l’attribution de nouveaux dossier ou d’un gros mandat à la permanence, la Collective devra s’assurer de vérifier si la permanence a besoin d’un soutien supplémentaire sous forme de comité ou de personne référence ou autre. (</w:t>
      </w:r>
      <w:proofErr w:type="spellStart"/>
      <w:r w:rsidR="00E76FCD" w:rsidRPr="00C37445">
        <w:rPr>
          <w:rFonts w:ascii="Garamond" w:hAnsi="Garamond" w:cstheme="minorHAnsi"/>
          <w:iCs/>
          <w:szCs w:val="24"/>
        </w:rPr>
        <w:t>Rés</w:t>
      </w:r>
      <w:proofErr w:type="spellEnd"/>
      <w:r w:rsidR="00E76FCD" w:rsidRPr="00C37445">
        <w:rPr>
          <w:rFonts w:ascii="Garamond" w:hAnsi="Garamond" w:cstheme="minorHAnsi"/>
          <w:iCs/>
          <w:szCs w:val="24"/>
        </w:rPr>
        <w:t>. :15-05-1 PER-5-18)</w:t>
      </w:r>
    </w:p>
    <w:p w:rsidR="007071E7" w:rsidRPr="00C37445" w:rsidRDefault="007071E7" w:rsidP="00951383">
      <w:pPr>
        <w:pStyle w:val="Titre1Style2"/>
      </w:pPr>
      <w:bookmarkStart w:id="4" w:name="_Toc2234267"/>
      <w:r w:rsidRPr="00C37445">
        <w:t>Article 5 :</w:t>
      </w:r>
      <w:r w:rsidRPr="00C37445">
        <w:tab/>
        <w:t>Ancienneté</w:t>
      </w:r>
      <w:bookmarkEnd w:id="4"/>
      <w:r w:rsidRPr="00C37445">
        <w:t> </w:t>
      </w:r>
    </w:p>
    <w:p w:rsidR="007071E7" w:rsidRPr="00C37445" w:rsidRDefault="007071E7" w:rsidP="00951383">
      <w:pPr>
        <w:spacing w:after="120"/>
        <w:contextualSpacing/>
        <w:jc w:val="both"/>
        <w:rPr>
          <w:rFonts w:ascii="Garamond" w:hAnsi="Garamond"/>
        </w:rPr>
      </w:pPr>
    </w:p>
    <w:p w:rsidR="007071E7" w:rsidRPr="00C37445" w:rsidRDefault="007071E7" w:rsidP="00951383">
      <w:pPr>
        <w:spacing w:after="120"/>
        <w:ind w:left="680" w:right="5" w:hanging="680"/>
        <w:contextualSpacing/>
        <w:jc w:val="both"/>
        <w:rPr>
          <w:rFonts w:ascii="Garamond" w:hAnsi="Garamond"/>
        </w:rPr>
      </w:pPr>
      <w:r w:rsidRPr="00C37445">
        <w:rPr>
          <w:rFonts w:ascii="Garamond" w:hAnsi="Garamond"/>
        </w:rPr>
        <w:t>5.1</w:t>
      </w:r>
      <w:r w:rsidRPr="00C37445">
        <w:rPr>
          <w:rFonts w:ascii="Garamond" w:hAnsi="Garamond"/>
        </w:rPr>
        <w:tab/>
        <w:t xml:space="preserve">Une fois la période d'essai complétée (voir art. 3.4), les </w:t>
      </w:r>
      <w:r w:rsidR="002D70C4" w:rsidRPr="00C37445">
        <w:rPr>
          <w:rFonts w:ascii="Garamond" w:hAnsi="Garamond"/>
        </w:rPr>
        <w:t>travailleuse</w:t>
      </w:r>
      <w:r w:rsidRPr="00C37445">
        <w:rPr>
          <w:rFonts w:ascii="Garamond" w:hAnsi="Garamond"/>
        </w:rPr>
        <w:t>s voient leur ancienneté s'accumuler à partir de la date du début de l'emploi et celle-ci s'exprime en années et jours.  Une année d'ancienneté est octroyée à la date anniversaire du début de l'emploi.</w:t>
      </w:r>
    </w:p>
    <w:p w:rsidR="007071E7" w:rsidRPr="00C37445" w:rsidRDefault="007071E7" w:rsidP="00951383">
      <w:pPr>
        <w:spacing w:after="120"/>
        <w:ind w:left="720" w:hanging="720"/>
        <w:contextualSpacing/>
        <w:jc w:val="both"/>
        <w:rPr>
          <w:rFonts w:ascii="Garamond" w:hAnsi="Garamond"/>
        </w:rPr>
      </w:pPr>
    </w:p>
    <w:p w:rsidR="007071E7" w:rsidRPr="00C37445" w:rsidRDefault="000F2AD7" w:rsidP="00951383">
      <w:pPr>
        <w:spacing w:after="120"/>
        <w:ind w:left="680" w:right="5" w:hanging="680"/>
        <w:contextualSpacing/>
        <w:jc w:val="both"/>
        <w:rPr>
          <w:rFonts w:ascii="Garamond" w:hAnsi="Garamond"/>
        </w:rPr>
      </w:pPr>
      <w:r w:rsidRPr="00C37445">
        <w:rPr>
          <w:rFonts w:ascii="Garamond" w:hAnsi="Garamond"/>
        </w:rPr>
        <w:t>5.2</w:t>
      </w:r>
      <w:r w:rsidR="007071E7" w:rsidRPr="00C37445">
        <w:rPr>
          <w:rFonts w:ascii="Garamond" w:hAnsi="Garamond"/>
        </w:rPr>
        <w:tab/>
        <w:t>Les permanentes à temps plein et les permanentes à temps partiel conservent et accumulent leur ancienneté dans les cas suivants</w:t>
      </w:r>
      <w:r w:rsidR="00646A65">
        <w:rPr>
          <w:rFonts w:ascii="Garamond" w:hAnsi="Garamond"/>
        </w:rPr>
        <w:t xml:space="preserve"> </w:t>
      </w:r>
      <w:r w:rsidR="007071E7" w:rsidRPr="00C37445">
        <w:rPr>
          <w:rFonts w:ascii="Garamond" w:hAnsi="Garamond"/>
        </w:rPr>
        <w:t>:</w:t>
      </w:r>
    </w:p>
    <w:p w:rsidR="007071E7" w:rsidRPr="00C37445" w:rsidRDefault="007071E7" w:rsidP="00951383">
      <w:pPr>
        <w:pStyle w:val="Paragraphedeliste"/>
        <w:numPr>
          <w:ilvl w:val="0"/>
          <w:numId w:val="42"/>
        </w:numPr>
        <w:spacing w:after="120"/>
        <w:ind w:right="5"/>
        <w:jc w:val="both"/>
        <w:rPr>
          <w:rFonts w:ascii="Garamond" w:hAnsi="Garamond"/>
        </w:rPr>
      </w:pPr>
      <w:r w:rsidRPr="00C37445">
        <w:rPr>
          <w:rFonts w:ascii="Garamond" w:hAnsi="Garamond"/>
        </w:rPr>
        <w:t>Accident de travail pour une durée inférieure à douze (12) mois</w:t>
      </w:r>
    </w:p>
    <w:p w:rsidR="007071E7" w:rsidRPr="00C37445" w:rsidRDefault="002D70C4" w:rsidP="00951383">
      <w:pPr>
        <w:pStyle w:val="Paragraphedeliste"/>
        <w:numPr>
          <w:ilvl w:val="0"/>
          <w:numId w:val="42"/>
        </w:numPr>
        <w:spacing w:after="120"/>
        <w:ind w:right="5"/>
        <w:jc w:val="both"/>
        <w:rPr>
          <w:rFonts w:ascii="Garamond" w:hAnsi="Garamond"/>
        </w:rPr>
      </w:pPr>
      <w:r w:rsidRPr="00C37445">
        <w:rPr>
          <w:rFonts w:ascii="Garamond" w:hAnsi="Garamond"/>
        </w:rPr>
        <w:t xml:space="preserve"> </w:t>
      </w:r>
      <w:r w:rsidR="007071E7" w:rsidRPr="00C37445">
        <w:rPr>
          <w:rFonts w:ascii="Garamond" w:hAnsi="Garamond"/>
        </w:rPr>
        <w:t>Congé de perfectionnement pour un maximum de douze (12) mois</w:t>
      </w:r>
    </w:p>
    <w:p w:rsidR="007071E7" w:rsidRPr="00C37445" w:rsidRDefault="007071E7" w:rsidP="00951383">
      <w:pPr>
        <w:pStyle w:val="Paragraphedeliste"/>
        <w:numPr>
          <w:ilvl w:val="0"/>
          <w:numId w:val="42"/>
        </w:numPr>
        <w:spacing w:after="120"/>
        <w:ind w:right="5"/>
        <w:jc w:val="both"/>
        <w:rPr>
          <w:rFonts w:ascii="Garamond" w:hAnsi="Garamond"/>
        </w:rPr>
      </w:pPr>
      <w:r w:rsidRPr="00C37445">
        <w:rPr>
          <w:rFonts w:ascii="Garamond" w:hAnsi="Garamond"/>
        </w:rPr>
        <w:t>Maladie pour une durée inférieure à douze (12) mois</w:t>
      </w:r>
    </w:p>
    <w:p w:rsidR="007071E7" w:rsidRPr="00C37445" w:rsidRDefault="007071E7" w:rsidP="00951383">
      <w:pPr>
        <w:pStyle w:val="Paragraphedeliste"/>
        <w:numPr>
          <w:ilvl w:val="0"/>
          <w:numId w:val="42"/>
        </w:numPr>
        <w:spacing w:after="120"/>
        <w:ind w:right="5"/>
        <w:jc w:val="both"/>
        <w:rPr>
          <w:rFonts w:ascii="Garamond" w:hAnsi="Garamond"/>
        </w:rPr>
      </w:pPr>
      <w:r w:rsidRPr="00C37445">
        <w:rPr>
          <w:rFonts w:ascii="Garamond" w:hAnsi="Garamond"/>
        </w:rPr>
        <w:t>Congé de maternité pour un maximum de dix-huit (18) semaines</w:t>
      </w:r>
    </w:p>
    <w:p w:rsidR="00D14D73" w:rsidRPr="00C37445" w:rsidRDefault="007071E7" w:rsidP="00951383">
      <w:pPr>
        <w:pStyle w:val="Paragraphedeliste"/>
        <w:numPr>
          <w:ilvl w:val="0"/>
          <w:numId w:val="42"/>
        </w:numPr>
        <w:spacing w:after="120"/>
        <w:ind w:right="5"/>
        <w:jc w:val="both"/>
        <w:rPr>
          <w:rFonts w:ascii="Garamond" w:hAnsi="Garamond"/>
        </w:rPr>
      </w:pPr>
      <w:r w:rsidRPr="00C37445">
        <w:rPr>
          <w:rFonts w:ascii="Garamond" w:hAnsi="Garamond"/>
        </w:rPr>
        <w:t>Congé parental pour un maximum de cinquante-deux (52) semaines continues</w:t>
      </w:r>
    </w:p>
    <w:p w:rsidR="00D14D73" w:rsidRPr="00C37445" w:rsidRDefault="00D14D73" w:rsidP="00951383">
      <w:pPr>
        <w:pStyle w:val="Paragraphedeliste"/>
        <w:numPr>
          <w:ilvl w:val="0"/>
          <w:numId w:val="42"/>
        </w:numPr>
        <w:spacing w:after="120"/>
        <w:ind w:right="5"/>
        <w:jc w:val="both"/>
        <w:rPr>
          <w:rFonts w:ascii="Garamond" w:hAnsi="Garamond"/>
        </w:rPr>
      </w:pPr>
      <w:r w:rsidRPr="00C37445">
        <w:rPr>
          <w:rFonts w:ascii="Garamond" w:hAnsi="Garamond"/>
        </w:rPr>
        <w:t>Congé préventif ou congé maladie relié à la grossesse d’une salariée</w:t>
      </w:r>
    </w:p>
    <w:p w:rsidR="002D70C4" w:rsidRPr="00C37445" w:rsidRDefault="002D70C4" w:rsidP="00951383">
      <w:pPr>
        <w:pStyle w:val="Paragraphedeliste"/>
        <w:numPr>
          <w:ilvl w:val="0"/>
          <w:numId w:val="42"/>
        </w:numPr>
        <w:spacing w:after="120"/>
        <w:ind w:right="5"/>
        <w:jc w:val="both"/>
        <w:rPr>
          <w:rFonts w:ascii="Garamond" w:hAnsi="Garamond"/>
        </w:rPr>
      </w:pPr>
      <w:r w:rsidRPr="00C37445">
        <w:rPr>
          <w:rFonts w:ascii="Garamond" w:hAnsi="Garamond"/>
        </w:rPr>
        <w:t xml:space="preserve">Accident </w:t>
      </w:r>
      <w:r w:rsidR="00D00236" w:rsidRPr="00C37445">
        <w:rPr>
          <w:rFonts w:ascii="Garamond" w:hAnsi="Garamond"/>
        </w:rPr>
        <w:t>ou maladie d’une/un enfant tel que décrit à l’article 15.6</w:t>
      </w:r>
    </w:p>
    <w:p w:rsidR="00D00236" w:rsidRPr="00C37445" w:rsidRDefault="00D00236" w:rsidP="00951383">
      <w:pPr>
        <w:pStyle w:val="Paragraphedeliste"/>
        <w:numPr>
          <w:ilvl w:val="0"/>
          <w:numId w:val="42"/>
        </w:numPr>
        <w:spacing w:after="120"/>
        <w:ind w:right="5"/>
        <w:jc w:val="both"/>
        <w:rPr>
          <w:rFonts w:ascii="Garamond" w:hAnsi="Garamond"/>
        </w:rPr>
      </w:pPr>
      <w:r w:rsidRPr="00C37445">
        <w:rPr>
          <w:rFonts w:ascii="Garamond" w:hAnsi="Garamond"/>
        </w:rPr>
        <w:t>Enfant disparu, tel que décrit à l’article 15.7</w:t>
      </w:r>
    </w:p>
    <w:p w:rsidR="00D00236" w:rsidRPr="00C37445" w:rsidRDefault="00D00236" w:rsidP="00951383">
      <w:pPr>
        <w:pStyle w:val="Paragraphedeliste"/>
        <w:numPr>
          <w:ilvl w:val="0"/>
          <w:numId w:val="42"/>
        </w:numPr>
        <w:spacing w:after="120"/>
        <w:ind w:right="5"/>
        <w:jc w:val="both"/>
        <w:rPr>
          <w:rFonts w:ascii="Garamond" w:hAnsi="Garamond"/>
        </w:rPr>
      </w:pPr>
      <w:r w:rsidRPr="00C37445">
        <w:rPr>
          <w:rFonts w:ascii="Garamond" w:hAnsi="Garamond"/>
        </w:rPr>
        <w:t>Maladie, don d’organes ou de tissus à des fins de greffe, d’accident, de violence conjugale, de violence à caractère sexuel ou d’acte crimine</w:t>
      </w:r>
      <w:r w:rsidR="00646A65">
        <w:rPr>
          <w:rFonts w:ascii="Garamond" w:hAnsi="Garamond"/>
        </w:rPr>
        <w:t>l tel que décrit à l’article 19.</w:t>
      </w:r>
    </w:p>
    <w:p w:rsidR="00D00236" w:rsidRPr="00C37445" w:rsidRDefault="00D00236" w:rsidP="00951383">
      <w:pPr>
        <w:spacing w:after="120"/>
        <w:ind w:right="5"/>
        <w:contextualSpacing/>
        <w:jc w:val="both"/>
        <w:rPr>
          <w:rFonts w:ascii="Garamond" w:hAnsi="Garamond"/>
        </w:rPr>
      </w:pPr>
    </w:p>
    <w:p w:rsidR="00D00236" w:rsidRPr="00C37445" w:rsidRDefault="00D00236" w:rsidP="00951383">
      <w:pPr>
        <w:spacing w:after="120"/>
        <w:ind w:right="5"/>
        <w:contextualSpacing/>
        <w:jc w:val="both"/>
        <w:rPr>
          <w:rFonts w:ascii="Garamond" w:hAnsi="Garamond"/>
        </w:rPr>
      </w:pPr>
      <w:r w:rsidRPr="00C37445">
        <w:rPr>
          <w:rFonts w:ascii="Garamond" w:hAnsi="Garamond"/>
        </w:rPr>
        <w:t>5.2.1</w:t>
      </w:r>
      <w:r w:rsidRPr="00C37445">
        <w:rPr>
          <w:rFonts w:ascii="Garamond" w:hAnsi="Garamond"/>
        </w:rPr>
        <w:tab/>
      </w:r>
      <w:r w:rsidR="00951383">
        <w:rPr>
          <w:rFonts w:ascii="Garamond" w:hAnsi="Garamond"/>
        </w:rPr>
        <w:t xml:space="preserve"> </w:t>
      </w:r>
      <w:r w:rsidRPr="00C37445">
        <w:rPr>
          <w:rFonts w:ascii="Garamond" w:hAnsi="Garamond"/>
        </w:rPr>
        <w:t>Les temporaires conservent leur ancienneté dans les cas suivants :</w:t>
      </w:r>
    </w:p>
    <w:p w:rsidR="00D00236" w:rsidRPr="00C37445" w:rsidRDefault="00D00236" w:rsidP="00951383">
      <w:pPr>
        <w:pStyle w:val="Paragraphedeliste"/>
        <w:numPr>
          <w:ilvl w:val="0"/>
          <w:numId w:val="42"/>
        </w:numPr>
        <w:spacing w:after="120"/>
        <w:ind w:right="5"/>
        <w:jc w:val="both"/>
        <w:rPr>
          <w:rFonts w:ascii="Garamond" w:hAnsi="Garamond"/>
        </w:rPr>
      </w:pPr>
      <w:r w:rsidRPr="00C37445">
        <w:rPr>
          <w:rFonts w:ascii="Garamond" w:hAnsi="Garamond"/>
        </w:rPr>
        <w:t>Accident de travail pour une durée inférieure à douze (12) mois</w:t>
      </w:r>
    </w:p>
    <w:p w:rsidR="00D00236" w:rsidRPr="00C37445" w:rsidRDefault="00D00236" w:rsidP="00951383">
      <w:pPr>
        <w:pStyle w:val="Paragraphedeliste"/>
        <w:numPr>
          <w:ilvl w:val="0"/>
          <w:numId w:val="42"/>
        </w:numPr>
        <w:spacing w:after="120"/>
        <w:ind w:right="5"/>
        <w:jc w:val="both"/>
        <w:rPr>
          <w:rFonts w:ascii="Garamond" w:hAnsi="Garamond"/>
        </w:rPr>
      </w:pPr>
      <w:r w:rsidRPr="00C37445">
        <w:rPr>
          <w:rFonts w:ascii="Garamond" w:hAnsi="Garamond"/>
        </w:rPr>
        <w:t>Congé de perfectionnement pour un maximum de douze (12) mois</w:t>
      </w:r>
    </w:p>
    <w:p w:rsidR="00D00236" w:rsidRPr="00C37445" w:rsidRDefault="00D00236" w:rsidP="00951383">
      <w:pPr>
        <w:pStyle w:val="Paragraphedeliste"/>
        <w:numPr>
          <w:ilvl w:val="0"/>
          <w:numId w:val="42"/>
        </w:numPr>
        <w:spacing w:after="120"/>
        <w:ind w:right="5"/>
        <w:jc w:val="both"/>
        <w:rPr>
          <w:rFonts w:ascii="Garamond" w:hAnsi="Garamond"/>
        </w:rPr>
      </w:pPr>
      <w:r w:rsidRPr="00C37445">
        <w:rPr>
          <w:rFonts w:ascii="Garamond" w:hAnsi="Garamond"/>
        </w:rPr>
        <w:t>Maladie pour une durée inférieure à douze (12) mois</w:t>
      </w:r>
    </w:p>
    <w:p w:rsidR="00D00236" w:rsidRPr="00C37445" w:rsidRDefault="00D00236" w:rsidP="00951383">
      <w:pPr>
        <w:pStyle w:val="Paragraphedeliste"/>
        <w:numPr>
          <w:ilvl w:val="0"/>
          <w:numId w:val="42"/>
        </w:numPr>
        <w:spacing w:after="120"/>
        <w:ind w:right="5"/>
        <w:jc w:val="both"/>
        <w:rPr>
          <w:rFonts w:ascii="Garamond" w:hAnsi="Garamond"/>
        </w:rPr>
      </w:pPr>
      <w:r w:rsidRPr="00C37445">
        <w:rPr>
          <w:rFonts w:ascii="Garamond" w:hAnsi="Garamond"/>
        </w:rPr>
        <w:t>Congé de maternité pour un maximum de dix-huit (18) semaines</w:t>
      </w:r>
    </w:p>
    <w:p w:rsidR="00D00236" w:rsidRPr="00C37445" w:rsidRDefault="00D00236" w:rsidP="00951383">
      <w:pPr>
        <w:pStyle w:val="Paragraphedeliste"/>
        <w:numPr>
          <w:ilvl w:val="0"/>
          <w:numId w:val="42"/>
        </w:numPr>
        <w:spacing w:after="120"/>
        <w:ind w:right="5"/>
        <w:jc w:val="both"/>
        <w:rPr>
          <w:rFonts w:ascii="Garamond" w:hAnsi="Garamond"/>
        </w:rPr>
      </w:pPr>
      <w:r w:rsidRPr="00C37445">
        <w:rPr>
          <w:rFonts w:ascii="Garamond" w:hAnsi="Garamond"/>
        </w:rPr>
        <w:t>Congé parental pour un maximum de cinquante-deux (52) semaines continues</w:t>
      </w:r>
    </w:p>
    <w:p w:rsidR="007071E7" w:rsidRPr="00595652" w:rsidRDefault="00D00236" w:rsidP="00595652">
      <w:pPr>
        <w:pStyle w:val="Paragraphedeliste"/>
        <w:numPr>
          <w:ilvl w:val="0"/>
          <w:numId w:val="42"/>
        </w:numPr>
        <w:spacing w:after="120"/>
        <w:ind w:right="5"/>
        <w:jc w:val="both"/>
        <w:rPr>
          <w:rFonts w:ascii="Garamond" w:hAnsi="Garamond"/>
        </w:rPr>
      </w:pPr>
      <w:r w:rsidRPr="00C37445">
        <w:rPr>
          <w:rFonts w:ascii="Garamond" w:hAnsi="Garamond"/>
        </w:rPr>
        <w:t>Congé préventif ou congé maladie relié à la grossesse d’une salariée.</w:t>
      </w:r>
    </w:p>
    <w:p w:rsidR="007071E7" w:rsidRPr="00C37445" w:rsidRDefault="007071E7" w:rsidP="00951383">
      <w:pPr>
        <w:spacing w:after="120"/>
        <w:ind w:left="1700" w:right="5" w:hanging="300"/>
        <w:contextualSpacing/>
        <w:jc w:val="both"/>
        <w:rPr>
          <w:rFonts w:ascii="Garamond" w:hAnsi="Garamond"/>
          <w:b/>
          <w:szCs w:val="24"/>
        </w:rPr>
      </w:pPr>
    </w:p>
    <w:p w:rsidR="007071E7" w:rsidRPr="00C37445" w:rsidRDefault="000F2AD7" w:rsidP="00951383">
      <w:pPr>
        <w:spacing w:after="120"/>
        <w:ind w:left="680" w:right="5" w:hanging="680"/>
        <w:contextualSpacing/>
        <w:jc w:val="both"/>
        <w:rPr>
          <w:rFonts w:ascii="Garamond" w:hAnsi="Garamond"/>
        </w:rPr>
      </w:pPr>
      <w:r w:rsidRPr="00C37445">
        <w:rPr>
          <w:rFonts w:ascii="Garamond" w:hAnsi="Garamond"/>
        </w:rPr>
        <w:t>5.3</w:t>
      </w:r>
      <w:r w:rsidR="007071E7" w:rsidRPr="00C37445">
        <w:rPr>
          <w:rFonts w:ascii="Garamond" w:hAnsi="Garamond"/>
        </w:rPr>
        <w:t xml:space="preserve"> </w:t>
      </w:r>
      <w:r w:rsidR="007071E7" w:rsidRPr="00C37445">
        <w:rPr>
          <w:rFonts w:ascii="Garamond" w:hAnsi="Garamond"/>
        </w:rPr>
        <w:tab/>
        <w:t>Les permanentes à temps plein et les permanentes à temps partiel conservent leur ancienneté dans les cas suivants</w:t>
      </w:r>
      <w:r w:rsidR="00363F80">
        <w:rPr>
          <w:rFonts w:ascii="Garamond" w:hAnsi="Garamond"/>
        </w:rPr>
        <w:t xml:space="preserve"> </w:t>
      </w:r>
      <w:r w:rsidR="007071E7" w:rsidRPr="00C37445">
        <w:rPr>
          <w:rFonts w:ascii="Garamond" w:hAnsi="Garamond"/>
        </w:rPr>
        <w:t>:</w:t>
      </w:r>
    </w:p>
    <w:p w:rsidR="007071E7" w:rsidRPr="00C37445" w:rsidRDefault="007071E7" w:rsidP="00951383">
      <w:pPr>
        <w:pStyle w:val="Paragraphedeliste"/>
        <w:numPr>
          <w:ilvl w:val="0"/>
          <w:numId w:val="43"/>
        </w:numPr>
        <w:spacing w:after="120"/>
        <w:ind w:right="5"/>
        <w:jc w:val="both"/>
        <w:rPr>
          <w:rFonts w:ascii="Garamond" w:hAnsi="Garamond"/>
        </w:rPr>
      </w:pPr>
      <w:r w:rsidRPr="00C37445">
        <w:rPr>
          <w:rFonts w:ascii="Garamond" w:hAnsi="Garamond"/>
        </w:rPr>
        <w:t>Accident de travail d'une durée supérieure à douze (12) mois et inférieure à vingt-quatre (24) mois</w:t>
      </w:r>
    </w:p>
    <w:p w:rsidR="007071E7" w:rsidRPr="00C37445" w:rsidRDefault="007071E7" w:rsidP="00951383">
      <w:pPr>
        <w:pStyle w:val="Paragraphedeliste"/>
        <w:numPr>
          <w:ilvl w:val="0"/>
          <w:numId w:val="43"/>
        </w:numPr>
        <w:spacing w:after="120"/>
        <w:ind w:right="5"/>
        <w:jc w:val="both"/>
        <w:rPr>
          <w:rFonts w:ascii="Garamond" w:hAnsi="Garamond"/>
        </w:rPr>
      </w:pPr>
      <w:r w:rsidRPr="00C37445">
        <w:rPr>
          <w:rFonts w:ascii="Garamond" w:hAnsi="Garamond"/>
        </w:rPr>
        <w:t>Congé de perfectionnement d'une durée supérieure à douze (12) mois et inférieure à vingt-quatre (24) mois</w:t>
      </w:r>
    </w:p>
    <w:p w:rsidR="007071E7" w:rsidRPr="00C37445" w:rsidRDefault="007071E7" w:rsidP="00951383">
      <w:pPr>
        <w:pStyle w:val="Paragraphedeliste"/>
        <w:numPr>
          <w:ilvl w:val="0"/>
          <w:numId w:val="43"/>
        </w:numPr>
        <w:spacing w:after="120"/>
        <w:ind w:right="5"/>
        <w:jc w:val="both"/>
        <w:rPr>
          <w:rFonts w:ascii="Garamond" w:hAnsi="Garamond"/>
        </w:rPr>
      </w:pPr>
      <w:r w:rsidRPr="00C37445">
        <w:rPr>
          <w:rFonts w:ascii="Garamond" w:hAnsi="Garamond"/>
        </w:rPr>
        <w:t>Maladie d'une durée supérieure à douze (12) mois et inférieure à vingt-quatre (24) mois</w:t>
      </w:r>
    </w:p>
    <w:p w:rsidR="007071E7" w:rsidRPr="00C37445" w:rsidRDefault="007071E7" w:rsidP="00951383">
      <w:pPr>
        <w:pStyle w:val="Paragraphedeliste"/>
        <w:numPr>
          <w:ilvl w:val="0"/>
          <w:numId w:val="43"/>
        </w:numPr>
        <w:spacing w:after="120"/>
        <w:ind w:right="5"/>
        <w:jc w:val="both"/>
        <w:rPr>
          <w:rFonts w:ascii="Garamond" w:hAnsi="Garamond"/>
        </w:rPr>
      </w:pPr>
      <w:r w:rsidRPr="00C37445">
        <w:rPr>
          <w:rFonts w:ascii="Garamond" w:hAnsi="Garamond"/>
        </w:rPr>
        <w:t>Congé parental d'une durée supérieure à cinquante-deux (52) semaines et inférieure à cent-quatre (104) semaines</w:t>
      </w:r>
    </w:p>
    <w:p w:rsidR="007071E7" w:rsidRPr="00C37445" w:rsidRDefault="007071E7" w:rsidP="00951383">
      <w:pPr>
        <w:pStyle w:val="Paragraphedeliste"/>
        <w:numPr>
          <w:ilvl w:val="0"/>
          <w:numId w:val="43"/>
        </w:numPr>
        <w:spacing w:after="120"/>
        <w:ind w:right="5"/>
        <w:jc w:val="both"/>
        <w:rPr>
          <w:rFonts w:ascii="Garamond" w:hAnsi="Garamond"/>
        </w:rPr>
      </w:pPr>
      <w:r w:rsidRPr="00C37445">
        <w:rPr>
          <w:rFonts w:ascii="Garamond" w:hAnsi="Garamond"/>
        </w:rPr>
        <w:t>Mise à pied (voir article 6.1 et suivants)</w:t>
      </w:r>
    </w:p>
    <w:p w:rsidR="007071E7" w:rsidRPr="00646A65" w:rsidRDefault="007071E7" w:rsidP="00646A65">
      <w:pPr>
        <w:pStyle w:val="Paragraphedeliste"/>
        <w:numPr>
          <w:ilvl w:val="0"/>
          <w:numId w:val="43"/>
        </w:numPr>
        <w:spacing w:after="120"/>
        <w:ind w:right="5"/>
        <w:jc w:val="both"/>
        <w:rPr>
          <w:rFonts w:ascii="Garamond" w:hAnsi="Garamond"/>
        </w:rPr>
      </w:pPr>
      <w:r w:rsidRPr="00C37445">
        <w:rPr>
          <w:rFonts w:ascii="Garamond" w:hAnsi="Garamond"/>
        </w:rPr>
        <w:t xml:space="preserve">Congé sans solde pour un maximum de douze (12) mois.  </w:t>
      </w:r>
    </w:p>
    <w:p w:rsidR="00D00236" w:rsidRPr="00C37445" w:rsidRDefault="000F2AD7" w:rsidP="00951383">
      <w:pPr>
        <w:spacing w:after="120"/>
        <w:ind w:left="720" w:hanging="720"/>
        <w:contextualSpacing/>
        <w:jc w:val="both"/>
        <w:rPr>
          <w:rFonts w:ascii="Garamond" w:hAnsi="Garamond"/>
        </w:rPr>
      </w:pPr>
      <w:r w:rsidRPr="00C37445">
        <w:rPr>
          <w:rFonts w:ascii="Garamond" w:hAnsi="Garamond"/>
        </w:rPr>
        <w:t>5.4</w:t>
      </w:r>
      <w:r w:rsidR="007071E7" w:rsidRPr="00C37445">
        <w:rPr>
          <w:rFonts w:ascii="Garamond" w:hAnsi="Garamond"/>
        </w:rPr>
        <w:tab/>
      </w:r>
      <w:r w:rsidR="00D00236" w:rsidRPr="00C37445">
        <w:rPr>
          <w:rFonts w:ascii="Garamond" w:hAnsi="Garamond"/>
        </w:rPr>
        <w:t>La temporaire accumule de l'ancienneté pour effectuer des contrats de remplacements futurs.  Une fois la période d'essai complétée (voir art. 3.5), l'ancienneté s'accumule à partir de la date du début du remplacement jusqu'à la fin de celui-ci.</w:t>
      </w:r>
    </w:p>
    <w:p w:rsidR="007071E7" w:rsidRPr="00C37445" w:rsidRDefault="007071E7" w:rsidP="00951383">
      <w:pPr>
        <w:spacing w:after="120"/>
        <w:contextualSpacing/>
        <w:jc w:val="both"/>
        <w:rPr>
          <w:rFonts w:ascii="Garamond" w:hAnsi="Garamond"/>
        </w:rPr>
      </w:pPr>
    </w:p>
    <w:p w:rsidR="002672F0" w:rsidRPr="00C37445" w:rsidRDefault="000F2AD7" w:rsidP="00951383">
      <w:pPr>
        <w:spacing w:after="120"/>
        <w:contextualSpacing/>
        <w:jc w:val="both"/>
        <w:rPr>
          <w:rFonts w:ascii="Garamond" w:hAnsi="Garamond"/>
        </w:rPr>
      </w:pPr>
      <w:r w:rsidRPr="00C37445">
        <w:rPr>
          <w:rFonts w:ascii="Garamond" w:hAnsi="Garamond"/>
        </w:rPr>
        <w:t>5.</w:t>
      </w:r>
      <w:r w:rsidR="00D00236" w:rsidRPr="00C37445">
        <w:rPr>
          <w:rFonts w:ascii="Garamond" w:hAnsi="Garamond"/>
        </w:rPr>
        <w:t>5</w:t>
      </w:r>
      <w:r w:rsidRPr="00C37445">
        <w:rPr>
          <w:rFonts w:ascii="Garamond" w:hAnsi="Garamond"/>
        </w:rPr>
        <w:tab/>
      </w:r>
      <w:r w:rsidR="007071E7" w:rsidRPr="00C37445">
        <w:rPr>
          <w:rFonts w:ascii="Garamond" w:hAnsi="Garamond"/>
        </w:rPr>
        <w:t>Toute travailleuse perd son ancienneté lors du congédiement et de la démission.</w:t>
      </w:r>
    </w:p>
    <w:p w:rsidR="00D14D73" w:rsidRPr="00C37445" w:rsidRDefault="00D14D73" w:rsidP="00951383">
      <w:pPr>
        <w:pStyle w:val="Paragraphedeliste"/>
        <w:spacing w:after="120"/>
        <w:jc w:val="both"/>
        <w:rPr>
          <w:rFonts w:ascii="Garamond" w:hAnsi="Garamond"/>
        </w:rPr>
      </w:pPr>
    </w:p>
    <w:p w:rsidR="002672F0" w:rsidRPr="00C37445" w:rsidRDefault="00D00236" w:rsidP="00951383">
      <w:pPr>
        <w:spacing w:after="120"/>
        <w:ind w:left="705" w:hanging="705"/>
        <w:contextualSpacing/>
        <w:jc w:val="both"/>
        <w:rPr>
          <w:rFonts w:ascii="Garamond" w:hAnsi="Garamond"/>
        </w:rPr>
      </w:pPr>
      <w:r w:rsidRPr="00C37445">
        <w:rPr>
          <w:rFonts w:ascii="Garamond" w:hAnsi="Garamond"/>
        </w:rPr>
        <w:t>5.6</w:t>
      </w:r>
      <w:r w:rsidR="000F2AD7" w:rsidRPr="00C37445">
        <w:rPr>
          <w:rFonts w:ascii="Garamond" w:hAnsi="Garamond"/>
        </w:rPr>
        <w:tab/>
      </w:r>
      <w:r w:rsidR="00D14D73" w:rsidRPr="00C37445">
        <w:rPr>
          <w:rFonts w:ascii="Garamond" w:hAnsi="Garamond"/>
        </w:rPr>
        <w:t xml:space="preserve">Toute travailleuse conserve son ancienneté cumulée lors d’un changement de poste </w:t>
      </w:r>
      <w:r w:rsidR="000F2AD7" w:rsidRPr="00C37445">
        <w:rPr>
          <w:rFonts w:ascii="Garamond" w:hAnsi="Garamond"/>
        </w:rPr>
        <w:tab/>
      </w:r>
      <w:r w:rsidR="00D14D73" w:rsidRPr="00C37445">
        <w:rPr>
          <w:rFonts w:ascii="Garamond" w:hAnsi="Garamond"/>
        </w:rPr>
        <w:t>à l’interne.</w:t>
      </w:r>
    </w:p>
    <w:p w:rsidR="000F2AD7" w:rsidRPr="00C37445" w:rsidRDefault="000F2AD7" w:rsidP="00951383">
      <w:pPr>
        <w:spacing w:after="120"/>
        <w:contextualSpacing/>
        <w:jc w:val="both"/>
        <w:rPr>
          <w:rFonts w:ascii="Garamond" w:hAnsi="Garamond"/>
        </w:rPr>
      </w:pPr>
    </w:p>
    <w:p w:rsidR="000F2AD7" w:rsidRDefault="00D00236" w:rsidP="00646A65">
      <w:pPr>
        <w:spacing w:after="120"/>
        <w:ind w:left="709"/>
        <w:contextualSpacing/>
        <w:jc w:val="both"/>
        <w:rPr>
          <w:rFonts w:ascii="Garamond" w:hAnsi="Garamond"/>
        </w:rPr>
      </w:pPr>
      <w:r w:rsidRPr="00C37445">
        <w:rPr>
          <w:rFonts w:ascii="Garamond" w:hAnsi="Garamond"/>
        </w:rPr>
        <w:t xml:space="preserve">L’ancienneté se calcule en année de service </w:t>
      </w:r>
      <w:r w:rsidRPr="00C37445">
        <w:rPr>
          <w:rFonts w:ascii="Garamond" w:hAnsi="Garamond"/>
          <w:u w:val="single"/>
        </w:rPr>
        <w:t>et s’exprime en années et en semaines</w:t>
      </w:r>
      <w:r w:rsidRPr="00C37445">
        <w:rPr>
          <w:rFonts w:ascii="Garamond" w:hAnsi="Garamond"/>
        </w:rPr>
        <w:t>. Cependant cela ne tient pas compte du nombre d’heure travaillé par semaine qui diffère pour chaque personne employée au ROEQ, soit en terme d’heures régulières ou d’ajout d’heures, ponctuellement,</w:t>
      </w:r>
      <w:r w:rsidR="00646A65">
        <w:rPr>
          <w:rFonts w:ascii="Garamond" w:hAnsi="Garamond"/>
        </w:rPr>
        <w:t xml:space="preserve"> pour des projets spécifiques. </w:t>
      </w:r>
    </w:p>
    <w:p w:rsidR="00646A65" w:rsidRPr="00C37445" w:rsidRDefault="00646A65" w:rsidP="00646A65">
      <w:pPr>
        <w:spacing w:after="120"/>
        <w:ind w:left="709"/>
        <w:contextualSpacing/>
        <w:jc w:val="both"/>
        <w:rPr>
          <w:rFonts w:ascii="Garamond" w:hAnsi="Garamond"/>
        </w:rPr>
      </w:pPr>
    </w:p>
    <w:p w:rsidR="007071E7" w:rsidRPr="00C37445" w:rsidRDefault="007071E7" w:rsidP="00951383">
      <w:pPr>
        <w:pStyle w:val="Titre1Style2"/>
      </w:pPr>
      <w:bookmarkStart w:id="5" w:name="_Toc2234268"/>
      <w:r w:rsidRPr="00C37445">
        <w:t>Article 6 :</w:t>
      </w:r>
      <w:r w:rsidRPr="00C37445">
        <w:tab/>
        <w:t>Mise à pied</w:t>
      </w:r>
      <w:bookmarkEnd w:id="5"/>
      <w:r w:rsidRPr="00C37445">
        <w:t> </w:t>
      </w:r>
    </w:p>
    <w:p w:rsidR="007071E7" w:rsidRPr="00C37445" w:rsidRDefault="007071E7" w:rsidP="00951383">
      <w:pPr>
        <w:spacing w:after="120"/>
        <w:contextualSpacing/>
        <w:jc w:val="both"/>
        <w:rPr>
          <w:rFonts w:ascii="Garamond" w:hAnsi="Garamond"/>
        </w:rPr>
      </w:pPr>
    </w:p>
    <w:p w:rsidR="007071E7" w:rsidRPr="00C37445" w:rsidRDefault="000F2AD7" w:rsidP="00951383">
      <w:pPr>
        <w:spacing w:after="120"/>
        <w:ind w:left="720" w:hanging="720"/>
        <w:contextualSpacing/>
        <w:jc w:val="both"/>
        <w:rPr>
          <w:rFonts w:ascii="Garamond" w:hAnsi="Garamond"/>
        </w:rPr>
      </w:pPr>
      <w:r w:rsidRPr="00C37445">
        <w:rPr>
          <w:rFonts w:ascii="Garamond" w:hAnsi="Garamond"/>
        </w:rPr>
        <w:t>6.1</w:t>
      </w:r>
      <w:r w:rsidR="007071E7" w:rsidRPr="00C37445">
        <w:rPr>
          <w:rFonts w:ascii="Garamond" w:hAnsi="Garamond"/>
        </w:rPr>
        <w:tab/>
      </w:r>
      <w:r w:rsidRPr="00C37445">
        <w:rPr>
          <w:rFonts w:ascii="Garamond" w:hAnsi="Garamond"/>
        </w:rPr>
        <w:t xml:space="preserve">Lors de mise à pied pour des raisons économiques, l’ordre des mises à pied se fera selon les besoins identifiés par la Collective, selon la décision de celle-ci ; </w:t>
      </w:r>
    </w:p>
    <w:p w:rsidR="007071E7" w:rsidRPr="00C37445" w:rsidRDefault="007071E7" w:rsidP="00951383">
      <w:pPr>
        <w:spacing w:after="120"/>
        <w:contextualSpacing/>
        <w:jc w:val="both"/>
        <w:rPr>
          <w:rFonts w:ascii="Garamond" w:hAnsi="Garamond"/>
        </w:rPr>
      </w:pPr>
    </w:p>
    <w:p w:rsidR="007071E7" w:rsidRPr="00C37445" w:rsidRDefault="000F2AD7" w:rsidP="00951383">
      <w:pPr>
        <w:spacing w:after="120"/>
        <w:ind w:left="720" w:hanging="720"/>
        <w:contextualSpacing/>
        <w:jc w:val="both"/>
        <w:rPr>
          <w:rFonts w:ascii="Garamond" w:hAnsi="Garamond"/>
        </w:rPr>
      </w:pPr>
      <w:r w:rsidRPr="00C37445">
        <w:rPr>
          <w:rFonts w:ascii="Garamond" w:hAnsi="Garamond"/>
        </w:rPr>
        <w:t>6.2</w:t>
      </w:r>
      <w:r w:rsidR="007071E7" w:rsidRPr="00C37445">
        <w:rPr>
          <w:rFonts w:ascii="Garamond" w:hAnsi="Garamond"/>
        </w:rPr>
        <w:tab/>
      </w:r>
      <w:r w:rsidRPr="00C37445">
        <w:rPr>
          <w:rFonts w:ascii="Garamond" w:hAnsi="Garamond"/>
        </w:rPr>
        <w:t xml:space="preserve">La permanente mise à pied pour des raisons économiques sera inscrite sur une liste de rappel pour une durée de vingt-quatre (24) mois. Dans le cas d’une ouverture de poste, elle sera rappelée selon les besoins identifiés par la Collective. </w:t>
      </w:r>
    </w:p>
    <w:p w:rsidR="007071E7" w:rsidRPr="00C37445" w:rsidRDefault="007071E7" w:rsidP="00951383">
      <w:pPr>
        <w:spacing w:after="120"/>
        <w:contextualSpacing/>
        <w:jc w:val="both"/>
        <w:rPr>
          <w:rFonts w:ascii="Garamond" w:hAnsi="Garamond"/>
          <w:u w:val="single"/>
        </w:rPr>
      </w:pPr>
    </w:p>
    <w:p w:rsidR="007071E7" w:rsidRPr="00C37445" w:rsidRDefault="007071E7" w:rsidP="00951383">
      <w:pPr>
        <w:spacing w:after="120"/>
        <w:contextualSpacing/>
        <w:jc w:val="both"/>
        <w:rPr>
          <w:rFonts w:ascii="Garamond" w:hAnsi="Garamond"/>
          <w:u w:val="single"/>
        </w:rPr>
      </w:pPr>
    </w:p>
    <w:p w:rsidR="007071E7" w:rsidRPr="00C37445" w:rsidRDefault="007071E7" w:rsidP="00951383">
      <w:pPr>
        <w:pStyle w:val="Titre1Style2"/>
      </w:pPr>
      <w:bookmarkStart w:id="6" w:name="_Toc2234269"/>
      <w:r w:rsidRPr="00C37445">
        <w:t>Article 7 :</w:t>
      </w:r>
      <w:r w:rsidRPr="00C37445">
        <w:tab/>
        <w:t>Congédiement</w:t>
      </w:r>
      <w:bookmarkEnd w:id="6"/>
      <w:r w:rsidRPr="00C37445">
        <w:t> </w:t>
      </w:r>
    </w:p>
    <w:p w:rsidR="007071E7" w:rsidRPr="00C37445" w:rsidRDefault="007071E7" w:rsidP="00951383">
      <w:pPr>
        <w:spacing w:after="120"/>
        <w:contextualSpacing/>
        <w:jc w:val="both"/>
        <w:rPr>
          <w:rFonts w:ascii="Garamond" w:hAnsi="Garamond"/>
        </w:rPr>
      </w:pPr>
    </w:p>
    <w:p w:rsidR="007071E7" w:rsidRPr="00C37445" w:rsidRDefault="007071E7" w:rsidP="00951383">
      <w:pPr>
        <w:spacing w:after="120"/>
        <w:ind w:left="720" w:hanging="720"/>
        <w:contextualSpacing/>
        <w:jc w:val="both"/>
        <w:rPr>
          <w:rFonts w:ascii="Garamond" w:hAnsi="Garamond"/>
        </w:rPr>
      </w:pPr>
      <w:r w:rsidRPr="00C37445">
        <w:rPr>
          <w:rFonts w:ascii="Garamond" w:hAnsi="Garamond"/>
        </w:rPr>
        <w:t>7.1</w:t>
      </w:r>
      <w:r w:rsidRPr="00C37445">
        <w:rPr>
          <w:rFonts w:ascii="Garamond" w:hAnsi="Garamond"/>
        </w:rPr>
        <w:tab/>
        <w:t>Devant des difficultés identif</w:t>
      </w:r>
      <w:r w:rsidR="00324AED" w:rsidRPr="00C37445">
        <w:rPr>
          <w:rFonts w:ascii="Garamond" w:hAnsi="Garamond"/>
        </w:rPr>
        <w:t>iées chez une travailleuse, la C</w:t>
      </w:r>
      <w:r w:rsidRPr="00C37445">
        <w:rPr>
          <w:rFonts w:ascii="Garamond" w:hAnsi="Garamond"/>
        </w:rPr>
        <w:t>ollective rencontre celle-ci pour en discuter.  Une lettre lui parviendra dans les trois (3) jours suivant la rencontre où la Collective identifiera clairement les problèmes rencontrés et les changements demandés.</w:t>
      </w:r>
    </w:p>
    <w:p w:rsidR="007071E7" w:rsidRPr="00C37445" w:rsidRDefault="007071E7" w:rsidP="00951383">
      <w:pPr>
        <w:spacing w:after="120"/>
        <w:contextualSpacing/>
        <w:jc w:val="both"/>
        <w:rPr>
          <w:rFonts w:ascii="Garamond" w:hAnsi="Garamond"/>
        </w:rPr>
      </w:pPr>
    </w:p>
    <w:p w:rsidR="007071E7" w:rsidRPr="00C37445" w:rsidRDefault="007071E7" w:rsidP="00951383">
      <w:pPr>
        <w:spacing w:after="120"/>
        <w:ind w:left="720" w:hanging="720"/>
        <w:contextualSpacing/>
        <w:jc w:val="both"/>
        <w:rPr>
          <w:rFonts w:ascii="Garamond" w:hAnsi="Garamond"/>
        </w:rPr>
      </w:pPr>
      <w:r w:rsidRPr="00C37445">
        <w:rPr>
          <w:rFonts w:ascii="Garamond" w:hAnsi="Garamond"/>
        </w:rPr>
        <w:t>7.2</w:t>
      </w:r>
      <w:r w:rsidRPr="00C37445">
        <w:rPr>
          <w:rFonts w:ascii="Garamond" w:hAnsi="Garamond"/>
        </w:rPr>
        <w:tab/>
        <w:t>Suite à cette lettre, un délai d'un mois est accordé à la travailleuse pour apporter les changements demandés.</w:t>
      </w:r>
    </w:p>
    <w:p w:rsidR="007071E7" w:rsidRPr="00C37445" w:rsidRDefault="007071E7" w:rsidP="00951383">
      <w:pPr>
        <w:spacing w:after="120"/>
        <w:contextualSpacing/>
        <w:jc w:val="both"/>
        <w:rPr>
          <w:rFonts w:ascii="Garamond" w:hAnsi="Garamond"/>
        </w:rPr>
      </w:pPr>
    </w:p>
    <w:p w:rsidR="007071E7" w:rsidRPr="00C37445" w:rsidRDefault="007071E7" w:rsidP="00951383">
      <w:pPr>
        <w:spacing w:after="120"/>
        <w:ind w:left="720" w:hanging="720"/>
        <w:contextualSpacing/>
        <w:jc w:val="both"/>
        <w:rPr>
          <w:rFonts w:ascii="Garamond" w:hAnsi="Garamond"/>
        </w:rPr>
      </w:pPr>
      <w:r w:rsidRPr="00C37445">
        <w:rPr>
          <w:rFonts w:ascii="Garamond" w:hAnsi="Garamond"/>
        </w:rPr>
        <w:t>7.3</w:t>
      </w:r>
      <w:r w:rsidRPr="00C37445">
        <w:rPr>
          <w:rFonts w:ascii="Garamond" w:hAnsi="Garamond"/>
        </w:rPr>
        <w:tab/>
        <w:t>À la date prévue, la Collective et la travailleuse réévaluent la situation.  Dans les trois (3) jours suivants, la Collective fait parvenir une deuxième lettre à la travailleuse justifiant le congédiement, s'il y a lieu, tout en respectant les délais de congédiement tels qu'établis par la CNT.  S'il n'y a pas congédiement, la Collective informe verbalement la travailleuse du maintien à son poste.</w:t>
      </w:r>
    </w:p>
    <w:p w:rsidR="007071E7" w:rsidRPr="00C37445" w:rsidRDefault="007071E7" w:rsidP="00951383">
      <w:pPr>
        <w:spacing w:after="120"/>
        <w:contextualSpacing/>
        <w:jc w:val="both"/>
        <w:rPr>
          <w:rFonts w:ascii="Garamond" w:hAnsi="Garamond"/>
        </w:rPr>
      </w:pPr>
    </w:p>
    <w:p w:rsidR="007071E7" w:rsidRPr="00C37445" w:rsidRDefault="007071E7" w:rsidP="00951383">
      <w:pPr>
        <w:spacing w:after="120"/>
        <w:ind w:left="720" w:hanging="720"/>
        <w:contextualSpacing/>
        <w:jc w:val="both"/>
        <w:rPr>
          <w:rFonts w:ascii="Garamond" w:hAnsi="Garamond"/>
        </w:rPr>
      </w:pPr>
      <w:r w:rsidRPr="00C37445">
        <w:rPr>
          <w:rFonts w:ascii="Garamond" w:hAnsi="Garamond"/>
        </w:rPr>
        <w:t>7.4</w:t>
      </w:r>
      <w:r w:rsidRPr="00C37445">
        <w:rPr>
          <w:rFonts w:ascii="Garamond" w:hAnsi="Garamond"/>
        </w:rPr>
        <w:tab/>
        <w:t>Pour que le congédiement soit effectif, il faut une majorité de 2/3 des voix de la Collective réunie en totalité.</w:t>
      </w:r>
    </w:p>
    <w:p w:rsidR="007071E7" w:rsidRPr="00C37445" w:rsidRDefault="007071E7" w:rsidP="00951383">
      <w:pPr>
        <w:spacing w:after="120"/>
        <w:contextualSpacing/>
        <w:jc w:val="both"/>
        <w:rPr>
          <w:rFonts w:ascii="Garamond" w:hAnsi="Garamond"/>
        </w:rPr>
      </w:pPr>
    </w:p>
    <w:p w:rsidR="007071E7" w:rsidRDefault="007071E7" w:rsidP="00951383">
      <w:pPr>
        <w:spacing w:after="120"/>
        <w:ind w:left="720" w:hanging="720"/>
        <w:contextualSpacing/>
        <w:jc w:val="both"/>
        <w:rPr>
          <w:rFonts w:ascii="Garamond" w:hAnsi="Garamond"/>
        </w:rPr>
      </w:pPr>
      <w:r w:rsidRPr="00C37445">
        <w:rPr>
          <w:rFonts w:ascii="Garamond" w:hAnsi="Garamond"/>
        </w:rPr>
        <w:t>7.5</w:t>
      </w:r>
      <w:r w:rsidRPr="00C37445">
        <w:rPr>
          <w:rFonts w:ascii="Garamond" w:hAnsi="Garamond"/>
        </w:rPr>
        <w:tab/>
        <w:t>Dans le cas d'une travailleuse en période d’essai (voir a</w:t>
      </w:r>
      <w:r w:rsidR="00C4562E" w:rsidRPr="00C37445">
        <w:rPr>
          <w:rFonts w:ascii="Garamond" w:hAnsi="Garamond"/>
        </w:rPr>
        <w:t>rticles 3.4 et 3.5), le ROEQ</w:t>
      </w:r>
      <w:r w:rsidRPr="00C37445">
        <w:rPr>
          <w:rFonts w:ascii="Garamond" w:hAnsi="Garamond"/>
        </w:rPr>
        <w:t xml:space="preserve"> n'est pas tenu de suivre la procédure de congédiement tel que décrite ci-haut.</w:t>
      </w:r>
    </w:p>
    <w:p w:rsidR="00560BF1" w:rsidRDefault="00560BF1" w:rsidP="00951383">
      <w:pPr>
        <w:spacing w:after="120"/>
        <w:ind w:left="720" w:hanging="720"/>
        <w:contextualSpacing/>
        <w:jc w:val="both"/>
        <w:rPr>
          <w:rFonts w:ascii="Garamond" w:hAnsi="Garamond"/>
        </w:rPr>
      </w:pPr>
    </w:p>
    <w:p w:rsidR="00560BF1" w:rsidRDefault="00560BF1" w:rsidP="00951383">
      <w:pPr>
        <w:spacing w:after="120"/>
        <w:ind w:left="720" w:hanging="720"/>
        <w:contextualSpacing/>
        <w:jc w:val="both"/>
        <w:rPr>
          <w:rFonts w:ascii="Garamond" w:hAnsi="Garamond"/>
        </w:rPr>
      </w:pPr>
    </w:p>
    <w:p w:rsidR="00560BF1" w:rsidRPr="00C37445" w:rsidRDefault="00560BF1" w:rsidP="00951383">
      <w:pPr>
        <w:spacing w:after="120"/>
        <w:ind w:left="720" w:hanging="720"/>
        <w:contextualSpacing/>
        <w:jc w:val="both"/>
        <w:rPr>
          <w:rFonts w:ascii="Garamond" w:hAnsi="Garamond"/>
        </w:rPr>
      </w:pPr>
    </w:p>
    <w:p w:rsidR="007071E7" w:rsidRPr="00C37445" w:rsidRDefault="007071E7" w:rsidP="00595652">
      <w:pPr>
        <w:pStyle w:val="Titre1Style2"/>
      </w:pPr>
      <w:bookmarkStart w:id="7" w:name="_Toc2234270"/>
      <w:r w:rsidRPr="00C37445">
        <w:t>Article 8</w:t>
      </w:r>
      <w:r w:rsidR="00951383">
        <w:t xml:space="preserve"> </w:t>
      </w:r>
      <w:r w:rsidRPr="00C37445">
        <w:t>:</w:t>
      </w:r>
      <w:r w:rsidRPr="00C37445">
        <w:tab/>
        <w:t>Démission</w:t>
      </w:r>
      <w:bookmarkEnd w:id="7"/>
    </w:p>
    <w:p w:rsidR="007071E7" w:rsidRPr="00C37445" w:rsidRDefault="007071E7" w:rsidP="00595652">
      <w:pPr>
        <w:spacing w:before="240"/>
        <w:ind w:left="720" w:hanging="720"/>
        <w:jc w:val="both"/>
        <w:rPr>
          <w:rFonts w:ascii="Garamond" w:hAnsi="Garamond"/>
        </w:rPr>
      </w:pPr>
      <w:r w:rsidRPr="00C37445">
        <w:rPr>
          <w:rFonts w:ascii="Garamond" w:hAnsi="Garamond"/>
        </w:rPr>
        <w:t>8.1</w:t>
      </w:r>
      <w:r w:rsidRPr="00C37445">
        <w:rPr>
          <w:rFonts w:ascii="Garamond" w:hAnsi="Garamond"/>
        </w:rPr>
        <w:tab/>
        <w:t>Une travailleuse qui désire quitter son empl</w:t>
      </w:r>
      <w:r w:rsidR="00324AED" w:rsidRPr="00C37445">
        <w:rPr>
          <w:rFonts w:ascii="Garamond" w:hAnsi="Garamond"/>
        </w:rPr>
        <w:t>oi doit en aviser par écrit la C</w:t>
      </w:r>
      <w:r w:rsidRPr="00C37445">
        <w:rPr>
          <w:rFonts w:ascii="Garamond" w:hAnsi="Garamond"/>
        </w:rPr>
        <w:t>ollective deux (2) semaines à l'avance.  La Collective pourra, à son gré, accepter un délai plus court.</w:t>
      </w:r>
    </w:p>
    <w:p w:rsidR="007071E7" w:rsidRPr="00C37445" w:rsidRDefault="007071E7" w:rsidP="00951383">
      <w:pPr>
        <w:spacing w:after="120"/>
        <w:contextualSpacing/>
        <w:jc w:val="both"/>
        <w:rPr>
          <w:rFonts w:ascii="Garamond" w:hAnsi="Garamond"/>
        </w:rPr>
      </w:pPr>
    </w:p>
    <w:p w:rsidR="007071E7" w:rsidRPr="00C37445" w:rsidRDefault="007071E7" w:rsidP="00595652">
      <w:pPr>
        <w:pStyle w:val="Titre1Style2"/>
      </w:pPr>
      <w:bookmarkStart w:id="8" w:name="_Toc2234271"/>
      <w:r w:rsidRPr="00C37445">
        <w:lastRenderedPageBreak/>
        <w:t>Article 9</w:t>
      </w:r>
      <w:r w:rsidR="00951383">
        <w:t xml:space="preserve"> </w:t>
      </w:r>
      <w:r w:rsidRPr="00C37445">
        <w:t>:</w:t>
      </w:r>
      <w:r w:rsidRPr="00C37445">
        <w:tab/>
        <w:t>Évaluation</w:t>
      </w:r>
      <w:bookmarkEnd w:id="8"/>
    </w:p>
    <w:p w:rsidR="007071E7" w:rsidRPr="00C37445" w:rsidRDefault="007071E7" w:rsidP="00595652">
      <w:pPr>
        <w:spacing w:before="240"/>
        <w:ind w:left="720" w:hanging="720"/>
        <w:jc w:val="both"/>
        <w:rPr>
          <w:rFonts w:ascii="Garamond" w:hAnsi="Garamond"/>
        </w:rPr>
      </w:pPr>
      <w:r w:rsidRPr="00C37445">
        <w:rPr>
          <w:rFonts w:ascii="Garamond" w:hAnsi="Garamond"/>
        </w:rPr>
        <w:t>9.1</w:t>
      </w:r>
      <w:r w:rsidRPr="00C37445">
        <w:rPr>
          <w:rFonts w:ascii="Garamond" w:hAnsi="Garamond"/>
        </w:rPr>
        <w:tab/>
        <w:t xml:space="preserve">La </w:t>
      </w:r>
      <w:r w:rsidR="00366378" w:rsidRPr="00C37445">
        <w:rPr>
          <w:rFonts w:ascii="Garamond" w:hAnsi="Garamond"/>
        </w:rPr>
        <w:t>Collective procède annuellement à l’évaluation des travailleuses.  Cette évaluation servira de point de référence pour la reconduction du contrat de travail de chacune des travailleuses.</w:t>
      </w:r>
    </w:p>
    <w:p w:rsidR="007071E7" w:rsidRPr="00C37445" w:rsidRDefault="007071E7" w:rsidP="00951383">
      <w:pPr>
        <w:spacing w:after="120"/>
        <w:contextualSpacing/>
        <w:jc w:val="both"/>
        <w:rPr>
          <w:rFonts w:ascii="Garamond" w:hAnsi="Garamond"/>
        </w:rPr>
      </w:pPr>
    </w:p>
    <w:p w:rsidR="007071E7" w:rsidRPr="00C37445" w:rsidRDefault="007071E7" w:rsidP="00951383">
      <w:pPr>
        <w:spacing w:after="120"/>
        <w:contextualSpacing/>
        <w:jc w:val="both"/>
        <w:rPr>
          <w:rFonts w:ascii="Garamond" w:hAnsi="Garamond"/>
        </w:rPr>
      </w:pPr>
    </w:p>
    <w:p w:rsidR="007071E7" w:rsidRPr="00C37445" w:rsidRDefault="007071E7" w:rsidP="00951383">
      <w:pPr>
        <w:spacing w:after="120"/>
        <w:ind w:left="720" w:hanging="720"/>
        <w:contextualSpacing/>
        <w:jc w:val="both"/>
        <w:rPr>
          <w:rFonts w:ascii="Garamond" w:hAnsi="Garamond"/>
        </w:rPr>
      </w:pPr>
      <w:r w:rsidRPr="00C37445">
        <w:rPr>
          <w:rFonts w:ascii="Garamond" w:hAnsi="Garamond"/>
        </w:rPr>
        <w:t>9.2</w:t>
      </w:r>
      <w:r w:rsidRPr="00C37445">
        <w:rPr>
          <w:rFonts w:ascii="Garamond" w:hAnsi="Garamond"/>
        </w:rPr>
        <w:tab/>
        <w:t xml:space="preserve">Les </w:t>
      </w:r>
      <w:r w:rsidR="00012A48" w:rsidRPr="00C37445">
        <w:rPr>
          <w:rFonts w:ascii="Garamond" w:hAnsi="Garamond"/>
        </w:rPr>
        <w:t>travailleuses</w:t>
      </w:r>
      <w:r w:rsidRPr="00C37445">
        <w:rPr>
          <w:rFonts w:ascii="Garamond" w:hAnsi="Garamond"/>
        </w:rPr>
        <w:t xml:space="preserve"> et la Collective établiront conjointement les critères et la politique d'évaluation.</w:t>
      </w:r>
    </w:p>
    <w:p w:rsidR="007071E7" w:rsidRPr="00C37445" w:rsidRDefault="007071E7" w:rsidP="00951383">
      <w:pPr>
        <w:spacing w:after="120"/>
        <w:contextualSpacing/>
        <w:jc w:val="both"/>
        <w:rPr>
          <w:rFonts w:ascii="Garamond" w:hAnsi="Garamond"/>
        </w:rPr>
      </w:pPr>
    </w:p>
    <w:p w:rsidR="007071E7" w:rsidRPr="00C37445" w:rsidRDefault="007071E7" w:rsidP="00951383">
      <w:pPr>
        <w:pStyle w:val="Titre1Style2"/>
      </w:pPr>
      <w:bookmarkStart w:id="9" w:name="_Toc2234272"/>
      <w:r w:rsidRPr="00C37445">
        <w:t>Article 10 :</w:t>
      </w:r>
      <w:r w:rsidRPr="00C37445">
        <w:tab/>
        <w:t>Formation</w:t>
      </w:r>
      <w:bookmarkEnd w:id="9"/>
      <w:r w:rsidRPr="00C37445">
        <w:t> </w:t>
      </w:r>
    </w:p>
    <w:p w:rsidR="007071E7" w:rsidRPr="00C37445" w:rsidRDefault="007071E7" w:rsidP="00595652">
      <w:pPr>
        <w:spacing w:before="240"/>
        <w:ind w:left="720" w:hanging="720"/>
        <w:jc w:val="both"/>
        <w:rPr>
          <w:rFonts w:ascii="Garamond" w:hAnsi="Garamond"/>
        </w:rPr>
      </w:pPr>
      <w:r w:rsidRPr="00C37445">
        <w:rPr>
          <w:rFonts w:ascii="Garamond" w:hAnsi="Garamond"/>
        </w:rPr>
        <w:t>10.1</w:t>
      </w:r>
      <w:r w:rsidRPr="00C37445">
        <w:rPr>
          <w:rFonts w:ascii="Garamond" w:hAnsi="Garamond"/>
        </w:rPr>
        <w:tab/>
        <w:t>La Collective favorise la format</w:t>
      </w:r>
      <w:r w:rsidR="005E25BE" w:rsidRPr="00C37445">
        <w:rPr>
          <w:rFonts w:ascii="Garamond" w:hAnsi="Garamond"/>
        </w:rPr>
        <w:t>ion chez les travailleuses du ROEQ</w:t>
      </w:r>
      <w:r w:rsidRPr="00C37445">
        <w:rPr>
          <w:rFonts w:ascii="Garamond" w:hAnsi="Garamond"/>
        </w:rPr>
        <w:t xml:space="preserve"> en prévoyant un processus pour traiter leurs demandes de formation.</w:t>
      </w:r>
    </w:p>
    <w:p w:rsidR="007071E7" w:rsidRPr="00C37445" w:rsidRDefault="007071E7" w:rsidP="00951383">
      <w:pPr>
        <w:spacing w:after="120"/>
        <w:contextualSpacing/>
        <w:jc w:val="both"/>
        <w:rPr>
          <w:rFonts w:ascii="Garamond" w:hAnsi="Garamond"/>
        </w:rPr>
      </w:pPr>
    </w:p>
    <w:p w:rsidR="007071E7" w:rsidRPr="00C37445" w:rsidRDefault="007071E7" w:rsidP="00951383">
      <w:pPr>
        <w:pStyle w:val="Titre1Style2"/>
      </w:pPr>
      <w:bookmarkStart w:id="10" w:name="_Toc2234273"/>
      <w:r w:rsidRPr="00C37445">
        <w:t>Article 11 :</w:t>
      </w:r>
      <w:r w:rsidRPr="00C37445">
        <w:tab/>
        <w:t>Congés fériés</w:t>
      </w:r>
      <w:bookmarkEnd w:id="10"/>
      <w:r w:rsidRPr="00C37445">
        <w:t> </w:t>
      </w:r>
    </w:p>
    <w:p w:rsidR="007071E7" w:rsidRPr="00C37445" w:rsidRDefault="007071E7" w:rsidP="00595652">
      <w:pPr>
        <w:spacing w:before="240" w:after="120"/>
        <w:ind w:left="720" w:hanging="720"/>
        <w:jc w:val="both"/>
        <w:rPr>
          <w:rFonts w:ascii="Garamond" w:hAnsi="Garamond"/>
        </w:rPr>
      </w:pPr>
      <w:r w:rsidRPr="00C37445">
        <w:rPr>
          <w:rFonts w:ascii="Garamond" w:hAnsi="Garamond"/>
        </w:rPr>
        <w:t>11.</w:t>
      </w:r>
      <w:r w:rsidR="00012A48" w:rsidRPr="00C37445">
        <w:rPr>
          <w:rFonts w:ascii="Garamond" w:hAnsi="Garamond"/>
        </w:rPr>
        <w:t>1</w:t>
      </w:r>
      <w:r w:rsidRPr="00C37445">
        <w:rPr>
          <w:rFonts w:ascii="Garamond" w:hAnsi="Garamond"/>
        </w:rPr>
        <w:tab/>
        <w:t>Les jours suivants son</w:t>
      </w:r>
      <w:r w:rsidR="00012A48" w:rsidRPr="00C37445">
        <w:rPr>
          <w:rFonts w:ascii="Garamond" w:hAnsi="Garamond"/>
        </w:rPr>
        <w:t xml:space="preserve">t des jours fériés et </w:t>
      </w:r>
      <w:r w:rsidR="00646A65" w:rsidRPr="00C37445">
        <w:rPr>
          <w:rFonts w:ascii="Garamond" w:hAnsi="Garamond"/>
        </w:rPr>
        <w:t>chômés :</w:t>
      </w:r>
      <w:r w:rsidR="00012A48" w:rsidRPr="00C37445">
        <w:rPr>
          <w:rFonts w:ascii="Garamond" w:hAnsi="Garamond"/>
        </w:rPr>
        <w:t xml:space="preserve">  </w:t>
      </w:r>
    </w:p>
    <w:p w:rsidR="007071E7" w:rsidRPr="00646A65" w:rsidRDefault="007071E7" w:rsidP="00646A65">
      <w:pPr>
        <w:pStyle w:val="Paragraphedeliste"/>
        <w:numPr>
          <w:ilvl w:val="0"/>
          <w:numId w:val="46"/>
        </w:numPr>
        <w:tabs>
          <w:tab w:val="left" w:pos="1134"/>
        </w:tabs>
        <w:spacing w:after="120"/>
        <w:jc w:val="both"/>
        <w:rPr>
          <w:rFonts w:ascii="Garamond" w:hAnsi="Garamond"/>
        </w:rPr>
      </w:pPr>
      <w:r w:rsidRPr="00646A65">
        <w:rPr>
          <w:rFonts w:ascii="Garamond" w:hAnsi="Garamond"/>
        </w:rPr>
        <w:t>Vendredi Saint</w:t>
      </w:r>
    </w:p>
    <w:p w:rsidR="007071E7" w:rsidRPr="00646A65" w:rsidRDefault="007071E7" w:rsidP="00646A65">
      <w:pPr>
        <w:pStyle w:val="Paragraphedeliste"/>
        <w:numPr>
          <w:ilvl w:val="0"/>
          <w:numId w:val="46"/>
        </w:numPr>
        <w:tabs>
          <w:tab w:val="left" w:pos="1134"/>
        </w:tabs>
        <w:spacing w:after="120"/>
        <w:jc w:val="both"/>
        <w:rPr>
          <w:rFonts w:ascii="Garamond" w:hAnsi="Garamond"/>
        </w:rPr>
      </w:pPr>
      <w:r w:rsidRPr="00646A65">
        <w:rPr>
          <w:rFonts w:ascii="Garamond" w:hAnsi="Garamond"/>
        </w:rPr>
        <w:t>Lundi de Pâques</w:t>
      </w:r>
    </w:p>
    <w:p w:rsidR="007071E7" w:rsidRPr="00646A65" w:rsidRDefault="007071E7" w:rsidP="00646A65">
      <w:pPr>
        <w:pStyle w:val="Paragraphedeliste"/>
        <w:numPr>
          <w:ilvl w:val="0"/>
          <w:numId w:val="46"/>
        </w:numPr>
        <w:tabs>
          <w:tab w:val="left" w:pos="1134"/>
        </w:tabs>
        <w:spacing w:after="120"/>
        <w:jc w:val="both"/>
        <w:rPr>
          <w:rFonts w:ascii="Garamond" w:hAnsi="Garamond"/>
        </w:rPr>
      </w:pPr>
      <w:r w:rsidRPr="00646A65">
        <w:rPr>
          <w:rFonts w:ascii="Garamond" w:hAnsi="Garamond"/>
        </w:rPr>
        <w:t>8 mars</w:t>
      </w:r>
    </w:p>
    <w:p w:rsidR="007071E7" w:rsidRPr="00646A65" w:rsidRDefault="007071E7" w:rsidP="00646A65">
      <w:pPr>
        <w:pStyle w:val="Paragraphedeliste"/>
        <w:numPr>
          <w:ilvl w:val="0"/>
          <w:numId w:val="46"/>
        </w:numPr>
        <w:tabs>
          <w:tab w:val="left" w:pos="1134"/>
        </w:tabs>
        <w:spacing w:after="120"/>
        <w:jc w:val="both"/>
        <w:rPr>
          <w:rFonts w:ascii="Garamond" w:hAnsi="Garamond"/>
        </w:rPr>
      </w:pPr>
      <w:r w:rsidRPr="00646A65">
        <w:rPr>
          <w:rFonts w:ascii="Garamond" w:hAnsi="Garamond"/>
        </w:rPr>
        <w:t>1er mai</w:t>
      </w:r>
    </w:p>
    <w:p w:rsidR="007071E7" w:rsidRPr="00646A65" w:rsidRDefault="007071E7" w:rsidP="00646A65">
      <w:pPr>
        <w:pStyle w:val="Paragraphedeliste"/>
        <w:numPr>
          <w:ilvl w:val="0"/>
          <w:numId w:val="46"/>
        </w:numPr>
        <w:tabs>
          <w:tab w:val="left" w:pos="1134"/>
        </w:tabs>
        <w:spacing w:after="120"/>
        <w:jc w:val="both"/>
        <w:rPr>
          <w:rFonts w:ascii="Garamond" w:hAnsi="Garamond"/>
        </w:rPr>
      </w:pPr>
      <w:r w:rsidRPr="00646A65">
        <w:rPr>
          <w:rFonts w:ascii="Garamond" w:hAnsi="Garamond"/>
        </w:rPr>
        <w:t>Journée nationale des Patriotes (lundi qui précède le 25 mai)</w:t>
      </w:r>
    </w:p>
    <w:p w:rsidR="00981EEC" w:rsidRPr="00646A65" w:rsidRDefault="00981EEC" w:rsidP="00646A65">
      <w:pPr>
        <w:pStyle w:val="Paragraphedeliste"/>
        <w:numPr>
          <w:ilvl w:val="0"/>
          <w:numId w:val="46"/>
        </w:numPr>
        <w:tabs>
          <w:tab w:val="left" w:pos="1134"/>
        </w:tabs>
        <w:spacing w:after="120"/>
        <w:jc w:val="both"/>
        <w:rPr>
          <w:rFonts w:ascii="Garamond" w:hAnsi="Garamond"/>
        </w:rPr>
      </w:pPr>
      <w:r w:rsidRPr="00646A65">
        <w:rPr>
          <w:rFonts w:ascii="Garamond" w:hAnsi="Garamond"/>
        </w:rPr>
        <w:t>24 juin ou le 25 juin si cette date tombe un dimanche</w:t>
      </w:r>
    </w:p>
    <w:p w:rsidR="007071E7" w:rsidRPr="00646A65" w:rsidRDefault="007071E7" w:rsidP="00646A65">
      <w:pPr>
        <w:pStyle w:val="Paragraphedeliste"/>
        <w:numPr>
          <w:ilvl w:val="0"/>
          <w:numId w:val="46"/>
        </w:numPr>
        <w:tabs>
          <w:tab w:val="left" w:pos="1134"/>
        </w:tabs>
        <w:spacing w:after="120"/>
        <w:jc w:val="both"/>
        <w:rPr>
          <w:rFonts w:ascii="Garamond" w:hAnsi="Garamond"/>
        </w:rPr>
      </w:pPr>
      <w:r w:rsidRPr="00646A65">
        <w:rPr>
          <w:rFonts w:ascii="Garamond" w:hAnsi="Garamond"/>
        </w:rPr>
        <w:t>1er juillet ou, si cette date tombe un dimanche, le 2 juillet</w:t>
      </w:r>
    </w:p>
    <w:p w:rsidR="007071E7" w:rsidRPr="00646A65" w:rsidRDefault="007071E7" w:rsidP="00646A65">
      <w:pPr>
        <w:pStyle w:val="Paragraphedeliste"/>
        <w:numPr>
          <w:ilvl w:val="0"/>
          <w:numId w:val="46"/>
        </w:numPr>
        <w:tabs>
          <w:tab w:val="left" w:pos="1134"/>
        </w:tabs>
        <w:spacing w:after="120"/>
        <w:jc w:val="both"/>
        <w:rPr>
          <w:rFonts w:ascii="Garamond" w:hAnsi="Garamond"/>
        </w:rPr>
      </w:pPr>
      <w:r w:rsidRPr="00646A65">
        <w:rPr>
          <w:rFonts w:ascii="Garamond" w:hAnsi="Garamond"/>
        </w:rPr>
        <w:t>Fête du travail (premier lundi de septembre)</w:t>
      </w:r>
    </w:p>
    <w:p w:rsidR="00646A65" w:rsidRPr="00646A65" w:rsidRDefault="007071E7" w:rsidP="00646A65">
      <w:pPr>
        <w:pStyle w:val="Paragraphedeliste"/>
        <w:numPr>
          <w:ilvl w:val="0"/>
          <w:numId w:val="46"/>
        </w:numPr>
        <w:tabs>
          <w:tab w:val="left" w:pos="1134"/>
        </w:tabs>
        <w:spacing w:after="120"/>
        <w:jc w:val="both"/>
        <w:rPr>
          <w:rFonts w:ascii="Garamond" w:hAnsi="Garamond"/>
        </w:rPr>
      </w:pPr>
      <w:r w:rsidRPr="00646A65">
        <w:rPr>
          <w:rFonts w:ascii="Garamond" w:hAnsi="Garamond"/>
        </w:rPr>
        <w:t>Action de Gr</w:t>
      </w:r>
      <w:r w:rsidR="00646A65" w:rsidRPr="00646A65">
        <w:rPr>
          <w:rFonts w:ascii="Garamond" w:hAnsi="Garamond"/>
        </w:rPr>
        <w:t>âces (deuxième lundi d'octobre)</w:t>
      </w:r>
    </w:p>
    <w:p w:rsidR="007071E7" w:rsidRPr="00646A65" w:rsidRDefault="00012A48" w:rsidP="00646A65">
      <w:pPr>
        <w:pStyle w:val="Paragraphedeliste"/>
        <w:numPr>
          <w:ilvl w:val="0"/>
          <w:numId w:val="46"/>
        </w:numPr>
        <w:tabs>
          <w:tab w:val="left" w:pos="1134"/>
        </w:tabs>
        <w:spacing w:after="120"/>
        <w:jc w:val="both"/>
        <w:rPr>
          <w:rFonts w:ascii="Garamond" w:hAnsi="Garamond"/>
        </w:rPr>
      </w:pPr>
      <w:r w:rsidRPr="00646A65">
        <w:rPr>
          <w:rFonts w:ascii="Garamond" w:hAnsi="Garamond"/>
        </w:rPr>
        <w:t>Les deux semaines ouvrables entourant et englobant les 24 décembre et 1</w:t>
      </w:r>
      <w:r w:rsidRPr="00646A65">
        <w:rPr>
          <w:rFonts w:ascii="Garamond" w:hAnsi="Garamond"/>
          <w:vertAlign w:val="superscript"/>
        </w:rPr>
        <w:t>er</w:t>
      </w:r>
      <w:r w:rsidRPr="00646A65">
        <w:rPr>
          <w:rFonts w:ascii="Garamond" w:hAnsi="Garamond"/>
        </w:rPr>
        <w:t xml:space="preserve"> janvier. </w:t>
      </w:r>
      <w:r w:rsidR="007071E7" w:rsidRPr="00646A65">
        <w:rPr>
          <w:rFonts w:ascii="Garamond" w:hAnsi="Garamond"/>
        </w:rPr>
        <w:t xml:space="preserve"> </w:t>
      </w:r>
      <w:r w:rsidRPr="00646A65">
        <w:rPr>
          <w:rFonts w:ascii="Garamond" w:hAnsi="Garamond"/>
        </w:rPr>
        <w:t xml:space="preserve">Les jours fériés et chômés de cette période correspondent au même nombre de jour/heure qu’une semaine normalement travaillée. </w:t>
      </w:r>
    </w:p>
    <w:p w:rsidR="00757B5A" w:rsidRPr="00C37445" w:rsidRDefault="00757B5A" w:rsidP="00951383">
      <w:pPr>
        <w:spacing w:after="120"/>
        <w:contextualSpacing/>
        <w:jc w:val="both"/>
        <w:rPr>
          <w:rFonts w:ascii="Garamond" w:hAnsi="Garamond"/>
          <w:sz w:val="18"/>
          <w:szCs w:val="18"/>
        </w:rPr>
      </w:pPr>
    </w:p>
    <w:p w:rsidR="007071E7" w:rsidRPr="00C37445" w:rsidRDefault="00951383" w:rsidP="00951383">
      <w:pPr>
        <w:spacing w:after="120"/>
        <w:ind w:left="680" w:right="5" w:hanging="680"/>
        <w:contextualSpacing/>
        <w:jc w:val="both"/>
        <w:rPr>
          <w:rFonts w:ascii="Garamond" w:hAnsi="Garamond"/>
        </w:rPr>
      </w:pPr>
      <w:r>
        <w:rPr>
          <w:rFonts w:ascii="Garamond" w:hAnsi="Garamond"/>
        </w:rPr>
        <w:t>11.2</w:t>
      </w:r>
      <w:r w:rsidR="007071E7" w:rsidRPr="00C37445">
        <w:rPr>
          <w:rFonts w:ascii="Garamond" w:hAnsi="Garamond"/>
        </w:rPr>
        <w:tab/>
        <w:t>Pour c</w:t>
      </w:r>
      <w:r w:rsidR="005E25BE" w:rsidRPr="00C37445">
        <w:rPr>
          <w:rFonts w:ascii="Garamond" w:hAnsi="Garamond"/>
        </w:rPr>
        <w:t>haque jour férié et chômé, le ROEQ</w:t>
      </w:r>
      <w:r w:rsidR="007071E7" w:rsidRPr="00C37445">
        <w:rPr>
          <w:rFonts w:ascii="Garamond" w:hAnsi="Garamond"/>
        </w:rPr>
        <w:t xml:space="preserve"> doit verser à la salariée</w:t>
      </w:r>
      <w:r w:rsidR="000F2AD7" w:rsidRPr="00C37445">
        <w:rPr>
          <w:rFonts w:ascii="Garamond" w:hAnsi="Garamond"/>
        </w:rPr>
        <w:t xml:space="preserve"> une indemnité égale à 1/16</w:t>
      </w:r>
      <w:r w:rsidR="007071E7" w:rsidRPr="00C37445">
        <w:rPr>
          <w:rFonts w:ascii="Garamond" w:hAnsi="Garamond"/>
        </w:rPr>
        <w:t xml:space="preserve"> du salaire gagné au cours des quatre semaines complètes de paie précédant la semaine du congé, sans tenir compte des heures supplémentaires</w:t>
      </w:r>
      <w:r w:rsidR="000F2AD7" w:rsidRPr="00C37445">
        <w:rPr>
          <w:rFonts w:ascii="Garamond" w:hAnsi="Garamond"/>
        </w:rPr>
        <w:t>, jusqu’à concurrence de sept (7) heures par jour férié chômé</w:t>
      </w:r>
      <w:r w:rsidR="007071E7" w:rsidRPr="00C37445">
        <w:rPr>
          <w:rFonts w:ascii="Garamond" w:hAnsi="Garamond"/>
        </w:rPr>
        <w:t xml:space="preserve">.  </w:t>
      </w:r>
    </w:p>
    <w:p w:rsidR="007071E7" w:rsidRPr="00C37445" w:rsidRDefault="007071E7" w:rsidP="00951383">
      <w:pPr>
        <w:spacing w:after="120"/>
        <w:contextualSpacing/>
        <w:jc w:val="both"/>
        <w:rPr>
          <w:rFonts w:ascii="Garamond" w:hAnsi="Garamond"/>
        </w:rPr>
      </w:pPr>
    </w:p>
    <w:p w:rsidR="007071E7" w:rsidRPr="00C37445" w:rsidRDefault="00951383" w:rsidP="00951383">
      <w:pPr>
        <w:spacing w:after="120"/>
        <w:ind w:left="700" w:hanging="700"/>
        <w:contextualSpacing/>
        <w:jc w:val="both"/>
        <w:rPr>
          <w:rFonts w:ascii="Garamond" w:hAnsi="Garamond"/>
        </w:rPr>
      </w:pPr>
      <w:r>
        <w:rPr>
          <w:rFonts w:ascii="Garamond" w:hAnsi="Garamond"/>
        </w:rPr>
        <w:t>11.3</w:t>
      </w:r>
      <w:r w:rsidR="007071E7" w:rsidRPr="00C37445">
        <w:rPr>
          <w:rFonts w:ascii="Garamond" w:hAnsi="Garamond"/>
        </w:rPr>
        <w:tab/>
      </w:r>
      <w:r w:rsidR="0066233F" w:rsidRPr="00C37445">
        <w:rPr>
          <w:rFonts w:ascii="Garamond" w:hAnsi="Garamond"/>
          <w:bCs/>
        </w:rPr>
        <w:t xml:space="preserve">Si une travailleuse est en congé annuel l’un des jours fériés </w:t>
      </w:r>
      <w:r w:rsidR="005E25BE" w:rsidRPr="00C37445">
        <w:rPr>
          <w:rFonts w:ascii="Garamond" w:hAnsi="Garamond"/>
          <w:bCs/>
        </w:rPr>
        <w:t>prévus par l’article 11.2, le ROEQ</w:t>
      </w:r>
      <w:r w:rsidR="0066233F" w:rsidRPr="00C37445">
        <w:rPr>
          <w:rFonts w:ascii="Garamond" w:hAnsi="Garamond"/>
          <w:bCs/>
        </w:rPr>
        <w:t xml:space="preserve"> doit lui verser l’indemnité prévue par l’article 11.3</w:t>
      </w:r>
      <w:r w:rsidR="007071E7" w:rsidRPr="00C37445">
        <w:rPr>
          <w:rFonts w:ascii="Garamond" w:hAnsi="Garamond"/>
        </w:rPr>
        <w:t>.</w:t>
      </w:r>
      <w:r w:rsidR="00012A48" w:rsidRPr="00C37445">
        <w:rPr>
          <w:rFonts w:ascii="Garamond" w:hAnsi="Garamond"/>
        </w:rPr>
        <w:t xml:space="preserve"> Le jour férié peut être reporté, au choix de la travailleuse. </w:t>
      </w:r>
    </w:p>
    <w:p w:rsidR="00A55F2E" w:rsidRPr="00C37445" w:rsidRDefault="00951383" w:rsidP="00951383">
      <w:pPr>
        <w:spacing w:after="120"/>
        <w:ind w:left="700" w:hanging="700"/>
        <w:contextualSpacing/>
        <w:jc w:val="both"/>
        <w:rPr>
          <w:rFonts w:ascii="Garamond" w:hAnsi="Garamond"/>
        </w:rPr>
      </w:pPr>
      <w:r>
        <w:rPr>
          <w:rFonts w:ascii="Garamond" w:hAnsi="Garamond"/>
        </w:rPr>
        <w:t>11.4</w:t>
      </w:r>
      <w:r w:rsidR="007071E7" w:rsidRPr="00C37445">
        <w:rPr>
          <w:rFonts w:ascii="Garamond" w:hAnsi="Garamond"/>
        </w:rPr>
        <w:tab/>
      </w:r>
      <w:r w:rsidR="00FF0C29" w:rsidRPr="00C37445">
        <w:rPr>
          <w:rFonts w:ascii="Garamond" w:hAnsi="Garamond"/>
        </w:rPr>
        <w:t>Si l’employeur exige qu’une travailleuse travaille</w:t>
      </w:r>
      <w:r w:rsidR="007071E7" w:rsidRPr="00C37445">
        <w:rPr>
          <w:rFonts w:ascii="Garamond" w:hAnsi="Garamond"/>
        </w:rPr>
        <w:t xml:space="preserve"> l’un des jours fériés </w:t>
      </w:r>
      <w:r w:rsidR="005E25BE" w:rsidRPr="00C37445">
        <w:rPr>
          <w:rFonts w:ascii="Garamond" w:hAnsi="Garamond"/>
        </w:rPr>
        <w:t>indiqués à l’article 11.2, le ROEQ</w:t>
      </w:r>
      <w:r w:rsidR="007071E7" w:rsidRPr="00C37445">
        <w:rPr>
          <w:rFonts w:ascii="Garamond" w:hAnsi="Garamond"/>
        </w:rPr>
        <w:t>, en plus de verser à la travailleuse le salaire correspondant au travail effectué, doit lui verser l’indemnité prévue par l’article 11.3 ou lui accorder un congé compensatoire d’une journée.  Dans ce cas, le congé doit être pris dans les trois semaines précédant ou suivant ce jour et l’indemnité reçue par la travailleuse lors de congé compensatoire est calculée selon les indications de l’article 11.3.</w:t>
      </w:r>
    </w:p>
    <w:p w:rsidR="00A55F2E" w:rsidRPr="00C37445" w:rsidRDefault="00A55F2E" w:rsidP="00951383">
      <w:pPr>
        <w:spacing w:after="120"/>
        <w:ind w:left="700" w:hanging="700"/>
        <w:contextualSpacing/>
        <w:jc w:val="both"/>
        <w:rPr>
          <w:rFonts w:ascii="Garamond" w:hAnsi="Garamond"/>
        </w:rPr>
      </w:pPr>
    </w:p>
    <w:p w:rsidR="007071E7" w:rsidRDefault="00A55F2E" w:rsidP="00595652">
      <w:pPr>
        <w:spacing w:after="120"/>
        <w:ind w:left="700" w:hanging="700"/>
        <w:contextualSpacing/>
        <w:jc w:val="both"/>
        <w:rPr>
          <w:rFonts w:ascii="Garamond" w:hAnsi="Garamond"/>
        </w:rPr>
      </w:pPr>
      <w:r w:rsidRPr="00C37445">
        <w:rPr>
          <w:rFonts w:ascii="Garamond" w:hAnsi="Garamond"/>
        </w:rPr>
        <w:lastRenderedPageBreak/>
        <w:t>11.</w:t>
      </w:r>
      <w:r w:rsidR="00951383">
        <w:rPr>
          <w:rFonts w:ascii="Garamond" w:hAnsi="Garamond"/>
        </w:rPr>
        <w:t>5</w:t>
      </w:r>
      <w:r w:rsidRPr="00C37445">
        <w:rPr>
          <w:rFonts w:ascii="Garamond" w:hAnsi="Garamond"/>
        </w:rPr>
        <w:t xml:space="preserve"> </w:t>
      </w:r>
      <w:r w:rsidRPr="00C37445">
        <w:rPr>
          <w:rFonts w:ascii="Garamond" w:hAnsi="Garamond"/>
        </w:rPr>
        <w:tab/>
        <w:t xml:space="preserve">Si le jour férié indiqué à l’article 11.2 tombe un jour normalement non travaillé, la salariée </w:t>
      </w:r>
      <w:r w:rsidR="000F2AD7" w:rsidRPr="00C37445">
        <w:rPr>
          <w:rFonts w:ascii="Garamond" w:hAnsi="Garamond"/>
        </w:rPr>
        <w:t>doit</w:t>
      </w:r>
      <w:r w:rsidRPr="00C37445">
        <w:rPr>
          <w:rFonts w:ascii="Garamond" w:hAnsi="Garamond"/>
        </w:rPr>
        <w:t xml:space="preserve"> reporter le congé férié</w:t>
      </w:r>
      <w:r w:rsidR="000F2AD7" w:rsidRPr="00C37445">
        <w:rPr>
          <w:rFonts w:ascii="Garamond" w:hAnsi="Garamond"/>
        </w:rPr>
        <w:t xml:space="preserve">. </w:t>
      </w:r>
    </w:p>
    <w:p w:rsidR="00646A65" w:rsidRPr="00C37445" w:rsidRDefault="00646A65" w:rsidP="00595652">
      <w:pPr>
        <w:spacing w:after="120"/>
        <w:ind w:left="700" w:hanging="700"/>
        <w:contextualSpacing/>
        <w:jc w:val="both"/>
        <w:rPr>
          <w:rFonts w:ascii="Garamond" w:hAnsi="Garamond"/>
        </w:rPr>
      </w:pPr>
    </w:p>
    <w:p w:rsidR="007071E7" w:rsidRPr="00C37445" w:rsidRDefault="007071E7" w:rsidP="00951383">
      <w:pPr>
        <w:pStyle w:val="Titre1Style2"/>
      </w:pPr>
      <w:bookmarkStart w:id="11" w:name="_Toc2234274"/>
      <w:r w:rsidRPr="00C37445">
        <w:t>Article 12 :</w:t>
      </w:r>
      <w:r w:rsidRPr="00C37445">
        <w:tab/>
        <w:t>Fête nationale</w:t>
      </w:r>
      <w:bookmarkEnd w:id="11"/>
      <w:r w:rsidRPr="00C37445">
        <w:t> </w:t>
      </w:r>
    </w:p>
    <w:p w:rsidR="007071E7" w:rsidRPr="00C37445" w:rsidRDefault="007071E7" w:rsidP="00951383">
      <w:pPr>
        <w:spacing w:after="120"/>
        <w:ind w:left="700" w:hanging="700"/>
        <w:contextualSpacing/>
        <w:jc w:val="both"/>
        <w:rPr>
          <w:rFonts w:ascii="Garamond" w:hAnsi="Garamond"/>
        </w:rPr>
      </w:pPr>
    </w:p>
    <w:p w:rsidR="007071E7" w:rsidRPr="00C37445" w:rsidRDefault="007071E7" w:rsidP="00951383">
      <w:pPr>
        <w:spacing w:after="120"/>
        <w:ind w:left="700" w:hanging="700"/>
        <w:contextualSpacing/>
        <w:jc w:val="both"/>
        <w:rPr>
          <w:rFonts w:ascii="Garamond" w:hAnsi="Garamond"/>
        </w:rPr>
      </w:pPr>
      <w:r w:rsidRPr="00C37445">
        <w:rPr>
          <w:rFonts w:ascii="Garamond" w:hAnsi="Garamond"/>
        </w:rPr>
        <w:t>12.1</w:t>
      </w:r>
      <w:r w:rsidRPr="00C37445">
        <w:rPr>
          <w:rFonts w:ascii="Garamond" w:hAnsi="Garamond"/>
        </w:rPr>
        <w:tab/>
        <w:t xml:space="preserve">Le 24 juin est un jour férié et chômé.  Toutefois, lorsque cette date tombe un dimanche, le 25 juin est un jour chômé.  </w:t>
      </w:r>
    </w:p>
    <w:p w:rsidR="007071E7" w:rsidRPr="00C37445" w:rsidRDefault="007071E7" w:rsidP="00951383">
      <w:pPr>
        <w:spacing w:after="120"/>
        <w:ind w:left="700" w:hanging="700"/>
        <w:contextualSpacing/>
        <w:jc w:val="both"/>
        <w:rPr>
          <w:rFonts w:ascii="Garamond" w:hAnsi="Garamond"/>
        </w:rPr>
      </w:pPr>
    </w:p>
    <w:p w:rsidR="007071E7" w:rsidRPr="00C37445" w:rsidRDefault="005E25BE" w:rsidP="00951383">
      <w:pPr>
        <w:spacing w:after="120"/>
        <w:ind w:left="700" w:hanging="700"/>
        <w:contextualSpacing/>
        <w:jc w:val="both"/>
        <w:rPr>
          <w:rFonts w:ascii="Garamond" w:hAnsi="Garamond"/>
        </w:rPr>
      </w:pPr>
      <w:r w:rsidRPr="00C37445">
        <w:rPr>
          <w:rFonts w:ascii="Garamond" w:hAnsi="Garamond"/>
        </w:rPr>
        <w:t>12.2</w:t>
      </w:r>
      <w:r w:rsidRPr="00C37445">
        <w:rPr>
          <w:rFonts w:ascii="Garamond" w:hAnsi="Garamond"/>
        </w:rPr>
        <w:tab/>
        <w:t>Le ROEQ</w:t>
      </w:r>
      <w:r w:rsidR="007071E7" w:rsidRPr="00C37445">
        <w:rPr>
          <w:rFonts w:ascii="Garamond" w:hAnsi="Garamond"/>
        </w:rPr>
        <w:t xml:space="preserve"> doit verser à la salariée</w:t>
      </w:r>
      <w:r w:rsidR="000F2AD7" w:rsidRPr="00C37445">
        <w:rPr>
          <w:rFonts w:ascii="Garamond" w:hAnsi="Garamond"/>
        </w:rPr>
        <w:t xml:space="preserve"> une indemnité égale à 1/16</w:t>
      </w:r>
      <w:r w:rsidR="007071E7" w:rsidRPr="00C37445">
        <w:rPr>
          <w:rFonts w:ascii="Garamond" w:hAnsi="Garamond"/>
        </w:rPr>
        <w:t xml:space="preserve"> du salaire gagné au cours des quatre semaines complètes de paie précédant la semaine du 24 juin, sans tenir compte des heures supplémentaires.  </w:t>
      </w:r>
    </w:p>
    <w:p w:rsidR="007071E7" w:rsidRPr="00C37445" w:rsidRDefault="007071E7" w:rsidP="00951383">
      <w:pPr>
        <w:spacing w:after="120"/>
        <w:ind w:left="700" w:hanging="700"/>
        <w:contextualSpacing/>
        <w:jc w:val="both"/>
        <w:rPr>
          <w:rFonts w:ascii="Garamond" w:hAnsi="Garamond"/>
        </w:rPr>
      </w:pPr>
    </w:p>
    <w:p w:rsidR="007071E7" w:rsidRPr="00C37445" w:rsidRDefault="007071E7" w:rsidP="00951383">
      <w:pPr>
        <w:spacing w:after="120"/>
        <w:ind w:left="700" w:hanging="700"/>
        <w:contextualSpacing/>
        <w:jc w:val="both"/>
        <w:rPr>
          <w:rFonts w:ascii="Garamond" w:hAnsi="Garamond"/>
        </w:rPr>
      </w:pPr>
      <w:r w:rsidRPr="00C37445">
        <w:rPr>
          <w:rFonts w:ascii="Garamond" w:hAnsi="Garamond"/>
        </w:rPr>
        <w:t>12.3</w:t>
      </w:r>
      <w:r w:rsidRPr="00C37445">
        <w:rPr>
          <w:rFonts w:ascii="Garamond" w:hAnsi="Garamond"/>
        </w:rPr>
        <w:tab/>
        <w:t>Lorsque le 24 juin tombe un jour qui n'est pas normalement ouvr</w:t>
      </w:r>
      <w:r w:rsidR="005243F2" w:rsidRPr="00C37445">
        <w:rPr>
          <w:rFonts w:ascii="Garamond" w:hAnsi="Garamond"/>
        </w:rPr>
        <w:t>able pour la travailleuse, le ROEQ</w:t>
      </w:r>
      <w:r w:rsidRPr="00C37445">
        <w:rPr>
          <w:rFonts w:ascii="Garamond" w:hAnsi="Garamond"/>
        </w:rPr>
        <w:t xml:space="preserve"> doit lui accorder un congé compensatoire d'une durée égale à une journée normale de travail et lui verser, pour ce congé compensatoire, l’indemnité prévue à l’article 12.2.</w:t>
      </w:r>
    </w:p>
    <w:p w:rsidR="007071E7" w:rsidRPr="00C37445" w:rsidRDefault="007071E7" w:rsidP="00951383">
      <w:pPr>
        <w:spacing w:after="120"/>
        <w:ind w:left="700" w:hanging="700"/>
        <w:contextualSpacing/>
        <w:jc w:val="both"/>
        <w:rPr>
          <w:rFonts w:ascii="Garamond" w:hAnsi="Garamond"/>
        </w:rPr>
      </w:pPr>
    </w:p>
    <w:p w:rsidR="007071E7" w:rsidRPr="00C37445" w:rsidRDefault="007071E7" w:rsidP="00951383">
      <w:pPr>
        <w:spacing w:after="120"/>
        <w:ind w:left="700" w:hanging="700"/>
        <w:contextualSpacing/>
        <w:jc w:val="both"/>
        <w:rPr>
          <w:rFonts w:ascii="Garamond" w:hAnsi="Garamond"/>
        </w:rPr>
      </w:pPr>
      <w:r w:rsidRPr="00C37445">
        <w:rPr>
          <w:rFonts w:ascii="Garamond" w:hAnsi="Garamond"/>
        </w:rPr>
        <w:tab/>
        <w:t>Le congé compensatoire doit, dans tous les cas, être pris le jour ouvrable précédant ou suivant le 24 juin.  Toutefois, si la travailleuse est en congé annuel à ce moment, le congé est pris</w:t>
      </w:r>
      <w:r w:rsidR="005243F2" w:rsidRPr="00C37445">
        <w:rPr>
          <w:rFonts w:ascii="Garamond" w:hAnsi="Garamond"/>
        </w:rPr>
        <w:t xml:space="preserve"> à une date convenue entre le ROEQ</w:t>
      </w:r>
      <w:r w:rsidRPr="00C37445">
        <w:rPr>
          <w:rFonts w:ascii="Garamond" w:hAnsi="Garamond"/>
        </w:rPr>
        <w:t xml:space="preserve"> et la travailleuse.</w:t>
      </w:r>
    </w:p>
    <w:p w:rsidR="007071E7" w:rsidRPr="00C37445" w:rsidRDefault="007071E7" w:rsidP="00951383">
      <w:pPr>
        <w:spacing w:after="120"/>
        <w:contextualSpacing/>
        <w:jc w:val="both"/>
        <w:rPr>
          <w:rFonts w:ascii="Garamond" w:hAnsi="Garamond"/>
        </w:rPr>
      </w:pPr>
    </w:p>
    <w:p w:rsidR="007071E7" w:rsidRPr="00C37445" w:rsidRDefault="007071E7" w:rsidP="00595652">
      <w:pPr>
        <w:pStyle w:val="Titre1Style2"/>
      </w:pPr>
      <w:bookmarkStart w:id="12" w:name="_Toc2234275"/>
      <w:r w:rsidRPr="00C37445">
        <w:t>Article 13 :</w:t>
      </w:r>
      <w:r w:rsidRPr="00C37445">
        <w:tab/>
        <w:t>Congés sociaux</w:t>
      </w:r>
      <w:bookmarkEnd w:id="12"/>
      <w:r w:rsidRPr="00C37445">
        <w:t> </w:t>
      </w:r>
    </w:p>
    <w:p w:rsidR="007071E7" w:rsidRPr="00C37445" w:rsidRDefault="007071E7" w:rsidP="00595652">
      <w:pPr>
        <w:spacing w:before="240" w:after="120"/>
        <w:ind w:left="720" w:hanging="720"/>
        <w:jc w:val="both"/>
        <w:rPr>
          <w:rFonts w:ascii="Garamond" w:hAnsi="Garamond"/>
        </w:rPr>
      </w:pPr>
      <w:r w:rsidRPr="00C37445">
        <w:rPr>
          <w:rFonts w:ascii="Garamond" w:hAnsi="Garamond"/>
        </w:rPr>
        <w:t>13.1</w:t>
      </w:r>
      <w:r w:rsidRPr="00C37445">
        <w:rPr>
          <w:rFonts w:ascii="Garamond" w:hAnsi="Garamond"/>
        </w:rPr>
        <w:tab/>
      </w:r>
      <w:r w:rsidR="00012A48" w:rsidRPr="00C37445">
        <w:rPr>
          <w:rFonts w:ascii="Garamond" w:hAnsi="Garamond"/>
        </w:rPr>
        <w:t>Toute travailleuse peut bénéficier des congés payés suivants :</w:t>
      </w:r>
    </w:p>
    <w:p w:rsidR="00012A48" w:rsidRPr="00C37445" w:rsidRDefault="00012A48" w:rsidP="00951383">
      <w:pPr>
        <w:tabs>
          <w:tab w:val="left" w:pos="1276"/>
        </w:tabs>
        <w:spacing w:after="120"/>
        <w:ind w:left="1134" w:hanging="283"/>
        <w:contextualSpacing/>
        <w:jc w:val="both"/>
        <w:rPr>
          <w:rFonts w:ascii="Garamond" w:hAnsi="Garamond"/>
        </w:rPr>
      </w:pPr>
      <w:r w:rsidRPr="00C37445">
        <w:rPr>
          <w:rFonts w:ascii="Garamond" w:hAnsi="Garamond"/>
        </w:rPr>
        <w:t>-</w:t>
      </w:r>
      <w:r w:rsidRPr="00C37445">
        <w:rPr>
          <w:rFonts w:ascii="Garamond" w:hAnsi="Garamond"/>
        </w:rPr>
        <w:tab/>
        <w:t xml:space="preserve">Décès ou funérailles de sa/son conjointe/conjoint, de son enfant, de l’enfant de sa/son conjointe/conjoint : l'équivalent du nombre d'heures normalement travaillées en 1 semaine.  Toutefois, pour se conformer aux Normes du travail, une travailleuse a droit à un total de cinq jours d’absence dont, au minimum, le nombre d’heures normalement travaillées en 1 semaine, 1 journée équivalent à 7 heures. </w:t>
      </w:r>
    </w:p>
    <w:p w:rsidR="00012A48" w:rsidRPr="00C37445" w:rsidRDefault="00012A48" w:rsidP="00951383">
      <w:pPr>
        <w:spacing w:after="120"/>
        <w:contextualSpacing/>
        <w:jc w:val="both"/>
        <w:rPr>
          <w:rFonts w:ascii="Garamond" w:hAnsi="Garamond"/>
        </w:rPr>
      </w:pPr>
    </w:p>
    <w:p w:rsidR="00012A48" w:rsidRPr="00C37445" w:rsidRDefault="00012A48" w:rsidP="00595652">
      <w:pPr>
        <w:tabs>
          <w:tab w:val="left" w:pos="851"/>
        </w:tabs>
        <w:spacing w:after="120"/>
        <w:ind w:left="1134" w:hanging="1134"/>
        <w:contextualSpacing/>
        <w:jc w:val="both"/>
        <w:rPr>
          <w:rFonts w:ascii="Garamond" w:hAnsi="Garamond"/>
        </w:rPr>
      </w:pPr>
      <w:r w:rsidRPr="00C37445">
        <w:rPr>
          <w:rFonts w:ascii="Garamond" w:hAnsi="Garamond"/>
        </w:rPr>
        <w:tab/>
        <w:t>-</w:t>
      </w:r>
      <w:r w:rsidRPr="00C37445">
        <w:rPr>
          <w:rFonts w:ascii="Garamond" w:hAnsi="Garamond"/>
        </w:rPr>
        <w:tab/>
        <w:t xml:space="preserve">Décès ou funérailles de son père, de sa mère, d’un frère, d’une sœur : l'équivalent d'une demi-semaine normalement travaillée.  Toutefois, pour se conformer aux Normes du travail, une travailleuse a droit à un total de cinq jours d’absence dont, au minimum, deux jour rémunérés si la demi-semaine correspond à moins de 14 heures. </w:t>
      </w:r>
    </w:p>
    <w:p w:rsidR="00012A48" w:rsidRPr="00C37445" w:rsidRDefault="00012A48" w:rsidP="00951383">
      <w:pPr>
        <w:tabs>
          <w:tab w:val="left" w:pos="720"/>
        </w:tabs>
        <w:spacing w:after="120"/>
        <w:contextualSpacing/>
        <w:jc w:val="both"/>
        <w:rPr>
          <w:rFonts w:ascii="Garamond" w:hAnsi="Garamond"/>
        </w:rPr>
      </w:pPr>
    </w:p>
    <w:p w:rsidR="00012A48" w:rsidRPr="00C37445" w:rsidRDefault="00012A48" w:rsidP="00951383">
      <w:pPr>
        <w:tabs>
          <w:tab w:val="left" w:pos="851"/>
        </w:tabs>
        <w:spacing w:after="120"/>
        <w:ind w:left="1134" w:hanging="1134"/>
        <w:contextualSpacing/>
        <w:jc w:val="both"/>
        <w:rPr>
          <w:rFonts w:ascii="Garamond" w:hAnsi="Garamond"/>
        </w:rPr>
      </w:pPr>
      <w:r w:rsidRPr="00C37445">
        <w:rPr>
          <w:rFonts w:ascii="Garamond" w:hAnsi="Garamond"/>
        </w:rPr>
        <w:tab/>
        <w:t>-</w:t>
      </w:r>
      <w:r w:rsidRPr="00C37445">
        <w:rPr>
          <w:rFonts w:ascii="Garamond" w:hAnsi="Garamond"/>
        </w:rPr>
        <w:tab/>
        <w:t xml:space="preserve">Décès ou funérailles d'une bru, d’un gendre, de l’un de ses grands-parents ou de l’un de ses petits-enfants de même que du père, de la mère, d’un frère ou d’une sœur de sa/son conjointe/conjoint : l'équivalent d'une demi-semaine normalement travaillée, avec un minimum d’une journée, si la demie semaine correspond à moins de 7 heures. </w:t>
      </w:r>
    </w:p>
    <w:p w:rsidR="00012A48" w:rsidRPr="00C37445" w:rsidRDefault="00012A48" w:rsidP="00951383">
      <w:pPr>
        <w:spacing w:after="120"/>
        <w:contextualSpacing/>
        <w:jc w:val="both"/>
        <w:rPr>
          <w:rFonts w:ascii="Garamond" w:hAnsi="Garamond"/>
        </w:rPr>
      </w:pPr>
    </w:p>
    <w:p w:rsidR="00012A48" w:rsidRPr="00C37445" w:rsidRDefault="00012A48" w:rsidP="00951383">
      <w:pPr>
        <w:tabs>
          <w:tab w:val="left" w:pos="851"/>
        </w:tabs>
        <w:spacing w:after="120"/>
        <w:ind w:left="1134" w:hanging="1134"/>
        <w:contextualSpacing/>
        <w:jc w:val="both"/>
        <w:rPr>
          <w:rFonts w:ascii="Garamond" w:hAnsi="Garamond"/>
        </w:rPr>
      </w:pPr>
      <w:r w:rsidRPr="00C37445">
        <w:rPr>
          <w:rFonts w:ascii="Garamond" w:hAnsi="Garamond"/>
        </w:rPr>
        <w:tab/>
        <w:t>-</w:t>
      </w:r>
      <w:r w:rsidRPr="00C37445">
        <w:rPr>
          <w:rFonts w:ascii="Garamond" w:hAnsi="Garamond"/>
        </w:rPr>
        <w:tab/>
        <w:t>Décès d’un oncle, d’une tante, d’un neveu ou d’une nièce : un jour ouvrable.</w:t>
      </w:r>
    </w:p>
    <w:p w:rsidR="00012A48" w:rsidRPr="00C37445" w:rsidRDefault="00012A48" w:rsidP="00646A65">
      <w:pPr>
        <w:spacing w:after="120"/>
        <w:contextualSpacing/>
        <w:jc w:val="both"/>
        <w:rPr>
          <w:rFonts w:ascii="Garamond" w:hAnsi="Garamond"/>
        </w:rPr>
      </w:pPr>
    </w:p>
    <w:p w:rsidR="00951383" w:rsidRPr="00C37445" w:rsidRDefault="00012A48" w:rsidP="00951383">
      <w:pPr>
        <w:spacing w:after="120"/>
        <w:contextualSpacing/>
        <w:jc w:val="both"/>
        <w:rPr>
          <w:rFonts w:ascii="Garamond" w:hAnsi="Garamond"/>
        </w:rPr>
      </w:pPr>
      <w:r w:rsidRPr="00C37445">
        <w:rPr>
          <w:rFonts w:ascii="Garamond" w:hAnsi="Garamond"/>
        </w:rPr>
        <w:t xml:space="preserve">Ces congés sont pris à partir de la date du décès ou des funérailles mais sans excéder une période </w:t>
      </w:r>
      <w:r w:rsidRPr="00C37445">
        <w:rPr>
          <w:rFonts w:ascii="Garamond" w:hAnsi="Garamond"/>
          <w:u w:val="single"/>
        </w:rPr>
        <w:t>de deux semaines suivant les funérailles</w:t>
      </w:r>
      <w:r w:rsidRPr="00C37445">
        <w:rPr>
          <w:rFonts w:ascii="Garamond" w:hAnsi="Garamond"/>
        </w:rPr>
        <w:t xml:space="preserve"> et sur des jours ouvrables pour la travailleuse.</w:t>
      </w:r>
    </w:p>
    <w:p w:rsidR="007071E7" w:rsidRPr="00C37445" w:rsidRDefault="007071E7" w:rsidP="00951383">
      <w:pPr>
        <w:spacing w:after="120"/>
        <w:contextualSpacing/>
        <w:jc w:val="both"/>
        <w:rPr>
          <w:rFonts w:ascii="Garamond" w:hAnsi="Garamond"/>
        </w:rPr>
      </w:pPr>
    </w:p>
    <w:p w:rsidR="007071E7" w:rsidRPr="00C37445" w:rsidRDefault="007071E7" w:rsidP="00951383">
      <w:pPr>
        <w:spacing w:after="120"/>
        <w:contextualSpacing/>
        <w:jc w:val="both"/>
        <w:rPr>
          <w:rFonts w:ascii="Garamond" w:hAnsi="Garamond"/>
        </w:rPr>
      </w:pPr>
      <w:r w:rsidRPr="00C37445">
        <w:rPr>
          <w:rFonts w:ascii="Garamond" w:hAnsi="Garamond"/>
        </w:rPr>
        <w:t>13.2</w:t>
      </w:r>
      <w:r w:rsidRPr="00C37445">
        <w:rPr>
          <w:rFonts w:ascii="Garamond" w:hAnsi="Garamond"/>
        </w:rPr>
        <w:tab/>
        <w:t>Sur demande, la Collective pourra accorder des congés payés supplémentaires.</w:t>
      </w:r>
    </w:p>
    <w:p w:rsidR="007071E7" w:rsidRPr="00C37445" w:rsidRDefault="007071E7" w:rsidP="00951383">
      <w:pPr>
        <w:spacing w:after="120"/>
        <w:ind w:left="720" w:hanging="720"/>
        <w:contextualSpacing/>
        <w:jc w:val="both"/>
        <w:rPr>
          <w:rFonts w:ascii="Garamond" w:hAnsi="Garamond"/>
        </w:rPr>
      </w:pPr>
    </w:p>
    <w:p w:rsidR="007071E7" w:rsidRPr="00C37445" w:rsidRDefault="007071E7" w:rsidP="00951383">
      <w:pPr>
        <w:spacing w:after="120"/>
        <w:ind w:left="720" w:hanging="720"/>
        <w:contextualSpacing/>
        <w:jc w:val="both"/>
        <w:rPr>
          <w:rFonts w:ascii="Garamond" w:hAnsi="Garamond"/>
        </w:rPr>
      </w:pPr>
      <w:r w:rsidRPr="00C37445">
        <w:rPr>
          <w:rFonts w:ascii="Garamond" w:hAnsi="Garamond"/>
        </w:rPr>
        <w:lastRenderedPageBreak/>
        <w:t>13.3</w:t>
      </w:r>
      <w:r w:rsidRPr="00C37445">
        <w:rPr>
          <w:rFonts w:ascii="Garamond" w:hAnsi="Garamond"/>
        </w:rPr>
        <w:tab/>
        <w:t xml:space="preserve">Toute travailleuse vivant un événement majeur tel que rupture, séparation, divorce, déménagement, union civile, mariage, avortement, feu, inondation ou autres </w:t>
      </w:r>
      <w:proofErr w:type="gramStart"/>
      <w:r w:rsidRPr="00C37445">
        <w:rPr>
          <w:rFonts w:ascii="Garamond" w:hAnsi="Garamond"/>
        </w:rPr>
        <w:t>peut</w:t>
      </w:r>
      <w:proofErr w:type="gramEnd"/>
      <w:r w:rsidRPr="00C37445">
        <w:rPr>
          <w:rFonts w:ascii="Garamond" w:hAnsi="Garamond"/>
        </w:rPr>
        <w:t xml:space="preserve"> bénéficier des congés payés suivants :</w:t>
      </w:r>
    </w:p>
    <w:p w:rsidR="007071E7" w:rsidRPr="00C37445" w:rsidRDefault="007071E7" w:rsidP="00951383">
      <w:pPr>
        <w:spacing w:after="120"/>
        <w:contextualSpacing/>
        <w:jc w:val="both"/>
        <w:rPr>
          <w:rFonts w:ascii="Garamond" w:hAnsi="Garamond"/>
        </w:rPr>
      </w:pPr>
    </w:p>
    <w:p w:rsidR="007071E7" w:rsidRPr="00C37445" w:rsidRDefault="007071E7" w:rsidP="00951383">
      <w:pPr>
        <w:tabs>
          <w:tab w:val="left" w:pos="851"/>
        </w:tabs>
        <w:spacing w:after="120"/>
        <w:ind w:left="1134" w:hanging="1134"/>
        <w:contextualSpacing/>
        <w:jc w:val="both"/>
        <w:rPr>
          <w:rFonts w:ascii="Garamond" w:hAnsi="Garamond"/>
        </w:rPr>
      </w:pPr>
      <w:r w:rsidRPr="00C37445">
        <w:rPr>
          <w:rFonts w:ascii="Garamond" w:hAnsi="Garamond"/>
        </w:rPr>
        <w:tab/>
        <w:t>-</w:t>
      </w:r>
      <w:r w:rsidRPr="00C37445">
        <w:rPr>
          <w:rFonts w:ascii="Garamond" w:hAnsi="Garamond"/>
        </w:rPr>
        <w:tab/>
        <w:t xml:space="preserve">Entre 0 et 5 ans de service, l’équivalent d’une demi-semaine de travail.  Toutefois, afin de respecter les normes du travail, la travailleuse a droit, au minimum, à un jour d’absence rémunéré lors de son union civile ou de son mariage.  </w:t>
      </w:r>
    </w:p>
    <w:p w:rsidR="007071E7" w:rsidRPr="00C37445" w:rsidRDefault="007071E7" w:rsidP="00951383">
      <w:pPr>
        <w:spacing w:after="120"/>
        <w:contextualSpacing/>
        <w:jc w:val="both"/>
        <w:rPr>
          <w:rFonts w:ascii="Garamond" w:hAnsi="Garamond"/>
        </w:rPr>
      </w:pPr>
    </w:p>
    <w:p w:rsidR="007071E7" w:rsidRPr="00C37445" w:rsidRDefault="007071E7" w:rsidP="00951383">
      <w:pPr>
        <w:tabs>
          <w:tab w:val="left" w:pos="851"/>
        </w:tabs>
        <w:spacing w:after="120"/>
        <w:ind w:left="1134" w:hanging="1134"/>
        <w:contextualSpacing/>
        <w:jc w:val="both"/>
        <w:rPr>
          <w:rFonts w:ascii="Garamond" w:hAnsi="Garamond"/>
        </w:rPr>
      </w:pPr>
      <w:r w:rsidRPr="00C37445">
        <w:rPr>
          <w:rFonts w:ascii="Garamond" w:hAnsi="Garamond"/>
        </w:rPr>
        <w:tab/>
        <w:t>-</w:t>
      </w:r>
      <w:r w:rsidRPr="00C37445">
        <w:rPr>
          <w:rFonts w:ascii="Garamond" w:hAnsi="Garamond"/>
        </w:rPr>
        <w:tab/>
        <w:t>Après 5 ans de service, l’équivalent d’une semaine de travail.</w:t>
      </w:r>
    </w:p>
    <w:p w:rsidR="007071E7" w:rsidRPr="00C37445" w:rsidRDefault="007071E7" w:rsidP="00951383">
      <w:pPr>
        <w:spacing w:after="120"/>
        <w:ind w:left="705"/>
        <w:contextualSpacing/>
        <w:jc w:val="both"/>
        <w:rPr>
          <w:rFonts w:ascii="Garamond" w:hAnsi="Garamond"/>
        </w:rPr>
      </w:pPr>
    </w:p>
    <w:p w:rsidR="007071E7" w:rsidRPr="00C37445" w:rsidRDefault="007071E7" w:rsidP="00951383">
      <w:pPr>
        <w:spacing w:after="120"/>
        <w:ind w:left="705"/>
        <w:contextualSpacing/>
        <w:jc w:val="both"/>
        <w:rPr>
          <w:rFonts w:ascii="Garamond" w:hAnsi="Garamond"/>
        </w:rPr>
      </w:pPr>
      <w:r w:rsidRPr="00C37445">
        <w:rPr>
          <w:rFonts w:ascii="Garamond" w:hAnsi="Garamond"/>
        </w:rPr>
        <w:t>Ces journées sont octroyées annuellement à chaque travail</w:t>
      </w:r>
      <w:r w:rsidR="003D28B7" w:rsidRPr="00C37445">
        <w:rPr>
          <w:rFonts w:ascii="Garamond" w:hAnsi="Garamond"/>
        </w:rPr>
        <w:t xml:space="preserve">leuse.  Ces journées sont non </w:t>
      </w:r>
      <w:r w:rsidRPr="00C37445">
        <w:rPr>
          <w:rFonts w:ascii="Garamond" w:hAnsi="Garamond"/>
        </w:rPr>
        <w:t>cumulables.</w:t>
      </w:r>
    </w:p>
    <w:p w:rsidR="007071E7" w:rsidRPr="00C37445" w:rsidRDefault="007071E7" w:rsidP="00951383">
      <w:pPr>
        <w:spacing w:after="120"/>
        <w:contextualSpacing/>
        <w:jc w:val="both"/>
        <w:rPr>
          <w:rFonts w:ascii="Garamond" w:hAnsi="Garamond"/>
        </w:rPr>
      </w:pPr>
    </w:p>
    <w:p w:rsidR="006576EC" w:rsidRPr="00C37445" w:rsidRDefault="006576EC" w:rsidP="00951383">
      <w:pPr>
        <w:shd w:val="clear" w:color="auto" w:fill="FFFFFF"/>
        <w:spacing w:before="100" w:beforeAutospacing="1" w:after="120"/>
        <w:ind w:left="703" w:hanging="703"/>
        <w:contextualSpacing/>
        <w:jc w:val="both"/>
        <w:rPr>
          <w:rFonts w:ascii="Garamond" w:hAnsi="Garamond"/>
        </w:rPr>
      </w:pPr>
      <w:r w:rsidRPr="00C37445">
        <w:rPr>
          <w:rFonts w:ascii="Garamond" w:hAnsi="Garamond"/>
        </w:rPr>
        <w:t xml:space="preserve">13.4 </w:t>
      </w:r>
      <w:r w:rsidRPr="00C37445">
        <w:rPr>
          <w:rFonts w:ascii="Garamond" w:hAnsi="Garamond"/>
        </w:rPr>
        <w:tab/>
        <w:t>Événement violent</w:t>
      </w:r>
    </w:p>
    <w:p w:rsidR="006576EC" w:rsidRDefault="006576EC" w:rsidP="00595652">
      <w:pPr>
        <w:shd w:val="clear" w:color="auto" w:fill="FFFFFF"/>
        <w:spacing w:before="240" w:after="120"/>
        <w:ind w:left="703" w:firstLine="6"/>
        <w:jc w:val="both"/>
        <w:rPr>
          <w:rFonts w:ascii="Garamond" w:hAnsi="Garamond" w:cstheme="minorHAnsi"/>
          <w:lang w:eastAsia="fr-CA"/>
        </w:rPr>
      </w:pPr>
      <w:r w:rsidRPr="00C37445">
        <w:rPr>
          <w:rFonts w:ascii="Garamond" w:hAnsi="Garamond" w:cstheme="minorHAnsi"/>
          <w:lang w:eastAsia="fr-CA"/>
        </w:rPr>
        <w:t>Toute travailleuse qui possède 3 mois de service continu peut s’absenter pendant l’équivalent de deux semaines normalement travaillées, au cours d’une même année en raison d’un accident, de </w:t>
      </w:r>
      <w:r w:rsidRPr="00C37445">
        <w:rPr>
          <w:rFonts w:ascii="Garamond" w:hAnsi="Garamond" w:cstheme="minorHAnsi"/>
          <w:b/>
          <w:bCs/>
          <w:lang w:eastAsia="fr-CA"/>
        </w:rPr>
        <w:t>violence conjugale</w:t>
      </w:r>
      <w:r w:rsidRPr="00C37445">
        <w:rPr>
          <w:rFonts w:ascii="Garamond" w:hAnsi="Garamond" w:cstheme="minorHAnsi"/>
          <w:lang w:eastAsia="fr-CA"/>
        </w:rPr>
        <w:t> ou de </w:t>
      </w:r>
      <w:r w:rsidRPr="00C37445">
        <w:rPr>
          <w:rFonts w:ascii="Garamond" w:hAnsi="Garamond" w:cstheme="minorHAnsi"/>
          <w:b/>
          <w:bCs/>
          <w:lang w:eastAsia="fr-CA"/>
        </w:rPr>
        <w:t>violence à caractère sexuel</w:t>
      </w:r>
      <w:r w:rsidRPr="00C37445">
        <w:rPr>
          <w:rFonts w:ascii="Garamond" w:hAnsi="Garamond" w:cstheme="minorHAnsi"/>
          <w:lang w:eastAsia="fr-CA"/>
        </w:rPr>
        <w:t>. Ces journées sont rémunérées.</w:t>
      </w:r>
    </w:p>
    <w:p w:rsidR="00951383" w:rsidRPr="00C37445" w:rsidRDefault="00951383" w:rsidP="00951383">
      <w:pPr>
        <w:shd w:val="clear" w:color="auto" w:fill="FFFFFF"/>
        <w:spacing w:before="100" w:beforeAutospacing="1" w:after="120"/>
        <w:ind w:left="703" w:firstLine="6"/>
        <w:contextualSpacing/>
        <w:jc w:val="both"/>
        <w:rPr>
          <w:rFonts w:ascii="Garamond" w:hAnsi="Garamond" w:cstheme="minorHAnsi"/>
          <w:lang w:eastAsia="fr-CA"/>
        </w:rPr>
      </w:pPr>
    </w:p>
    <w:p w:rsidR="006576EC" w:rsidRPr="00C37445" w:rsidRDefault="006576EC" w:rsidP="00951383">
      <w:pPr>
        <w:shd w:val="clear" w:color="auto" w:fill="FFFFFF"/>
        <w:spacing w:before="100" w:beforeAutospacing="1" w:after="120"/>
        <w:ind w:left="703" w:hanging="703"/>
        <w:contextualSpacing/>
        <w:jc w:val="both"/>
        <w:rPr>
          <w:rFonts w:ascii="Garamond" w:hAnsi="Garamond" w:cstheme="minorHAnsi"/>
          <w:lang w:eastAsia="fr-CA"/>
        </w:rPr>
      </w:pPr>
      <w:r w:rsidRPr="00C37445">
        <w:rPr>
          <w:rFonts w:ascii="Garamond" w:hAnsi="Garamond" w:cstheme="minorHAnsi"/>
          <w:lang w:eastAsia="fr-CA"/>
        </w:rPr>
        <w:t>13.5</w:t>
      </w:r>
      <w:r w:rsidRPr="00C37445">
        <w:rPr>
          <w:rFonts w:ascii="Garamond" w:hAnsi="Garamond" w:cstheme="minorHAnsi"/>
          <w:lang w:eastAsia="fr-CA"/>
        </w:rPr>
        <w:tab/>
        <w:t>Proche aidante</w:t>
      </w:r>
      <w:r w:rsidRPr="00C37445">
        <w:rPr>
          <w:rFonts w:ascii="Garamond" w:hAnsi="Garamond" w:cstheme="minorHAnsi"/>
          <w:u w:val="single"/>
          <w:lang w:eastAsia="fr-CA"/>
        </w:rPr>
        <w:t xml:space="preserve"> </w:t>
      </w:r>
    </w:p>
    <w:p w:rsidR="006576EC" w:rsidRPr="00C37445" w:rsidRDefault="006576EC" w:rsidP="00595652">
      <w:pPr>
        <w:shd w:val="clear" w:color="auto" w:fill="FFFFFF"/>
        <w:spacing w:before="240" w:after="120"/>
        <w:ind w:left="703" w:firstLine="6"/>
        <w:jc w:val="both"/>
        <w:rPr>
          <w:rFonts w:ascii="Garamond" w:hAnsi="Garamond" w:cstheme="minorHAnsi"/>
          <w:lang w:eastAsia="fr-CA"/>
        </w:rPr>
      </w:pPr>
      <w:r w:rsidRPr="00C37445">
        <w:rPr>
          <w:rFonts w:ascii="Garamond" w:hAnsi="Garamond" w:cstheme="minorHAnsi"/>
          <w:lang w:eastAsia="fr-CA"/>
        </w:rPr>
        <w:t>La travailleuse qui compte au moins 3 mois de service continu peut bénéficier d’un   maximum de </w:t>
      </w:r>
      <w:r w:rsidRPr="00C37445">
        <w:rPr>
          <w:rFonts w:ascii="Garamond" w:hAnsi="Garamond" w:cstheme="minorHAnsi"/>
          <w:b/>
          <w:bCs/>
          <w:lang w:eastAsia="fr-CA"/>
        </w:rPr>
        <w:t>2 jours de congé payés</w:t>
      </w:r>
      <w:r w:rsidRPr="00C37445">
        <w:rPr>
          <w:rFonts w:ascii="Garamond" w:hAnsi="Garamond" w:cstheme="minorHAnsi"/>
          <w:lang w:eastAsia="fr-CA"/>
        </w:rPr>
        <w:t>, au cours d’une même année, pour prendre soin d’un parent ou d’un</w:t>
      </w:r>
      <w:r w:rsidR="00646A65">
        <w:rPr>
          <w:rFonts w:ascii="Garamond" w:hAnsi="Garamond" w:cstheme="minorHAnsi"/>
          <w:lang w:eastAsia="fr-CA"/>
        </w:rPr>
        <w:t>e personne auprès de laquelle elle</w:t>
      </w:r>
      <w:r w:rsidRPr="00C37445">
        <w:rPr>
          <w:rFonts w:ascii="Garamond" w:hAnsi="Garamond" w:cstheme="minorHAnsi"/>
          <w:lang w:eastAsia="fr-CA"/>
        </w:rPr>
        <w:t xml:space="preserve"> agit comme proche aidant</w:t>
      </w:r>
      <w:r w:rsidR="00646A65">
        <w:rPr>
          <w:rFonts w:ascii="Garamond" w:hAnsi="Garamond" w:cstheme="minorHAnsi"/>
          <w:lang w:eastAsia="fr-CA"/>
        </w:rPr>
        <w:t>e</w:t>
      </w:r>
      <w:r w:rsidRPr="00C37445">
        <w:rPr>
          <w:rFonts w:ascii="Garamond" w:hAnsi="Garamond" w:cstheme="minorHAnsi"/>
          <w:lang w:eastAsia="fr-CA"/>
        </w:rPr>
        <w:t>.</w:t>
      </w:r>
    </w:p>
    <w:p w:rsidR="006576EC" w:rsidRPr="00C37445" w:rsidRDefault="006576EC" w:rsidP="00951383">
      <w:pPr>
        <w:spacing w:after="120"/>
        <w:contextualSpacing/>
        <w:rPr>
          <w:rFonts w:ascii="Garamond" w:hAnsi="Garamond"/>
        </w:rPr>
      </w:pPr>
    </w:p>
    <w:p w:rsidR="007071E7" w:rsidRPr="00C37445" w:rsidRDefault="007071E7" w:rsidP="00951383">
      <w:pPr>
        <w:pStyle w:val="Titre1Style2"/>
      </w:pPr>
      <w:bookmarkStart w:id="13" w:name="_Toc2234276"/>
      <w:r w:rsidRPr="00C37445">
        <w:t>Article 14 :</w:t>
      </w:r>
      <w:r w:rsidRPr="00C37445">
        <w:tab/>
        <w:t xml:space="preserve">Congé </w:t>
      </w:r>
      <w:r w:rsidR="00054658" w:rsidRPr="00C37445">
        <w:t>santé</w:t>
      </w:r>
      <w:r w:rsidR="006576EC" w:rsidRPr="00C37445">
        <w:t>, personnel et familial</w:t>
      </w:r>
      <w:bookmarkEnd w:id="13"/>
      <w:r w:rsidRPr="00C37445">
        <w:t> </w:t>
      </w:r>
    </w:p>
    <w:p w:rsidR="007071E7" w:rsidRPr="00C37445" w:rsidRDefault="007071E7" w:rsidP="008C5291">
      <w:pPr>
        <w:spacing w:before="240"/>
        <w:ind w:left="720" w:hanging="720"/>
        <w:jc w:val="both"/>
        <w:rPr>
          <w:rFonts w:ascii="Garamond" w:hAnsi="Garamond"/>
        </w:rPr>
      </w:pPr>
      <w:r w:rsidRPr="00C37445">
        <w:rPr>
          <w:rFonts w:ascii="Garamond" w:hAnsi="Garamond"/>
        </w:rPr>
        <w:t>14.1</w:t>
      </w:r>
      <w:r w:rsidRPr="00C37445">
        <w:rPr>
          <w:rFonts w:ascii="Garamond" w:hAnsi="Garamond"/>
        </w:rPr>
        <w:tab/>
        <w:t>Le premie</w:t>
      </w:r>
      <w:r w:rsidR="005243F2" w:rsidRPr="00C37445">
        <w:rPr>
          <w:rFonts w:ascii="Garamond" w:hAnsi="Garamond"/>
        </w:rPr>
        <w:t xml:space="preserve">r </w:t>
      </w:r>
      <w:r w:rsidR="00403BD6" w:rsidRPr="00C37445">
        <w:rPr>
          <w:rFonts w:ascii="Garamond" w:hAnsi="Garamond"/>
        </w:rPr>
        <w:t>avril</w:t>
      </w:r>
      <w:r w:rsidR="005243F2" w:rsidRPr="00C37445">
        <w:rPr>
          <w:rFonts w:ascii="Garamond" w:hAnsi="Garamond"/>
        </w:rPr>
        <w:t xml:space="preserve"> de chaque année, le ROEQ</w:t>
      </w:r>
      <w:r w:rsidRPr="00C37445">
        <w:rPr>
          <w:rFonts w:ascii="Garamond" w:hAnsi="Garamond"/>
        </w:rPr>
        <w:t xml:space="preserve"> crédite à chaque travailleuse à temps plei</w:t>
      </w:r>
      <w:r w:rsidR="00054658" w:rsidRPr="00C37445">
        <w:rPr>
          <w:rFonts w:ascii="Garamond" w:hAnsi="Garamond"/>
        </w:rPr>
        <w:t xml:space="preserve">n, douze (12) jours de congé santé </w:t>
      </w:r>
      <w:r w:rsidRPr="00C37445">
        <w:rPr>
          <w:rFonts w:ascii="Garamond" w:hAnsi="Garamond"/>
        </w:rPr>
        <w:t xml:space="preserve">payés.  Ces jours de congé </w:t>
      </w:r>
      <w:r w:rsidR="00054658" w:rsidRPr="00C37445">
        <w:rPr>
          <w:rFonts w:ascii="Garamond" w:hAnsi="Garamond"/>
        </w:rPr>
        <w:t>santé</w:t>
      </w:r>
      <w:r w:rsidRPr="00C37445">
        <w:rPr>
          <w:rFonts w:ascii="Garamond" w:hAnsi="Garamond"/>
        </w:rPr>
        <w:t xml:space="preserve"> le sont pour des raisons de santé mentale et physique.</w:t>
      </w:r>
    </w:p>
    <w:p w:rsidR="007071E7" w:rsidRPr="00C37445" w:rsidRDefault="007071E7" w:rsidP="00951383">
      <w:pPr>
        <w:spacing w:after="120"/>
        <w:contextualSpacing/>
        <w:jc w:val="both"/>
        <w:rPr>
          <w:rFonts w:ascii="Garamond" w:hAnsi="Garamond"/>
        </w:rPr>
      </w:pPr>
    </w:p>
    <w:p w:rsidR="007071E7" w:rsidRPr="00C37445" w:rsidRDefault="007071E7" w:rsidP="00951383">
      <w:pPr>
        <w:spacing w:after="120"/>
        <w:ind w:left="700" w:hanging="700"/>
        <w:contextualSpacing/>
        <w:jc w:val="both"/>
        <w:rPr>
          <w:rFonts w:ascii="Garamond" w:hAnsi="Garamond"/>
        </w:rPr>
      </w:pPr>
      <w:r w:rsidRPr="00C37445">
        <w:rPr>
          <w:rFonts w:ascii="Garamond" w:hAnsi="Garamond"/>
        </w:rPr>
        <w:t>14.2</w:t>
      </w:r>
      <w:r w:rsidRPr="00C37445">
        <w:rPr>
          <w:rFonts w:ascii="Garamond" w:hAnsi="Garamond"/>
        </w:rPr>
        <w:tab/>
        <w:t>Le premie</w:t>
      </w:r>
      <w:r w:rsidR="005243F2" w:rsidRPr="00C37445">
        <w:rPr>
          <w:rFonts w:ascii="Garamond" w:hAnsi="Garamond"/>
        </w:rPr>
        <w:t xml:space="preserve">r </w:t>
      </w:r>
      <w:r w:rsidR="00403BD6" w:rsidRPr="00C37445">
        <w:rPr>
          <w:rFonts w:ascii="Garamond" w:hAnsi="Garamond"/>
        </w:rPr>
        <w:t>avril</w:t>
      </w:r>
      <w:r w:rsidR="005243F2" w:rsidRPr="00C37445">
        <w:rPr>
          <w:rFonts w:ascii="Garamond" w:hAnsi="Garamond"/>
        </w:rPr>
        <w:t xml:space="preserve"> de chaque année, le ROEQ</w:t>
      </w:r>
      <w:r w:rsidRPr="00C37445">
        <w:rPr>
          <w:rFonts w:ascii="Garamond" w:hAnsi="Garamond"/>
        </w:rPr>
        <w:t xml:space="preserve"> crédite à chaque travailleuse à temps partiel le nombre de jours de congé </w:t>
      </w:r>
      <w:r w:rsidR="00054658" w:rsidRPr="00C37445">
        <w:rPr>
          <w:rFonts w:ascii="Garamond" w:hAnsi="Garamond"/>
        </w:rPr>
        <w:t>santé</w:t>
      </w:r>
      <w:r w:rsidRPr="00C37445">
        <w:rPr>
          <w:rFonts w:ascii="Garamond" w:hAnsi="Garamond"/>
        </w:rPr>
        <w:t xml:space="preserve"> payés équivalant au prorata des heures/semaine spécifiées dans leur contrat d'engagement, avec maximum de 12 jours pour une travailleuse à temps plein.  Ces jours de congé </w:t>
      </w:r>
      <w:r w:rsidR="00054658" w:rsidRPr="00C37445">
        <w:rPr>
          <w:rFonts w:ascii="Garamond" w:hAnsi="Garamond"/>
        </w:rPr>
        <w:t>santé</w:t>
      </w:r>
      <w:r w:rsidRPr="00C37445">
        <w:rPr>
          <w:rFonts w:ascii="Garamond" w:hAnsi="Garamond"/>
        </w:rPr>
        <w:t xml:space="preserve"> le sont pour des raisons de santé mentale et physique</w:t>
      </w:r>
      <w:r w:rsidR="006576EC" w:rsidRPr="00C37445">
        <w:rPr>
          <w:rFonts w:ascii="Garamond" w:hAnsi="Garamond"/>
        </w:rPr>
        <w:t xml:space="preserve"> ou des obligations familiales.</w:t>
      </w:r>
    </w:p>
    <w:p w:rsidR="007071E7" w:rsidRPr="00C37445" w:rsidRDefault="007071E7" w:rsidP="00951383">
      <w:pPr>
        <w:spacing w:after="120"/>
        <w:contextualSpacing/>
        <w:jc w:val="both"/>
        <w:rPr>
          <w:rFonts w:ascii="Garamond" w:hAnsi="Garamond"/>
        </w:rPr>
      </w:pPr>
    </w:p>
    <w:p w:rsidR="007071E7" w:rsidRPr="00C37445" w:rsidRDefault="007071E7" w:rsidP="00951383">
      <w:pPr>
        <w:spacing w:after="120"/>
        <w:ind w:left="720" w:hanging="720"/>
        <w:contextualSpacing/>
        <w:jc w:val="both"/>
        <w:rPr>
          <w:rFonts w:ascii="Garamond" w:hAnsi="Garamond"/>
        </w:rPr>
      </w:pPr>
      <w:r w:rsidRPr="00C37445">
        <w:rPr>
          <w:rFonts w:ascii="Garamond" w:hAnsi="Garamond"/>
        </w:rPr>
        <w:t>14.3</w:t>
      </w:r>
      <w:r w:rsidRPr="00C37445">
        <w:rPr>
          <w:rFonts w:ascii="Garamond" w:hAnsi="Garamond"/>
        </w:rPr>
        <w:tab/>
        <w:t xml:space="preserve">Dès qu'il y a variation du nombre d'heures effectuées par la travailleuse, en comparaison au contrat d’engagement, un décompte précis des congés </w:t>
      </w:r>
      <w:r w:rsidR="00054658" w:rsidRPr="00C37445">
        <w:rPr>
          <w:rFonts w:ascii="Garamond" w:hAnsi="Garamond"/>
        </w:rPr>
        <w:t>santé</w:t>
      </w:r>
      <w:r w:rsidRPr="00C37445">
        <w:rPr>
          <w:rFonts w:ascii="Garamond" w:hAnsi="Garamond"/>
        </w:rPr>
        <w:t xml:space="preserve"> est fait mensuellement.  À la demande de la travailleuse, ce décompte mensuel lui sera remis.</w:t>
      </w:r>
    </w:p>
    <w:p w:rsidR="007071E7" w:rsidRPr="00C37445" w:rsidRDefault="007071E7" w:rsidP="00951383">
      <w:pPr>
        <w:spacing w:after="120"/>
        <w:contextualSpacing/>
        <w:jc w:val="both"/>
        <w:rPr>
          <w:rFonts w:ascii="Garamond" w:hAnsi="Garamond"/>
        </w:rPr>
      </w:pPr>
    </w:p>
    <w:p w:rsidR="007071E7" w:rsidRDefault="007071E7" w:rsidP="008C5291">
      <w:pPr>
        <w:spacing w:after="120"/>
        <w:ind w:left="720" w:hanging="720"/>
        <w:contextualSpacing/>
        <w:jc w:val="both"/>
        <w:rPr>
          <w:rFonts w:ascii="Garamond" w:hAnsi="Garamond"/>
        </w:rPr>
      </w:pPr>
      <w:r w:rsidRPr="00C37445">
        <w:rPr>
          <w:rFonts w:ascii="Garamond" w:hAnsi="Garamond"/>
        </w:rPr>
        <w:t>14.4</w:t>
      </w:r>
      <w:r w:rsidRPr="00C37445">
        <w:rPr>
          <w:rFonts w:ascii="Garamond" w:hAnsi="Garamond"/>
        </w:rPr>
        <w:tab/>
      </w:r>
      <w:r w:rsidR="0046497E" w:rsidRPr="00C37445">
        <w:rPr>
          <w:rFonts w:ascii="Garamond" w:hAnsi="Garamond"/>
        </w:rPr>
        <w:t xml:space="preserve">Les congés </w:t>
      </w:r>
      <w:r w:rsidR="00054658" w:rsidRPr="00C37445">
        <w:rPr>
          <w:rFonts w:ascii="Garamond" w:hAnsi="Garamond"/>
        </w:rPr>
        <w:t>santé</w:t>
      </w:r>
      <w:r w:rsidR="0046497E" w:rsidRPr="00C37445">
        <w:rPr>
          <w:rFonts w:ascii="Garamond" w:hAnsi="Garamond"/>
        </w:rPr>
        <w:t xml:space="preserve"> sont non </w:t>
      </w:r>
      <w:r w:rsidRPr="00C37445">
        <w:rPr>
          <w:rFonts w:ascii="Garamond" w:hAnsi="Garamond"/>
        </w:rPr>
        <w:t xml:space="preserve">cumulables d'une année à l'autre et non monnayables.  Pour les congés </w:t>
      </w:r>
      <w:r w:rsidR="00054658" w:rsidRPr="00C37445">
        <w:rPr>
          <w:rFonts w:ascii="Garamond" w:hAnsi="Garamond"/>
        </w:rPr>
        <w:t>santé</w:t>
      </w:r>
      <w:r w:rsidRPr="00C37445">
        <w:rPr>
          <w:rFonts w:ascii="Garamond" w:hAnsi="Garamond"/>
        </w:rPr>
        <w:t xml:space="preserve"> pris de façon anticipée, la travailleuse qui ne termine pas s</w:t>
      </w:r>
      <w:r w:rsidR="005243F2" w:rsidRPr="00C37445">
        <w:rPr>
          <w:rFonts w:ascii="Garamond" w:hAnsi="Garamond"/>
        </w:rPr>
        <w:t>on contrat doit rembourser au RO</w:t>
      </w:r>
      <w:r w:rsidR="008C5291">
        <w:rPr>
          <w:rFonts w:ascii="Garamond" w:hAnsi="Garamond"/>
        </w:rPr>
        <w:t>EQ les congés utilisés.</w:t>
      </w:r>
    </w:p>
    <w:p w:rsidR="008C5291" w:rsidRPr="008C5291" w:rsidRDefault="008C5291" w:rsidP="008C5291">
      <w:pPr>
        <w:spacing w:after="120"/>
        <w:ind w:left="720" w:hanging="720"/>
        <w:contextualSpacing/>
        <w:jc w:val="both"/>
        <w:rPr>
          <w:rFonts w:ascii="Garamond" w:hAnsi="Garamond"/>
        </w:rPr>
      </w:pPr>
    </w:p>
    <w:p w:rsidR="007071E7" w:rsidRPr="008C5291" w:rsidRDefault="007071E7" w:rsidP="008C5291">
      <w:pPr>
        <w:pStyle w:val="Titre1Style2"/>
      </w:pPr>
      <w:bookmarkStart w:id="14" w:name="_Toc2234277"/>
      <w:r w:rsidRPr="00C37445">
        <w:t>Article 15 :</w:t>
      </w:r>
      <w:r w:rsidRPr="00C37445">
        <w:tab/>
        <w:t>Congé de maternité et congé parental</w:t>
      </w:r>
      <w:bookmarkEnd w:id="14"/>
      <w:r w:rsidRPr="00C37445">
        <w:t> </w:t>
      </w:r>
    </w:p>
    <w:p w:rsidR="007071E7" w:rsidRPr="00C37445" w:rsidRDefault="007071E7" w:rsidP="008C5291">
      <w:pPr>
        <w:spacing w:before="240"/>
        <w:ind w:left="720" w:hanging="720"/>
        <w:jc w:val="both"/>
        <w:rPr>
          <w:rFonts w:ascii="Garamond" w:hAnsi="Garamond"/>
        </w:rPr>
      </w:pPr>
      <w:r w:rsidRPr="00C37445">
        <w:rPr>
          <w:rFonts w:ascii="Garamond" w:hAnsi="Garamond"/>
        </w:rPr>
        <w:lastRenderedPageBreak/>
        <w:t>15.1</w:t>
      </w:r>
      <w:r w:rsidRPr="00C37445">
        <w:rPr>
          <w:rFonts w:ascii="Garamond" w:hAnsi="Garamond"/>
        </w:rPr>
        <w:tab/>
        <w:t xml:space="preserve">Toute travailleuse a droit au congé de maternité tel que défini dans les articles de la loi et des règlements sur les normes du travail.  </w:t>
      </w:r>
    </w:p>
    <w:p w:rsidR="007071E7" w:rsidRPr="00C37445" w:rsidRDefault="007071E7" w:rsidP="00951383">
      <w:pPr>
        <w:spacing w:after="120"/>
        <w:contextualSpacing/>
        <w:jc w:val="both"/>
        <w:rPr>
          <w:rFonts w:ascii="Garamond" w:hAnsi="Garamond"/>
        </w:rPr>
      </w:pPr>
    </w:p>
    <w:p w:rsidR="007071E7" w:rsidRPr="00C37445" w:rsidRDefault="007071E7" w:rsidP="00951383">
      <w:pPr>
        <w:spacing w:after="120"/>
        <w:ind w:left="709" w:hanging="709"/>
        <w:contextualSpacing/>
        <w:jc w:val="both"/>
        <w:rPr>
          <w:rFonts w:ascii="Garamond" w:hAnsi="Garamond"/>
        </w:rPr>
      </w:pPr>
      <w:r w:rsidRPr="00C37445">
        <w:rPr>
          <w:rFonts w:ascii="Garamond" w:hAnsi="Garamond"/>
        </w:rPr>
        <w:t>15.2</w:t>
      </w:r>
      <w:r w:rsidRPr="00C37445">
        <w:rPr>
          <w:rFonts w:ascii="Garamond" w:hAnsi="Garamond"/>
        </w:rPr>
        <w:tab/>
        <w:t>Après son congé de maternité, une permanente à temps plein ou à temps partiel pourra bénéficier d'un congé parental sans solde pour une période de deux (2) ans au maximum.  Un avis écrit d'un mois est exigé pour l'obtention du congé parental excédant les 52 semaines accordées par les normes du travail.</w:t>
      </w:r>
    </w:p>
    <w:p w:rsidR="007071E7" w:rsidRPr="00C37445" w:rsidRDefault="007071E7" w:rsidP="00951383">
      <w:pPr>
        <w:spacing w:after="120"/>
        <w:contextualSpacing/>
        <w:jc w:val="both"/>
        <w:rPr>
          <w:rFonts w:ascii="Garamond" w:hAnsi="Garamond"/>
          <w:sz w:val="18"/>
          <w:szCs w:val="18"/>
        </w:rPr>
      </w:pPr>
    </w:p>
    <w:p w:rsidR="007071E7" w:rsidRPr="00C37445" w:rsidRDefault="007071E7" w:rsidP="00951383">
      <w:pPr>
        <w:spacing w:after="120"/>
        <w:ind w:left="720" w:hanging="720"/>
        <w:contextualSpacing/>
        <w:jc w:val="both"/>
        <w:rPr>
          <w:rFonts w:ascii="Garamond" w:hAnsi="Garamond"/>
        </w:rPr>
      </w:pPr>
      <w:r w:rsidRPr="00C37445">
        <w:rPr>
          <w:rFonts w:ascii="Garamond" w:hAnsi="Garamond"/>
        </w:rPr>
        <w:t>15.3</w:t>
      </w:r>
      <w:r w:rsidRPr="00C37445">
        <w:rPr>
          <w:rFonts w:ascii="Garamond" w:hAnsi="Garamond"/>
        </w:rPr>
        <w:tab/>
        <w:t>Dans le cas d'une adoption légale, une permanente à temps plein ou à temps partiel peut aussi bénéficier d'un congé parental sans solde tel que défini à l'article 15.2.</w:t>
      </w:r>
    </w:p>
    <w:p w:rsidR="007071E7" w:rsidRPr="00C37445" w:rsidRDefault="007071E7" w:rsidP="00951383">
      <w:pPr>
        <w:spacing w:after="120"/>
        <w:contextualSpacing/>
        <w:jc w:val="both"/>
        <w:rPr>
          <w:rFonts w:ascii="Garamond" w:hAnsi="Garamond"/>
        </w:rPr>
      </w:pPr>
    </w:p>
    <w:p w:rsidR="007071E7" w:rsidRPr="00C37445" w:rsidRDefault="007071E7" w:rsidP="00951383">
      <w:pPr>
        <w:spacing w:after="120"/>
        <w:ind w:left="720" w:hanging="720"/>
        <w:contextualSpacing/>
        <w:jc w:val="both"/>
        <w:rPr>
          <w:rFonts w:ascii="Garamond" w:hAnsi="Garamond"/>
        </w:rPr>
      </w:pPr>
      <w:r w:rsidRPr="00C37445">
        <w:rPr>
          <w:rFonts w:ascii="Garamond" w:hAnsi="Garamond"/>
        </w:rPr>
        <w:t>15.4</w:t>
      </w:r>
      <w:r w:rsidRPr="00C37445">
        <w:rPr>
          <w:rFonts w:ascii="Garamond" w:hAnsi="Garamond"/>
        </w:rPr>
        <w:tab/>
        <w:t>À la demande de la travailleuse, un horaire plus flexible peut être négocié avec la Collective lors de son retour au travail.</w:t>
      </w:r>
    </w:p>
    <w:p w:rsidR="006576EC" w:rsidRPr="00C37445" w:rsidRDefault="006576EC" w:rsidP="00951383">
      <w:pPr>
        <w:spacing w:after="120"/>
        <w:ind w:left="720" w:hanging="720"/>
        <w:contextualSpacing/>
        <w:jc w:val="both"/>
        <w:rPr>
          <w:rFonts w:ascii="Garamond" w:hAnsi="Garamond"/>
        </w:rPr>
      </w:pPr>
    </w:p>
    <w:p w:rsidR="006576EC" w:rsidRPr="00C37445" w:rsidRDefault="006576EC" w:rsidP="008C5291">
      <w:pPr>
        <w:pStyle w:val="Titre"/>
        <w:spacing w:after="120"/>
        <w:contextualSpacing/>
        <w:jc w:val="both"/>
        <w:rPr>
          <w:rFonts w:ascii="Garamond" w:hAnsi="Garamond" w:cstheme="majorHAnsi"/>
          <w:sz w:val="28"/>
          <w:szCs w:val="28"/>
        </w:rPr>
      </w:pPr>
      <w:bookmarkStart w:id="15" w:name="_Toc2234278"/>
      <w:r w:rsidRPr="00C37445">
        <w:rPr>
          <w:rFonts w:ascii="Garamond" w:hAnsi="Garamond" w:cstheme="majorHAnsi"/>
          <w:sz w:val="28"/>
          <w:szCs w:val="28"/>
        </w:rPr>
        <w:t>Article 16 : Absence prolongée</w:t>
      </w:r>
      <w:bookmarkEnd w:id="15"/>
    </w:p>
    <w:p w:rsidR="006576EC" w:rsidRPr="00363F80" w:rsidRDefault="006576EC" w:rsidP="008C5291">
      <w:pPr>
        <w:spacing w:before="240"/>
        <w:jc w:val="both"/>
        <w:rPr>
          <w:rFonts w:ascii="Garamond" w:hAnsi="Garamond"/>
          <w:b/>
          <w:bCs/>
        </w:rPr>
      </w:pPr>
      <w:r w:rsidRPr="00363F80">
        <w:rPr>
          <w:rFonts w:ascii="Garamond" w:hAnsi="Garamond"/>
          <w:caps/>
        </w:rPr>
        <w:t>16.1</w:t>
      </w:r>
      <w:r w:rsidRPr="00363F80">
        <w:rPr>
          <w:rFonts w:ascii="Garamond" w:hAnsi="Garamond"/>
          <w:caps/>
        </w:rPr>
        <w:tab/>
      </w:r>
      <w:r w:rsidRPr="00363F80">
        <w:rPr>
          <w:rFonts w:ascii="Garamond" w:hAnsi="Garamond"/>
        </w:rPr>
        <w:t xml:space="preserve">Obligations familiales </w:t>
      </w:r>
    </w:p>
    <w:p w:rsidR="006576EC" w:rsidRPr="00363F80" w:rsidRDefault="006576EC" w:rsidP="008C5291">
      <w:pPr>
        <w:spacing w:before="120"/>
        <w:ind w:left="709"/>
        <w:jc w:val="both"/>
        <w:rPr>
          <w:rFonts w:ascii="Garamond" w:hAnsi="Garamond" w:cstheme="majorHAnsi"/>
          <w:b/>
          <w:szCs w:val="24"/>
        </w:rPr>
      </w:pPr>
      <w:r w:rsidRPr="00363F80">
        <w:rPr>
          <w:rFonts w:ascii="Garamond" w:hAnsi="Garamond" w:cstheme="majorHAnsi"/>
          <w:szCs w:val="24"/>
        </w:rPr>
        <w:t>Une travailleuse peut s’absenter du travail, sans salaire, pendant 10 journées par année pour remplir des obligations reliées à la garde, à la santé ou à l’éducation de son enfant ou de l’enfant de son conjoint, ou en raison de l’état de santé d’un parent ou</w:t>
      </w:r>
      <w:r w:rsidR="008C5291">
        <w:rPr>
          <w:rFonts w:ascii="Garamond" w:hAnsi="Garamond" w:cstheme="majorHAnsi"/>
          <w:szCs w:val="24"/>
        </w:rPr>
        <w:t xml:space="preserve"> d’une personne pour laquelle la travailleuse</w:t>
      </w:r>
      <w:r w:rsidRPr="00363F80">
        <w:rPr>
          <w:rFonts w:ascii="Garamond" w:hAnsi="Garamond" w:cstheme="majorHAnsi"/>
          <w:szCs w:val="24"/>
        </w:rPr>
        <w:t xml:space="preserve"> agit comme proche aidant</w:t>
      </w:r>
      <w:r w:rsidR="008C5291">
        <w:rPr>
          <w:rFonts w:ascii="Garamond" w:hAnsi="Garamond" w:cstheme="majorHAnsi"/>
          <w:szCs w:val="24"/>
        </w:rPr>
        <w:t>e</w:t>
      </w:r>
      <w:r w:rsidRPr="00363F80">
        <w:rPr>
          <w:rFonts w:ascii="Garamond" w:hAnsi="Garamond" w:cstheme="majorHAnsi"/>
          <w:szCs w:val="24"/>
        </w:rPr>
        <w:t>, tel qu’attesté par un professionnel œuvrant dans le milieu de la santé et des services sociaux régi par le </w:t>
      </w:r>
      <w:r w:rsidRPr="00363F80">
        <w:rPr>
          <w:rFonts w:ascii="Garamond" w:hAnsi="Garamond" w:cstheme="majorHAnsi"/>
          <w:i/>
          <w:iCs/>
          <w:szCs w:val="24"/>
        </w:rPr>
        <w:t>Code des professions (chapitre C-26)</w:t>
      </w:r>
      <w:r w:rsidRPr="00363F80">
        <w:rPr>
          <w:rFonts w:ascii="Garamond" w:hAnsi="Garamond" w:cstheme="majorHAnsi"/>
          <w:szCs w:val="24"/>
        </w:rPr>
        <w:t>. Ce congé peut être fractionné en journées. Une journée peut aussi être fractionnée. La Collective peut demander à la travailleuse, si les circonstances le justifient eu égard notamment à la durée de l’absence, de lui fournir un document attestant des motifs de cette absence. </w:t>
      </w:r>
    </w:p>
    <w:p w:rsidR="00951383" w:rsidRPr="00363F80" w:rsidRDefault="00951383" w:rsidP="008C5291">
      <w:pPr>
        <w:jc w:val="both"/>
        <w:rPr>
          <w:rFonts w:ascii="Garamond" w:hAnsi="Garamond"/>
        </w:rPr>
      </w:pPr>
    </w:p>
    <w:p w:rsidR="006576EC" w:rsidRPr="00363F80" w:rsidRDefault="006576EC" w:rsidP="008C5291">
      <w:pPr>
        <w:jc w:val="both"/>
        <w:rPr>
          <w:rFonts w:ascii="Garamond" w:hAnsi="Garamond" w:cstheme="majorHAnsi"/>
          <w:b/>
          <w:bCs/>
          <w:szCs w:val="24"/>
        </w:rPr>
      </w:pPr>
      <w:r w:rsidRPr="00363F80">
        <w:rPr>
          <w:rFonts w:ascii="Garamond" w:hAnsi="Garamond" w:cstheme="majorHAnsi"/>
          <w:szCs w:val="24"/>
        </w:rPr>
        <w:t>16.2</w:t>
      </w:r>
      <w:r w:rsidRPr="00363F80">
        <w:rPr>
          <w:rFonts w:ascii="Garamond" w:hAnsi="Garamond" w:cstheme="majorHAnsi"/>
          <w:szCs w:val="24"/>
        </w:rPr>
        <w:tab/>
        <w:t>Maladie ou accident d’une ou d’un enfant</w:t>
      </w:r>
    </w:p>
    <w:p w:rsidR="006576EC" w:rsidRPr="00363F80" w:rsidRDefault="006576EC" w:rsidP="008C5291">
      <w:pPr>
        <w:spacing w:before="120"/>
        <w:ind w:left="709"/>
        <w:jc w:val="both"/>
        <w:rPr>
          <w:rFonts w:ascii="Garamond" w:hAnsi="Garamond" w:cstheme="majorHAnsi"/>
          <w:b/>
          <w:szCs w:val="24"/>
        </w:rPr>
      </w:pPr>
      <w:r w:rsidRPr="00363F80">
        <w:rPr>
          <w:rFonts w:ascii="Garamond" w:hAnsi="Garamond" w:cstheme="majorHAnsi"/>
          <w:szCs w:val="24"/>
        </w:rPr>
        <w:t>Une travailleuse peut s’absenter du travail, sans salaire, pendant une période d’au plus 16 semaines sur une période de 12 mois lorsque sa présence est requise auprès d’un parent ou d’une personne pour laquelle l</w:t>
      </w:r>
      <w:r w:rsidR="008C5291">
        <w:rPr>
          <w:rFonts w:ascii="Garamond" w:hAnsi="Garamond" w:cstheme="majorHAnsi"/>
          <w:szCs w:val="24"/>
        </w:rPr>
        <w:t>a</w:t>
      </w:r>
      <w:r w:rsidRPr="00363F80">
        <w:rPr>
          <w:rFonts w:ascii="Garamond" w:hAnsi="Garamond" w:cstheme="majorHAnsi"/>
          <w:szCs w:val="24"/>
        </w:rPr>
        <w:t xml:space="preserve"> salarié</w:t>
      </w:r>
      <w:r w:rsidR="008C5291">
        <w:rPr>
          <w:rFonts w:ascii="Garamond" w:hAnsi="Garamond" w:cstheme="majorHAnsi"/>
          <w:szCs w:val="24"/>
        </w:rPr>
        <w:t>e</w:t>
      </w:r>
      <w:r w:rsidRPr="00363F80">
        <w:rPr>
          <w:rFonts w:ascii="Garamond" w:hAnsi="Garamond" w:cstheme="majorHAnsi"/>
          <w:szCs w:val="24"/>
        </w:rPr>
        <w:t xml:space="preserve"> agit comme proche aidant</w:t>
      </w:r>
      <w:r w:rsidR="008C5291">
        <w:rPr>
          <w:rFonts w:ascii="Garamond" w:hAnsi="Garamond" w:cstheme="majorHAnsi"/>
          <w:szCs w:val="24"/>
        </w:rPr>
        <w:t>e</w:t>
      </w:r>
      <w:r w:rsidRPr="00363F80">
        <w:rPr>
          <w:rFonts w:ascii="Garamond" w:hAnsi="Garamond" w:cstheme="majorHAnsi"/>
          <w:szCs w:val="24"/>
        </w:rPr>
        <w:t>, tel qu’attesté par un professionnel œuvrant dans le milieu de la santé et des services sociaux </w:t>
      </w:r>
      <w:r w:rsidRPr="00363F80">
        <w:rPr>
          <w:rFonts w:ascii="Garamond" w:hAnsi="Garamond" w:cstheme="majorHAnsi"/>
          <w:i/>
          <w:iCs/>
          <w:szCs w:val="24"/>
        </w:rPr>
        <w:t>régi par le Code des professions (chapitre C-26)</w:t>
      </w:r>
      <w:r w:rsidRPr="00363F80">
        <w:rPr>
          <w:rFonts w:ascii="Garamond" w:hAnsi="Garamond" w:cstheme="majorHAnsi"/>
          <w:szCs w:val="24"/>
        </w:rPr>
        <w:t xml:space="preserve">, en raison d’une grave maladie ou d’un grave accident. Dans le cas où </w:t>
      </w:r>
      <w:proofErr w:type="gramStart"/>
      <w:r w:rsidRPr="00363F80">
        <w:rPr>
          <w:rFonts w:ascii="Garamond" w:hAnsi="Garamond" w:cstheme="majorHAnsi"/>
          <w:szCs w:val="24"/>
        </w:rPr>
        <w:t>ce</w:t>
      </w:r>
      <w:proofErr w:type="gramEnd"/>
      <w:r w:rsidRPr="00363F80">
        <w:rPr>
          <w:rFonts w:ascii="Garamond" w:hAnsi="Garamond" w:cstheme="majorHAnsi"/>
          <w:szCs w:val="24"/>
        </w:rPr>
        <w:t xml:space="preserve"> parent ou cette personne est un enfant mineur, cette période d’absence est d’au plus 36 semaines sur une période de 12 mois. Toutefois, si un enfant mineur de la travailleuse est atteint d’une maladie grave, potentiellement mortelle, attestée par un certificat médical, la travailleuse a droit à une prolongation de son absence, laquelle se termine au plus tard 104 semaines après le début de celle-ci.</w:t>
      </w:r>
    </w:p>
    <w:p w:rsidR="00951383" w:rsidRPr="00363F80" w:rsidRDefault="00951383" w:rsidP="008C5291">
      <w:pPr>
        <w:jc w:val="both"/>
        <w:rPr>
          <w:rFonts w:ascii="Garamond" w:hAnsi="Garamond" w:cstheme="majorHAnsi"/>
          <w:b/>
          <w:szCs w:val="24"/>
          <w:shd w:val="clear" w:color="auto" w:fill="FFFFFF"/>
        </w:rPr>
      </w:pPr>
    </w:p>
    <w:p w:rsidR="006576EC" w:rsidRPr="00363F80" w:rsidRDefault="006576EC" w:rsidP="008C5291">
      <w:pPr>
        <w:jc w:val="both"/>
        <w:rPr>
          <w:rFonts w:ascii="Garamond" w:hAnsi="Garamond" w:cstheme="majorHAnsi"/>
          <w:b/>
          <w:szCs w:val="24"/>
          <w:shd w:val="clear" w:color="auto" w:fill="FFFFFF"/>
        </w:rPr>
      </w:pPr>
      <w:r w:rsidRPr="00363F80">
        <w:rPr>
          <w:rFonts w:ascii="Garamond" w:hAnsi="Garamond" w:cstheme="majorHAnsi"/>
          <w:szCs w:val="24"/>
          <w:shd w:val="clear" w:color="auto" w:fill="FFFFFF"/>
        </w:rPr>
        <w:t>16.3</w:t>
      </w:r>
      <w:r w:rsidRPr="00363F80">
        <w:rPr>
          <w:rFonts w:ascii="Garamond" w:hAnsi="Garamond" w:cstheme="majorHAnsi"/>
          <w:szCs w:val="24"/>
          <w:shd w:val="clear" w:color="auto" w:fill="FFFFFF"/>
        </w:rPr>
        <w:tab/>
        <w:t xml:space="preserve">Enfant disparu </w:t>
      </w:r>
    </w:p>
    <w:p w:rsidR="006576EC" w:rsidRPr="00363F80" w:rsidRDefault="006576EC" w:rsidP="008C5291">
      <w:pPr>
        <w:spacing w:before="120"/>
        <w:ind w:left="709"/>
        <w:jc w:val="both"/>
        <w:rPr>
          <w:rFonts w:ascii="Garamond" w:hAnsi="Garamond" w:cstheme="majorHAnsi"/>
          <w:b/>
          <w:szCs w:val="24"/>
          <w:shd w:val="clear" w:color="auto" w:fill="FFFFFF"/>
        </w:rPr>
      </w:pPr>
      <w:r w:rsidRPr="00363F80">
        <w:rPr>
          <w:rFonts w:ascii="Garamond" w:hAnsi="Garamond" w:cstheme="majorHAnsi"/>
          <w:szCs w:val="24"/>
          <w:shd w:val="clear" w:color="auto" w:fill="FFFFFF"/>
        </w:rPr>
        <w:t>Une travailleuse peut s’absenter du travail, sans salaire, pendant une période d’au plus 104 semaines si son enfant mineur est disparu. Si l’enfant est retrouvé avant l’expiration de cette période d’absence, celle-ci prend fin à compter du onzième jour qui suit.</w:t>
      </w:r>
    </w:p>
    <w:p w:rsidR="00951383" w:rsidRPr="00363F80" w:rsidRDefault="00951383" w:rsidP="008C5291">
      <w:pPr>
        <w:jc w:val="both"/>
        <w:rPr>
          <w:rFonts w:ascii="Garamond" w:hAnsi="Garamond" w:cstheme="majorHAnsi"/>
          <w:b/>
          <w:szCs w:val="24"/>
          <w:shd w:val="clear" w:color="auto" w:fill="FFFFFF"/>
        </w:rPr>
      </w:pPr>
    </w:p>
    <w:p w:rsidR="006576EC" w:rsidRPr="00363F80" w:rsidRDefault="006576EC" w:rsidP="008C5291">
      <w:pPr>
        <w:jc w:val="both"/>
        <w:rPr>
          <w:rFonts w:ascii="Garamond" w:hAnsi="Garamond" w:cstheme="majorHAnsi"/>
          <w:b/>
          <w:szCs w:val="24"/>
          <w:shd w:val="clear" w:color="auto" w:fill="FFFFFF"/>
        </w:rPr>
      </w:pPr>
      <w:r w:rsidRPr="00363F80">
        <w:rPr>
          <w:rFonts w:ascii="Garamond" w:hAnsi="Garamond" w:cstheme="majorHAnsi"/>
          <w:szCs w:val="24"/>
          <w:shd w:val="clear" w:color="auto" w:fill="FFFFFF"/>
        </w:rPr>
        <w:t xml:space="preserve">16.4 </w:t>
      </w:r>
      <w:r w:rsidRPr="00363F80">
        <w:rPr>
          <w:rFonts w:ascii="Garamond" w:hAnsi="Garamond" w:cstheme="majorHAnsi"/>
          <w:szCs w:val="24"/>
          <w:shd w:val="clear" w:color="auto" w:fill="FFFFFF"/>
        </w:rPr>
        <w:tab/>
        <w:t xml:space="preserve">Suicide et acte criminel </w:t>
      </w:r>
    </w:p>
    <w:p w:rsidR="006576EC" w:rsidRPr="00363F80" w:rsidRDefault="006576EC" w:rsidP="008C5291">
      <w:pPr>
        <w:spacing w:before="120"/>
        <w:ind w:left="709" w:firstLine="709"/>
        <w:jc w:val="both"/>
        <w:rPr>
          <w:rFonts w:ascii="Garamond" w:hAnsi="Garamond" w:cstheme="majorHAnsi"/>
          <w:shd w:val="clear" w:color="auto" w:fill="FFFFFF"/>
        </w:rPr>
      </w:pPr>
      <w:r w:rsidRPr="00363F80">
        <w:rPr>
          <w:rFonts w:ascii="Garamond" w:hAnsi="Garamond" w:cstheme="majorHAnsi"/>
          <w:shd w:val="clear" w:color="auto" w:fill="FFFFFF"/>
        </w:rPr>
        <w:t xml:space="preserve">Une travailleuse peut s’absenter du travail, sans salaire, pendant une période d’au plus 104 semaines si son conjoint, son père, sa mère ou son enfant majeur décède par suicide ou si </w:t>
      </w:r>
      <w:r w:rsidRPr="00363F80">
        <w:rPr>
          <w:rFonts w:ascii="Garamond" w:hAnsi="Garamond" w:cstheme="majorHAnsi"/>
          <w:shd w:val="clear" w:color="auto" w:fill="FFFFFF"/>
        </w:rPr>
        <w:lastRenderedPageBreak/>
        <w:t>le décès de son conjoint ou de son enfant majeur se produit à l’occasion ou résulte directement d’un acte criminel.</w:t>
      </w:r>
    </w:p>
    <w:p w:rsidR="006576EC" w:rsidRPr="00363F80" w:rsidRDefault="006576EC" w:rsidP="008C5291">
      <w:pPr>
        <w:jc w:val="both"/>
        <w:rPr>
          <w:rFonts w:ascii="Garamond" w:hAnsi="Garamond" w:cstheme="majorHAnsi"/>
          <w:shd w:val="clear" w:color="auto" w:fill="FFFFFF"/>
        </w:rPr>
      </w:pPr>
    </w:p>
    <w:p w:rsidR="006576EC" w:rsidRPr="00363F80" w:rsidRDefault="006576EC" w:rsidP="008C5291">
      <w:pPr>
        <w:jc w:val="both"/>
        <w:rPr>
          <w:rFonts w:ascii="Garamond" w:hAnsi="Garamond"/>
        </w:rPr>
      </w:pPr>
      <w:r w:rsidRPr="00363F80">
        <w:rPr>
          <w:rFonts w:ascii="Garamond" w:hAnsi="Garamond"/>
        </w:rPr>
        <w:t>16.5</w:t>
      </w:r>
      <w:r w:rsidR="007071E7" w:rsidRPr="00363F80">
        <w:rPr>
          <w:rFonts w:ascii="Garamond" w:hAnsi="Garamond"/>
        </w:rPr>
        <w:tab/>
      </w:r>
      <w:r w:rsidRPr="00363F80">
        <w:rPr>
          <w:rFonts w:ascii="Garamond" w:hAnsi="Garamond"/>
        </w:rPr>
        <w:t>Congé sans solde</w:t>
      </w:r>
    </w:p>
    <w:p w:rsidR="007071E7" w:rsidRPr="00363F80" w:rsidRDefault="007071E7" w:rsidP="008C5291">
      <w:pPr>
        <w:spacing w:before="120"/>
        <w:ind w:left="709"/>
        <w:jc w:val="both"/>
        <w:rPr>
          <w:rFonts w:ascii="Garamond" w:hAnsi="Garamond"/>
        </w:rPr>
      </w:pPr>
      <w:r w:rsidRPr="00363F80">
        <w:rPr>
          <w:rFonts w:ascii="Garamond" w:hAnsi="Garamond"/>
        </w:rPr>
        <w:t>Toute permanente à temps plein ou à temps partiel désirant avoir un congé sans solde d</w:t>
      </w:r>
      <w:r w:rsidR="006576EC" w:rsidRPr="00363F80">
        <w:rPr>
          <w:rFonts w:ascii="Garamond" w:hAnsi="Garamond"/>
        </w:rPr>
        <w:t xml:space="preserve">oit </w:t>
      </w:r>
      <w:r w:rsidR="00324AED" w:rsidRPr="00363F80">
        <w:rPr>
          <w:rFonts w:ascii="Garamond" w:hAnsi="Garamond"/>
        </w:rPr>
        <w:t>présenter une demande à la C</w:t>
      </w:r>
      <w:r w:rsidRPr="00363F80">
        <w:rPr>
          <w:rFonts w:ascii="Garamond" w:hAnsi="Garamond"/>
        </w:rPr>
        <w:t>ollective dont la décision est finale.</w:t>
      </w:r>
    </w:p>
    <w:p w:rsidR="007071E7" w:rsidRPr="00363F80" w:rsidRDefault="007071E7" w:rsidP="008C5291">
      <w:pPr>
        <w:jc w:val="both"/>
        <w:rPr>
          <w:rFonts w:ascii="Garamond" w:hAnsi="Garamond"/>
          <w:sz w:val="18"/>
          <w:szCs w:val="18"/>
        </w:rPr>
      </w:pPr>
    </w:p>
    <w:p w:rsidR="007071E7" w:rsidRPr="00363F80" w:rsidRDefault="007071E7" w:rsidP="008C5291">
      <w:pPr>
        <w:ind w:left="1418" w:hanging="713"/>
        <w:jc w:val="both"/>
        <w:rPr>
          <w:rFonts w:ascii="Garamond" w:hAnsi="Garamond"/>
        </w:rPr>
      </w:pPr>
      <w:r w:rsidRPr="00363F80">
        <w:rPr>
          <w:rFonts w:ascii="Garamond" w:hAnsi="Garamond"/>
        </w:rPr>
        <w:t>16.</w:t>
      </w:r>
      <w:r w:rsidR="006576EC" w:rsidRPr="00363F80">
        <w:rPr>
          <w:rFonts w:ascii="Garamond" w:hAnsi="Garamond"/>
        </w:rPr>
        <w:t>5.1</w:t>
      </w:r>
      <w:r w:rsidR="008C5291">
        <w:rPr>
          <w:rFonts w:ascii="Garamond" w:hAnsi="Garamond"/>
        </w:rPr>
        <w:tab/>
      </w:r>
      <w:r w:rsidRPr="00363F80">
        <w:rPr>
          <w:rFonts w:ascii="Garamond" w:hAnsi="Garamond"/>
        </w:rPr>
        <w:t>Il faut au moins deux (2) ans de service continu pour bénéficier d'un congé sans solde d'un an.</w:t>
      </w:r>
    </w:p>
    <w:p w:rsidR="007071E7" w:rsidRPr="00363F80" w:rsidRDefault="007071E7" w:rsidP="008C5291">
      <w:pPr>
        <w:jc w:val="both"/>
        <w:rPr>
          <w:rFonts w:ascii="Garamond" w:hAnsi="Garamond"/>
          <w:sz w:val="18"/>
          <w:szCs w:val="18"/>
        </w:rPr>
      </w:pPr>
    </w:p>
    <w:p w:rsidR="007071E7" w:rsidRPr="00363F80" w:rsidRDefault="006576EC" w:rsidP="008C5291">
      <w:pPr>
        <w:ind w:firstLine="705"/>
        <w:jc w:val="both"/>
        <w:rPr>
          <w:rFonts w:ascii="Garamond" w:hAnsi="Garamond"/>
        </w:rPr>
      </w:pPr>
      <w:r w:rsidRPr="00363F80">
        <w:rPr>
          <w:rFonts w:ascii="Garamond" w:hAnsi="Garamond"/>
        </w:rPr>
        <w:t>16.5.2</w:t>
      </w:r>
      <w:r w:rsidR="007071E7" w:rsidRPr="00363F80">
        <w:rPr>
          <w:rFonts w:ascii="Garamond" w:hAnsi="Garamond"/>
        </w:rPr>
        <w:tab/>
        <w:t>Un congé sans solde ne devra pas excéder un an.</w:t>
      </w:r>
    </w:p>
    <w:p w:rsidR="007071E7" w:rsidRPr="00C37445" w:rsidRDefault="007071E7" w:rsidP="008C5291">
      <w:pPr>
        <w:spacing w:after="120"/>
        <w:contextualSpacing/>
        <w:jc w:val="both"/>
        <w:rPr>
          <w:rFonts w:ascii="Garamond" w:hAnsi="Garamond"/>
          <w:sz w:val="18"/>
          <w:szCs w:val="18"/>
        </w:rPr>
      </w:pPr>
    </w:p>
    <w:p w:rsidR="007071E7" w:rsidRPr="008C5291" w:rsidRDefault="007071E7" w:rsidP="008C5291">
      <w:pPr>
        <w:pStyle w:val="TitreStyle2"/>
        <w:spacing w:after="120"/>
        <w:contextualSpacing/>
        <w:rPr>
          <w:rFonts w:ascii="Garamond" w:hAnsi="Garamond"/>
        </w:rPr>
      </w:pPr>
      <w:bookmarkStart w:id="16" w:name="_Toc2234279"/>
      <w:r w:rsidRPr="00C37445">
        <w:rPr>
          <w:rFonts w:ascii="Garamond" w:hAnsi="Garamond"/>
        </w:rPr>
        <w:t>Article 17 :</w:t>
      </w:r>
      <w:r w:rsidRPr="00C37445">
        <w:rPr>
          <w:rFonts w:ascii="Garamond" w:hAnsi="Garamond"/>
        </w:rPr>
        <w:tab/>
        <w:t>Congé annuel</w:t>
      </w:r>
      <w:bookmarkEnd w:id="16"/>
      <w:r w:rsidRPr="00C37445">
        <w:rPr>
          <w:rFonts w:ascii="Garamond" w:hAnsi="Garamond"/>
        </w:rPr>
        <w:t> </w:t>
      </w:r>
    </w:p>
    <w:p w:rsidR="007071E7" w:rsidRPr="00C37445" w:rsidRDefault="007071E7" w:rsidP="008C5291">
      <w:pPr>
        <w:spacing w:before="240"/>
        <w:ind w:left="720" w:hanging="720"/>
        <w:jc w:val="both"/>
        <w:rPr>
          <w:rFonts w:ascii="Garamond" w:hAnsi="Garamond"/>
        </w:rPr>
      </w:pPr>
      <w:r w:rsidRPr="00C37445">
        <w:rPr>
          <w:rFonts w:ascii="Garamond" w:hAnsi="Garamond"/>
        </w:rPr>
        <w:t>17.1</w:t>
      </w:r>
      <w:r w:rsidRPr="00C37445">
        <w:rPr>
          <w:rFonts w:ascii="Garamond" w:hAnsi="Garamond"/>
        </w:rPr>
        <w:tab/>
        <w:t>L'année de référence, qui sert au calcul de l'indemnité du congé annuel, est une période de douze (12) mois consécutifs et se situe du 1er mai de l'année précédente au 30 avril de l'année en cours.</w:t>
      </w:r>
    </w:p>
    <w:p w:rsidR="007071E7" w:rsidRPr="00C37445" w:rsidRDefault="007071E7" w:rsidP="00951383">
      <w:pPr>
        <w:spacing w:after="120"/>
        <w:contextualSpacing/>
        <w:jc w:val="both"/>
        <w:rPr>
          <w:rFonts w:ascii="Garamond" w:hAnsi="Garamond"/>
          <w:sz w:val="18"/>
          <w:szCs w:val="18"/>
        </w:rPr>
      </w:pPr>
    </w:p>
    <w:p w:rsidR="007071E7" w:rsidRPr="00C37445" w:rsidRDefault="007071E7" w:rsidP="00951383">
      <w:pPr>
        <w:spacing w:after="120"/>
        <w:ind w:left="720" w:hanging="720"/>
        <w:contextualSpacing/>
        <w:jc w:val="both"/>
        <w:rPr>
          <w:rFonts w:ascii="Garamond" w:hAnsi="Garamond"/>
        </w:rPr>
      </w:pPr>
      <w:r w:rsidRPr="00C37445">
        <w:rPr>
          <w:rFonts w:ascii="Garamond" w:hAnsi="Garamond"/>
        </w:rPr>
        <w:t>17.2</w:t>
      </w:r>
      <w:r w:rsidRPr="00C37445">
        <w:rPr>
          <w:rFonts w:ascii="Garamond" w:hAnsi="Garamond"/>
        </w:rPr>
        <w:tab/>
        <w:t xml:space="preserve">Une travailleuse qui, à la fin d'une année de référence, a moins </w:t>
      </w:r>
      <w:r w:rsidR="005243F2" w:rsidRPr="00C37445">
        <w:rPr>
          <w:rFonts w:ascii="Garamond" w:hAnsi="Garamond"/>
        </w:rPr>
        <w:t>d'un an de service continu au ROEQ</w:t>
      </w:r>
      <w:r w:rsidRPr="00C37445">
        <w:rPr>
          <w:rFonts w:ascii="Garamond" w:hAnsi="Garamond"/>
        </w:rPr>
        <w:t xml:space="preserve"> pendant cette période, a droit à un congé continu dont la durée est déterminée à raison de 1,67 jours ouvrables pour chaque mois de service continu sans que la durée totale de ce congé excède quatre semaines.  </w:t>
      </w:r>
    </w:p>
    <w:p w:rsidR="007071E7" w:rsidRPr="00C37445" w:rsidRDefault="007071E7" w:rsidP="00951383">
      <w:pPr>
        <w:spacing w:after="120"/>
        <w:ind w:left="720" w:hanging="720"/>
        <w:contextualSpacing/>
        <w:jc w:val="both"/>
        <w:rPr>
          <w:rFonts w:ascii="Garamond" w:hAnsi="Garamond"/>
        </w:rPr>
      </w:pPr>
    </w:p>
    <w:p w:rsidR="007071E7" w:rsidRPr="00C37445" w:rsidRDefault="007071E7" w:rsidP="00951383">
      <w:pPr>
        <w:spacing w:after="120"/>
        <w:ind w:left="720" w:hanging="720"/>
        <w:contextualSpacing/>
        <w:jc w:val="both"/>
        <w:rPr>
          <w:rFonts w:ascii="Garamond" w:hAnsi="Garamond"/>
        </w:rPr>
      </w:pPr>
      <w:r w:rsidRPr="00C37445">
        <w:rPr>
          <w:rFonts w:ascii="Garamond" w:hAnsi="Garamond"/>
        </w:rPr>
        <w:tab/>
        <w:t>Le décompte s'effectue à partir de la date d'</w:t>
      </w:r>
      <w:r w:rsidR="006576EC" w:rsidRPr="00C37445">
        <w:rPr>
          <w:rFonts w:ascii="Garamond" w:hAnsi="Garamond"/>
        </w:rPr>
        <w:t>embauche</w:t>
      </w:r>
      <w:r w:rsidRPr="00C37445">
        <w:rPr>
          <w:rFonts w:ascii="Garamond" w:hAnsi="Garamond"/>
        </w:rPr>
        <w:t>.</w:t>
      </w:r>
    </w:p>
    <w:p w:rsidR="007071E7" w:rsidRPr="00C37445" w:rsidRDefault="007071E7" w:rsidP="00951383">
      <w:pPr>
        <w:spacing w:after="120"/>
        <w:contextualSpacing/>
        <w:jc w:val="both"/>
        <w:rPr>
          <w:rFonts w:ascii="Garamond" w:hAnsi="Garamond"/>
        </w:rPr>
      </w:pPr>
    </w:p>
    <w:p w:rsidR="007071E7" w:rsidRPr="00C37445" w:rsidRDefault="007071E7" w:rsidP="00951383">
      <w:pPr>
        <w:spacing w:after="120"/>
        <w:ind w:left="720" w:hanging="720"/>
        <w:contextualSpacing/>
        <w:jc w:val="both"/>
        <w:rPr>
          <w:rFonts w:ascii="Garamond" w:hAnsi="Garamond"/>
        </w:rPr>
      </w:pPr>
      <w:r w:rsidRPr="00C37445">
        <w:rPr>
          <w:rFonts w:ascii="Garamond" w:hAnsi="Garamond"/>
        </w:rPr>
        <w:t>17.3</w:t>
      </w:r>
      <w:r w:rsidRPr="00C37445">
        <w:rPr>
          <w:rFonts w:ascii="Garamond" w:hAnsi="Garamond"/>
        </w:rPr>
        <w:tab/>
        <w:t>Une travailleuse qui, à la fin d'une année de référence, justifie d'un an à cinq ans de</w:t>
      </w:r>
      <w:r w:rsidR="005243F2" w:rsidRPr="00C37445">
        <w:rPr>
          <w:rFonts w:ascii="Garamond" w:hAnsi="Garamond"/>
        </w:rPr>
        <w:t xml:space="preserve"> service continu au ROEQ</w:t>
      </w:r>
      <w:r w:rsidRPr="00C37445">
        <w:rPr>
          <w:rFonts w:ascii="Garamond" w:hAnsi="Garamond"/>
        </w:rPr>
        <w:t xml:space="preserve"> pendant cette période, a droit à un congé annuel d'une durée de quatre semaines</w:t>
      </w:r>
      <w:r w:rsidR="006576EC" w:rsidRPr="00C37445">
        <w:rPr>
          <w:rFonts w:ascii="Garamond" w:hAnsi="Garamond"/>
        </w:rPr>
        <w:t xml:space="preserve">, l’indemnité est égale à 8% de son salaire brut gagné durant l’année de référence. </w:t>
      </w:r>
      <w:r w:rsidRPr="00C37445">
        <w:rPr>
          <w:rFonts w:ascii="Garamond" w:hAnsi="Garamond"/>
        </w:rPr>
        <w:t xml:space="preserve">Après cinq ans de service, elle a droit à cinq semaines </w:t>
      </w:r>
      <w:r w:rsidR="006576EC" w:rsidRPr="00C37445">
        <w:rPr>
          <w:rFonts w:ascii="Garamond" w:hAnsi="Garamond"/>
        </w:rPr>
        <w:t>(10%)</w:t>
      </w:r>
      <w:r w:rsidRPr="00C37445">
        <w:rPr>
          <w:rFonts w:ascii="Garamond" w:hAnsi="Garamond"/>
        </w:rPr>
        <w:t>et, après dix ans de service, elle a droit à six semaines</w:t>
      </w:r>
      <w:r w:rsidR="006576EC" w:rsidRPr="00C37445">
        <w:rPr>
          <w:rFonts w:ascii="Garamond" w:hAnsi="Garamond"/>
        </w:rPr>
        <w:t xml:space="preserve"> (12%)</w:t>
      </w:r>
      <w:r w:rsidRPr="00C37445">
        <w:rPr>
          <w:rFonts w:ascii="Garamond" w:hAnsi="Garamond"/>
        </w:rPr>
        <w:t>.  Le maximum accordé est de six semaines de congé annuel.</w:t>
      </w:r>
    </w:p>
    <w:p w:rsidR="007071E7" w:rsidRPr="00C37445" w:rsidRDefault="007071E7" w:rsidP="00951383">
      <w:pPr>
        <w:spacing w:after="120"/>
        <w:ind w:left="720" w:hanging="720"/>
        <w:contextualSpacing/>
        <w:jc w:val="both"/>
        <w:rPr>
          <w:rFonts w:ascii="Garamond" w:hAnsi="Garamond"/>
        </w:rPr>
      </w:pPr>
    </w:p>
    <w:p w:rsidR="007071E7" w:rsidRPr="00C37445" w:rsidRDefault="007071E7" w:rsidP="00951383">
      <w:pPr>
        <w:spacing w:after="120"/>
        <w:ind w:left="720" w:hanging="720"/>
        <w:contextualSpacing/>
        <w:jc w:val="both"/>
        <w:rPr>
          <w:rFonts w:ascii="Garamond" w:hAnsi="Garamond"/>
        </w:rPr>
      </w:pPr>
      <w:r w:rsidRPr="00C37445">
        <w:rPr>
          <w:rFonts w:ascii="Garamond" w:hAnsi="Garamond"/>
        </w:rPr>
        <w:t>17.4</w:t>
      </w:r>
      <w:r w:rsidRPr="00C37445">
        <w:rPr>
          <w:rFonts w:ascii="Garamond" w:hAnsi="Garamond"/>
        </w:rPr>
        <w:tab/>
        <w:t>Toute travailleuse, après entente avec les autres travailleuses et sur approbation de la Collective, peut prendre son congé annuel en tout temps de l'année.  En cas de mésentente, la Collective pourra trancher.</w:t>
      </w:r>
    </w:p>
    <w:p w:rsidR="007071E7" w:rsidRPr="00C37445" w:rsidRDefault="007071E7" w:rsidP="00951383">
      <w:pPr>
        <w:spacing w:after="120"/>
        <w:contextualSpacing/>
        <w:jc w:val="both"/>
        <w:rPr>
          <w:rFonts w:ascii="Garamond" w:hAnsi="Garamond"/>
        </w:rPr>
      </w:pPr>
    </w:p>
    <w:p w:rsidR="007071E7" w:rsidRPr="00C37445" w:rsidRDefault="007071E7" w:rsidP="00951383">
      <w:pPr>
        <w:spacing w:after="120"/>
        <w:ind w:left="720" w:hanging="720"/>
        <w:contextualSpacing/>
        <w:jc w:val="both"/>
        <w:rPr>
          <w:rFonts w:ascii="Garamond" w:hAnsi="Garamond"/>
        </w:rPr>
      </w:pPr>
      <w:r w:rsidRPr="00C37445">
        <w:rPr>
          <w:rFonts w:ascii="Garamond" w:hAnsi="Garamond"/>
        </w:rPr>
        <w:t>17.5</w:t>
      </w:r>
      <w:r w:rsidRPr="00C37445">
        <w:rPr>
          <w:rFonts w:ascii="Garamond" w:hAnsi="Garamond"/>
        </w:rPr>
        <w:tab/>
        <w:t>Le congé annuel doit être pris dans les douze (12) mois qui suivent la fin de l'année de référence</w:t>
      </w:r>
      <w:r w:rsidR="008C5291">
        <w:rPr>
          <w:rFonts w:ascii="Garamond" w:hAnsi="Garamond"/>
        </w:rPr>
        <w:t xml:space="preserve"> </w:t>
      </w:r>
      <w:r w:rsidRPr="00C37445">
        <w:rPr>
          <w:rFonts w:ascii="Garamond" w:hAnsi="Garamond"/>
        </w:rPr>
        <w:t>; du 1er mai de l'année en cours au 30 avril de l'année suivante.</w:t>
      </w:r>
    </w:p>
    <w:p w:rsidR="007071E7" w:rsidRPr="00C37445" w:rsidRDefault="007071E7" w:rsidP="00951383">
      <w:pPr>
        <w:spacing w:after="120"/>
        <w:ind w:left="720" w:hanging="720"/>
        <w:contextualSpacing/>
        <w:jc w:val="both"/>
        <w:rPr>
          <w:rFonts w:ascii="Garamond" w:hAnsi="Garamond"/>
        </w:rPr>
      </w:pPr>
      <w:r w:rsidRPr="00C37445">
        <w:rPr>
          <w:rFonts w:ascii="Garamond" w:hAnsi="Garamond"/>
        </w:rPr>
        <w:tab/>
        <w:t>À la d</w:t>
      </w:r>
      <w:r w:rsidR="005243F2" w:rsidRPr="00C37445">
        <w:rPr>
          <w:rFonts w:ascii="Garamond" w:hAnsi="Garamond"/>
        </w:rPr>
        <w:t>emande de la travailleuse, le ROEQ</w:t>
      </w:r>
      <w:r w:rsidRPr="00C37445">
        <w:rPr>
          <w:rFonts w:ascii="Garamond" w:hAnsi="Garamond"/>
        </w:rPr>
        <w:t xml:space="preserve"> peut permettre que le congé annuel soit pris, en tout ou en partie, pendant l’année de référence.  En outre, si à la fin des douze mois qui suivent la fin d’une année de référence, la travailleuse est absente pour cause de maladie ou d’accident ou est absente ou en congé pour raisons familiales ou pare</w:t>
      </w:r>
      <w:r w:rsidR="005243F2" w:rsidRPr="00C37445">
        <w:rPr>
          <w:rFonts w:ascii="Garamond" w:hAnsi="Garamond"/>
        </w:rPr>
        <w:t>ntales, le ROEQ</w:t>
      </w:r>
      <w:r w:rsidRPr="00C37445">
        <w:rPr>
          <w:rFonts w:ascii="Garamond" w:hAnsi="Garamond"/>
        </w:rPr>
        <w:t xml:space="preserve"> peut, à la demande de la travailleuse, reporter à l’année suivante le congé annuel.  À défaut de</w:t>
      </w:r>
      <w:r w:rsidR="005243F2" w:rsidRPr="00C37445">
        <w:rPr>
          <w:rFonts w:ascii="Garamond" w:hAnsi="Garamond"/>
        </w:rPr>
        <w:t xml:space="preserve"> reporter le congé annuel, le ROEQ</w:t>
      </w:r>
      <w:r w:rsidRPr="00C37445">
        <w:rPr>
          <w:rFonts w:ascii="Garamond" w:hAnsi="Garamond"/>
        </w:rPr>
        <w:t xml:space="preserve"> doit dès lors verser l’indemnité afférente au congé annuel à laquelle la travailleuse a droit.</w:t>
      </w:r>
    </w:p>
    <w:p w:rsidR="007071E7" w:rsidRPr="00C37445" w:rsidRDefault="007071E7" w:rsidP="00951383">
      <w:pPr>
        <w:spacing w:after="120"/>
        <w:ind w:left="720" w:hanging="720"/>
        <w:contextualSpacing/>
        <w:jc w:val="both"/>
        <w:rPr>
          <w:rFonts w:ascii="Garamond" w:hAnsi="Garamond"/>
        </w:rPr>
      </w:pPr>
    </w:p>
    <w:p w:rsidR="007071E7" w:rsidRPr="00C37445" w:rsidRDefault="007071E7" w:rsidP="00363F80">
      <w:pPr>
        <w:spacing w:after="120"/>
        <w:ind w:left="720" w:hanging="720"/>
        <w:contextualSpacing/>
        <w:jc w:val="both"/>
        <w:rPr>
          <w:rFonts w:ascii="Garamond" w:hAnsi="Garamond"/>
        </w:rPr>
      </w:pPr>
      <w:r w:rsidRPr="00C37445">
        <w:rPr>
          <w:rFonts w:ascii="Garamond" w:hAnsi="Garamond"/>
        </w:rPr>
        <w:t>17.6</w:t>
      </w:r>
      <w:r w:rsidRPr="00C37445">
        <w:rPr>
          <w:rFonts w:ascii="Garamond" w:hAnsi="Garamond"/>
        </w:rPr>
        <w:tab/>
        <w:t>La travailleuse doit toucher l'indemnité afférente au congé annuel en un seul versement avant le début de ce congé.</w:t>
      </w:r>
      <w:r w:rsidR="00B50603" w:rsidRPr="00C37445">
        <w:rPr>
          <w:rFonts w:ascii="Garamond" w:hAnsi="Garamond"/>
        </w:rPr>
        <w:t xml:space="preserve"> La travailleuse peut demander de toucher l’indemnité en plusieurs versements, en suivant le calendrier régulier des périodes de paies, si le congé annuel est de plus de deux semaines consécutives.</w:t>
      </w:r>
    </w:p>
    <w:p w:rsidR="007071E7" w:rsidRPr="00C37445" w:rsidRDefault="007071E7" w:rsidP="00363F80">
      <w:pPr>
        <w:spacing w:after="120"/>
        <w:contextualSpacing/>
        <w:jc w:val="both"/>
        <w:rPr>
          <w:rFonts w:ascii="Garamond" w:hAnsi="Garamond"/>
        </w:rPr>
      </w:pPr>
    </w:p>
    <w:p w:rsidR="007071E7" w:rsidRPr="00C37445" w:rsidRDefault="00B50603" w:rsidP="00363F80">
      <w:pPr>
        <w:spacing w:after="120"/>
        <w:ind w:left="709" w:hanging="709"/>
        <w:contextualSpacing/>
        <w:jc w:val="both"/>
        <w:rPr>
          <w:rFonts w:ascii="Garamond" w:hAnsi="Garamond"/>
        </w:rPr>
      </w:pPr>
      <w:r w:rsidRPr="00C37445">
        <w:rPr>
          <w:rFonts w:ascii="Garamond" w:hAnsi="Garamond"/>
        </w:rPr>
        <w:t>17.7</w:t>
      </w:r>
      <w:r w:rsidR="007071E7" w:rsidRPr="00C37445">
        <w:rPr>
          <w:rFonts w:ascii="Garamond" w:hAnsi="Garamond"/>
        </w:rPr>
        <w:tab/>
        <w:t>La/le contractuelle reçoit les indemnités indiquées à l’article 17.</w:t>
      </w:r>
      <w:r w:rsidRPr="00C37445">
        <w:rPr>
          <w:rFonts w:ascii="Garamond" w:hAnsi="Garamond"/>
        </w:rPr>
        <w:t>3</w:t>
      </w:r>
      <w:r w:rsidR="007071E7" w:rsidRPr="00C37445">
        <w:rPr>
          <w:rFonts w:ascii="Garamond" w:hAnsi="Garamond"/>
        </w:rPr>
        <w:t>.  Celles-ci sont calculées sur le mont</w:t>
      </w:r>
      <w:r w:rsidRPr="00C37445">
        <w:rPr>
          <w:rFonts w:ascii="Garamond" w:hAnsi="Garamond"/>
        </w:rPr>
        <w:t>ant du contrat pour lequel elle été engagée</w:t>
      </w:r>
      <w:r w:rsidR="007071E7" w:rsidRPr="00C37445">
        <w:rPr>
          <w:rFonts w:ascii="Garamond" w:hAnsi="Garamond"/>
        </w:rPr>
        <w:t xml:space="preserve"> et lui seront payées lorsque le contrat de travail sera terminé.</w:t>
      </w:r>
    </w:p>
    <w:p w:rsidR="007071E7" w:rsidRPr="00C37445" w:rsidRDefault="007071E7" w:rsidP="00363F80">
      <w:pPr>
        <w:spacing w:after="120"/>
        <w:contextualSpacing/>
        <w:jc w:val="both"/>
        <w:rPr>
          <w:rFonts w:ascii="Garamond" w:hAnsi="Garamond"/>
        </w:rPr>
      </w:pPr>
    </w:p>
    <w:p w:rsidR="00363F80" w:rsidRDefault="00B50603" w:rsidP="008C5291">
      <w:pPr>
        <w:pStyle w:val="Titre1Style2"/>
        <w:jc w:val="both"/>
      </w:pPr>
      <w:bookmarkStart w:id="17" w:name="_Toc2234280"/>
      <w:r w:rsidRPr="00C37445">
        <w:t>Article 18 :  Congé pour force majeure</w:t>
      </w:r>
      <w:bookmarkEnd w:id="17"/>
    </w:p>
    <w:p w:rsidR="00B50603" w:rsidRPr="00363F80" w:rsidRDefault="00B50603" w:rsidP="008C5291">
      <w:pPr>
        <w:spacing w:before="240"/>
        <w:ind w:left="703" w:hanging="703"/>
        <w:jc w:val="both"/>
        <w:rPr>
          <w:rFonts w:ascii="Garamond" w:hAnsi="Garamond"/>
          <w:b/>
        </w:rPr>
      </w:pPr>
      <w:r w:rsidRPr="00363F80">
        <w:rPr>
          <w:rFonts w:ascii="Garamond" w:hAnsi="Garamond"/>
        </w:rPr>
        <w:t xml:space="preserve">18.1 </w:t>
      </w:r>
      <w:r w:rsidR="00363F80">
        <w:rPr>
          <w:rFonts w:ascii="Garamond" w:hAnsi="Garamond"/>
        </w:rPr>
        <w:tab/>
      </w:r>
      <w:r w:rsidRPr="00363F80">
        <w:rPr>
          <w:rFonts w:ascii="Garamond" w:hAnsi="Garamond"/>
        </w:rPr>
        <w:t xml:space="preserve">Toute travailleuse peut bénéficier d’heures de congé payé dans les cas de tempête de neige, de force majeure ou tout autre cas fortuit où le lieu de travail est inaccessible, inadéquat ou ne permet pas d’assurer la santé ou la sécurité de la travailleuse.  Dans ces circonstances, le congé a la durée du nombre d’heures de fermeture du lieu de travail. Ce nombre d’heure ne peut excéder sept (7) heures par journée.  Si la période de fermeture excède une (1) semaine, la Collective, ou à défaut, le comité exécutif, doit être convoqué pour déterminer les mesures à prendre. </w:t>
      </w:r>
    </w:p>
    <w:p w:rsidR="00B50603" w:rsidRDefault="00B50603" w:rsidP="00363F80">
      <w:pPr>
        <w:pStyle w:val="TitreStyle2"/>
        <w:spacing w:after="120"/>
        <w:contextualSpacing/>
        <w:jc w:val="both"/>
        <w:rPr>
          <w:rFonts w:ascii="Garamond" w:hAnsi="Garamond"/>
          <w:b w:val="0"/>
          <w:sz w:val="24"/>
          <w:szCs w:val="24"/>
        </w:rPr>
      </w:pPr>
    </w:p>
    <w:p w:rsidR="00951383" w:rsidRPr="00951383" w:rsidRDefault="00363F80" w:rsidP="00363F80">
      <w:pPr>
        <w:pStyle w:val="Titre1Style2"/>
        <w:spacing w:before="0" w:after="120"/>
        <w:ind w:left="1418" w:hanging="1418"/>
        <w:jc w:val="both"/>
      </w:pPr>
      <w:bookmarkStart w:id="18" w:name="_Toc2234281"/>
      <w:r>
        <w:t>Article 19 :</w:t>
      </w:r>
      <w:r>
        <w:tab/>
      </w:r>
      <w:r w:rsidR="00B50603" w:rsidRPr="00C37445">
        <w:t>Absences pour maladie, don d'organes ou de tissus</w:t>
      </w:r>
      <w:r>
        <w:t xml:space="preserve">, </w:t>
      </w:r>
      <w:r w:rsidR="00B50603" w:rsidRPr="00C37445">
        <w:t>accident, violence conjugale, v</w:t>
      </w:r>
      <w:r>
        <w:t xml:space="preserve">iolence à caractère sexuel ou </w:t>
      </w:r>
      <w:r w:rsidR="00B50603" w:rsidRPr="00C37445">
        <w:t>acte criminel</w:t>
      </w:r>
      <w:bookmarkEnd w:id="18"/>
    </w:p>
    <w:p w:rsidR="00B50603" w:rsidRDefault="00B50603" w:rsidP="00363F80">
      <w:pPr>
        <w:ind w:left="705" w:hanging="705"/>
        <w:jc w:val="both"/>
        <w:rPr>
          <w:rFonts w:ascii="Garamond" w:hAnsi="Garamond"/>
          <w:szCs w:val="24"/>
          <w:lang w:eastAsia="fr-CA"/>
        </w:rPr>
      </w:pPr>
      <w:r w:rsidRPr="00363F80">
        <w:rPr>
          <w:rFonts w:ascii="Garamond" w:hAnsi="Garamond"/>
          <w:szCs w:val="24"/>
          <w:lang w:eastAsia="fr-CA"/>
        </w:rPr>
        <w:t xml:space="preserve">19.1 </w:t>
      </w:r>
      <w:r w:rsidRPr="00363F80">
        <w:rPr>
          <w:rFonts w:ascii="Garamond" w:hAnsi="Garamond"/>
          <w:szCs w:val="24"/>
          <w:lang w:eastAsia="fr-CA"/>
        </w:rPr>
        <w:tab/>
        <w:t>Une travailleuse peut s’absenter du travail, sans salaire, pendant une période d’au plus 26 semaines sur une période de 12 mois pour cause de maladie, de don d'organes ou de tissus à des fins de greffe, d’accident, de violence conjugale ou de violence à caractère sexuel dont elle a été victime. </w:t>
      </w:r>
    </w:p>
    <w:p w:rsidR="00363F80" w:rsidRPr="00363F80" w:rsidRDefault="00363F80" w:rsidP="00363F80">
      <w:pPr>
        <w:ind w:left="705" w:hanging="705"/>
        <w:jc w:val="both"/>
        <w:rPr>
          <w:rFonts w:ascii="Garamond" w:hAnsi="Garamond"/>
          <w:szCs w:val="24"/>
          <w:lang w:eastAsia="fr-CA"/>
        </w:rPr>
      </w:pPr>
    </w:p>
    <w:p w:rsidR="00B50603" w:rsidRPr="00363F80" w:rsidRDefault="00B50603" w:rsidP="00363F80">
      <w:pPr>
        <w:ind w:left="705"/>
        <w:jc w:val="both"/>
        <w:rPr>
          <w:rFonts w:ascii="Garamond" w:hAnsi="Garamond"/>
          <w:szCs w:val="24"/>
          <w:lang w:eastAsia="fr-CA"/>
        </w:rPr>
      </w:pPr>
      <w:r w:rsidRPr="00363F80">
        <w:rPr>
          <w:rFonts w:ascii="Garamond" w:hAnsi="Garamond"/>
          <w:szCs w:val="24"/>
          <w:lang w:eastAsia="fr-CA"/>
        </w:rPr>
        <w:t xml:space="preserve">Une travailleuse peut toutefois s’absenter du travail, sans salaire, pendant une période d’au plus 104 semaines si elle subit un préjudice corporel grave à l’occasion ou résultant directement d’un acte criminel la rendant incapable d’occuper son poste habituel. En ce cas, la période d’absence débute au plus tôt à la date à laquelle l’acte criminel a été commis ou, le cas échéant, à l’expiration de la période prévue au premier paragraphe, et se termine au plus tard 104 semaines après la commission de l’acte criminel. Cet article s’applique si les circonstances entourant l’événement permettent de tenir pour probable * que le préjudice résulte de la commission d’un acte criminel auquel la travailleuse n’a pas été partie ou n’a pas contribué par sa faute lourde. </w:t>
      </w:r>
    </w:p>
    <w:p w:rsidR="00951383" w:rsidRPr="00363F80" w:rsidRDefault="00951383" w:rsidP="00363F80">
      <w:pPr>
        <w:jc w:val="both"/>
        <w:rPr>
          <w:rFonts w:ascii="Garamond" w:hAnsi="Garamond"/>
          <w:szCs w:val="24"/>
          <w:lang w:eastAsia="fr-CA"/>
        </w:rPr>
      </w:pPr>
    </w:p>
    <w:p w:rsidR="00B50603" w:rsidRPr="008C5291" w:rsidRDefault="008C5291" w:rsidP="008C5291">
      <w:pPr>
        <w:jc w:val="both"/>
        <w:rPr>
          <w:rFonts w:ascii="Garamond" w:hAnsi="Garamond" w:cstheme="majorHAnsi"/>
          <w:sz w:val="22"/>
          <w:szCs w:val="22"/>
          <w:shd w:val="clear" w:color="auto" w:fill="FFFFFF"/>
        </w:rPr>
      </w:pPr>
      <w:r w:rsidRPr="008C5291">
        <w:rPr>
          <w:rFonts w:ascii="Garamond" w:hAnsi="Garamond" w:cstheme="majorHAnsi"/>
          <w:sz w:val="22"/>
          <w:szCs w:val="22"/>
          <w:shd w:val="clear" w:color="auto" w:fill="FFFFFF"/>
        </w:rPr>
        <w:t>*</w:t>
      </w:r>
      <w:r>
        <w:rPr>
          <w:rFonts w:ascii="Garamond" w:hAnsi="Garamond" w:cstheme="majorHAnsi"/>
          <w:sz w:val="22"/>
          <w:szCs w:val="22"/>
          <w:shd w:val="clear" w:color="auto" w:fill="FFFFFF"/>
        </w:rPr>
        <w:t xml:space="preserve"> </w:t>
      </w:r>
      <w:r w:rsidR="00B50603" w:rsidRPr="008C5291">
        <w:rPr>
          <w:rFonts w:ascii="Garamond" w:hAnsi="Garamond" w:cstheme="majorHAnsi"/>
          <w:sz w:val="22"/>
          <w:szCs w:val="22"/>
          <w:shd w:val="clear" w:color="auto" w:fill="FFFFFF"/>
        </w:rPr>
        <w:t>Il n’est pas nécessaire d’avoir une preuve formelle (plainte, procédures judiciaires) pour prouver l’acte criminel. Cependant, si la travailleuse a probablement participé ou contribué à l’acte criminel elle ne peut se prévaloir de l’article. Exemple : Se blesser avec une arme en commettant un vol à mains armées.</w:t>
      </w:r>
    </w:p>
    <w:p w:rsidR="00B50603" w:rsidRPr="00363F80" w:rsidRDefault="00B50603" w:rsidP="00363F80">
      <w:pPr>
        <w:rPr>
          <w:rFonts w:ascii="Garamond" w:hAnsi="Garamond"/>
          <w:szCs w:val="24"/>
        </w:rPr>
      </w:pPr>
    </w:p>
    <w:p w:rsidR="007071E7" w:rsidRPr="00C37445" w:rsidRDefault="00B50603" w:rsidP="00951383">
      <w:pPr>
        <w:pStyle w:val="Titre1Style2"/>
      </w:pPr>
      <w:bookmarkStart w:id="19" w:name="_Toc2234282"/>
      <w:r w:rsidRPr="00C37445">
        <w:t>Article 20</w:t>
      </w:r>
      <w:r w:rsidR="007071E7" w:rsidRPr="00C37445">
        <w:t> :</w:t>
      </w:r>
      <w:r w:rsidR="007071E7" w:rsidRPr="00C37445">
        <w:tab/>
        <w:t>Salaire</w:t>
      </w:r>
      <w:bookmarkEnd w:id="19"/>
      <w:r w:rsidR="007071E7" w:rsidRPr="00C37445">
        <w:t> </w:t>
      </w:r>
    </w:p>
    <w:p w:rsidR="007071E7" w:rsidRPr="00C37445" w:rsidRDefault="00B50603" w:rsidP="008C5291">
      <w:pPr>
        <w:spacing w:before="240"/>
        <w:ind w:left="720" w:hanging="720"/>
        <w:jc w:val="both"/>
        <w:rPr>
          <w:rFonts w:ascii="Garamond" w:hAnsi="Garamond"/>
        </w:rPr>
      </w:pPr>
      <w:r w:rsidRPr="00C37445">
        <w:rPr>
          <w:rFonts w:ascii="Garamond" w:hAnsi="Garamond"/>
        </w:rPr>
        <w:t>20</w:t>
      </w:r>
      <w:r w:rsidR="007071E7" w:rsidRPr="00C37445">
        <w:rPr>
          <w:rFonts w:ascii="Garamond" w:hAnsi="Garamond"/>
        </w:rPr>
        <w:t>.1</w:t>
      </w:r>
      <w:r w:rsidR="007071E7" w:rsidRPr="00C37445">
        <w:rPr>
          <w:rFonts w:ascii="Garamond" w:hAnsi="Garamond"/>
        </w:rPr>
        <w:tab/>
        <w:t xml:space="preserve">Le traitement salarial est fixé le 1er avril de chaque année.  L'indice provincial d'augmentation du coût de la vie (janvier à décembre de l'année précédente) sert de barème pour calculer le pourcentage d’indexation auquel les travailleuses ont droit.  </w:t>
      </w:r>
      <w:r w:rsidR="00A57B17">
        <w:rPr>
          <w:rFonts w:ascii="Garamond" w:hAnsi="Garamond"/>
        </w:rPr>
        <w:t xml:space="preserve">Cependant, il ne peut être moindre que 2%. </w:t>
      </w:r>
    </w:p>
    <w:p w:rsidR="007071E7" w:rsidRPr="00C37445" w:rsidRDefault="007071E7" w:rsidP="00951383">
      <w:pPr>
        <w:spacing w:after="120"/>
        <w:ind w:left="720" w:hanging="720"/>
        <w:contextualSpacing/>
        <w:jc w:val="both"/>
        <w:rPr>
          <w:rFonts w:ascii="Garamond" w:hAnsi="Garamond"/>
        </w:rPr>
      </w:pPr>
    </w:p>
    <w:p w:rsidR="007071E7" w:rsidRPr="00C37445" w:rsidRDefault="007071E7" w:rsidP="00951383">
      <w:pPr>
        <w:spacing w:after="120"/>
        <w:ind w:left="720" w:hanging="720"/>
        <w:contextualSpacing/>
        <w:jc w:val="both"/>
        <w:rPr>
          <w:rFonts w:ascii="Garamond" w:hAnsi="Garamond"/>
        </w:rPr>
      </w:pPr>
      <w:r w:rsidRPr="00C37445">
        <w:rPr>
          <w:rFonts w:ascii="Garamond" w:hAnsi="Garamond"/>
        </w:rPr>
        <w:tab/>
        <w:t xml:space="preserve">L'indexation est effective le 1er avril de chaque année sans autre résolution particulière de la </w:t>
      </w:r>
      <w:r w:rsidR="00324AED" w:rsidRPr="00C37445">
        <w:rPr>
          <w:rFonts w:ascii="Garamond" w:hAnsi="Garamond"/>
        </w:rPr>
        <w:t>C</w:t>
      </w:r>
      <w:r w:rsidRPr="00C37445">
        <w:rPr>
          <w:rFonts w:ascii="Garamond" w:hAnsi="Garamond"/>
        </w:rPr>
        <w:t>ollective.</w:t>
      </w:r>
    </w:p>
    <w:p w:rsidR="007071E7" w:rsidRPr="00C37445" w:rsidRDefault="007071E7" w:rsidP="00951383">
      <w:pPr>
        <w:spacing w:after="120"/>
        <w:contextualSpacing/>
        <w:jc w:val="both"/>
        <w:rPr>
          <w:rFonts w:ascii="Garamond" w:hAnsi="Garamond"/>
        </w:rPr>
      </w:pPr>
    </w:p>
    <w:p w:rsidR="007071E7" w:rsidRPr="00C37445" w:rsidRDefault="00B50603" w:rsidP="00951383">
      <w:pPr>
        <w:spacing w:after="120"/>
        <w:ind w:left="720" w:hanging="720"/>
        <w:contextualSpacing/>
        <w:jc w:val="both"/>
        <w:rPr>
          <w:rFonts w:ascii="Garamond" w:hAnsi="Garamond"/>
        </w:rPr>
      </w:pPr>
      <w:r w:rsidRPr="00C37445">
        <w:rPr>
          <w:rFonts w:ascii="Garamond" w:hAnsi="Garamond"/>
        </w:rPr>
        <w:lastRenderedPageBreak/>
        <w:t>20</w:t>
      </w:r>
      <w:r w:rsidR="007071E7" w:rsidRPr="00C37445">
        <w:rPr>
          <w:rFonts w:ascii="Garamond" w:hAnsi="Garamond"/>
        </w:rPr>
        <w:t>.2</w:t>
      </w:r>
      <w:r w:rsidR="007071E7" w:rsidRPr="00C37445">
        <w:rPr>
          <w:rFonts w:ascii="Garamond" w:hAnsi="Garamond"/>
        </w:rPr>
        <w:tab/>
        <w:t>L'évaluation annuelle des travailleuses ne peut servir à la rémunération au mérite.</w:t>
      </w:r>
    </w:p>
    <w:p w:rsidR="007071E7" w:rsidRPr="00C37445" w:rsidRDefault="007071E7" w:rsidP="00951383">
      <w:pPr>
        <w:spacing w:after="120"/>
        <w:contextualSpacing/>
        <w:jc w:val="both"/>
        <w:rPr>
          <w:rFonts w:ascii="Garamond" w:hAnsi="Garamond"/>
        </w:rPr>
      </w:pPr>
    </w:p>
    <w:p w:rsidR="003D28B7" w:rsidRPr="00C37445" w:rsidRDefault="003D28B7" w:rsidP="00951383">
      <w:pPr>
        <w:spacing w:after="120"/>
        <w:contextualSpacing/>
        <w:jc w:val="both"/>
        <w:rPr>
          <w:rFonts w:ascii="Garamond" w:hAnsi="Garamond"/>
        </w:rPr>
      </w:pPr>
    </w:p>
    <w:p w:rsidR="007071E7" w:rsidRPr="00C37445" w:rsidRDefault="00B50603" w:rsidP="00951383">
      <w:pPr>
        <w:pStyle w:val="Titre1Style2"/>
      </w:pPr>
      <w:bookmarkStart w:id="20" w:name="_Toc2234283"/>
      <w:r w:rsidRPr="00C37445">
        <w:t>Article 21</w:t>
      </w:r>
      <w:r w:rsidR="007071E7" w:rsidRPr="00C37445">
        <w:t> :</w:t>
      </w:r>
      <w:r w:rsidR="007071E7" w:rsidRPr="00C37445">
        <w:tab/>
        <w:t>Heures de travail</w:t>
      </w:r>
      <w:bookmarkEnd w:id="20"/>
      <w:r w:rsidR="007071E7" w:rsidRPr="00C37445">
        <w:t> </w:t>
      </w:r>
    </w:p>
    <w:p w:rsidR="007071E7" w:rsidRPr="00C37445" w:rsidRDefault="00B50603" w:rsidP="00A57B17">
      <w:pPr>
        <w:spacing w:before="240"/>
        <w:ind w:left="697" w:right="6" w:hanging="697"/>
        <w:jc w:val="both"/>
        <w:rPr>
          <w:rFonts w:ascii="Garamond" w:hAnsi="Garamond"/>
        </w:rPr>
      </w:pPr>
      <w:r w:rsidRPr="00C37445">
        <w:rPr>
          <w:rFonts w:ascii="Garamond" w:hAnsi="Garamond"/>
        </w:rPr>
        <w:t>21</w:t>
      </w:r>
      <w:r w:rsidR="007071E7" w:rsidRPr="00C37445">
        <w:rPr>
          <w:rFonts w:ascii="Garamond" w:hAnsi="Garamond"/>
        </w:rPr>
        <w:t>.1</w:t>
      </w:r>
      <w:r w:rsidR="007071E7" w:rsidRPr="00C37445">
        <w:rPr>
          <w:rFonts w:ascii="Garamond" w:hAnsi="Garamond"/>
        </w:rPr>
        <w:tab/>
        <w:t>Une permanente à temps plein ou une temporaire qui la remplace est engagée cinq (5) jours par semaine pour trente-cinq (35) heures de travail.</w:t>
      </w:r>
    </w:p>
    <w:p w:rsidR="007071E7" w:rsidRPr="00C37445" w:rsidRDefault="007071E7" w:rsidP="00951383">
      <w:pPr>
        <w:spacing w:after="120"/>
        <w:ind w:left="680" w:right="5"/>
        <w:contextualSpacing/>
        <w:jc w:val="both"/>
        <w:rPr>
          <w:rFonts w:ascii="Garamond" w:hAnsi="Garamond"/>
        </w:rPr>
      </w:pPr>
    </w:p>
    <w:p w:rsidR="007071E7" w:rsidRPr="00C37445" w:rsidRDefault="007071E7" w:rsidP="00951383">
      <w:pPr>
        <w:spacing w:after="120"/>
        <w:ind w:left="680" w:right="5"/>
        <w:contextualSpacing/>
        <w:jc w:val="both"/>
        <w:rPr>
          <w:rFonts w:ascii="Garamond" w:hAnsi="Garamond"/>
        </w:rPr>
      </w:pPr>
      <w:r w:rsidRPr="00C37445">
        <w:rPr>
          <w:rFonts w:ascii="Garamond" w:hAnsi="Garamond"/>
        </w:rPr>
        <w:t>Le nombre d'heures par semaine d'une permanente à temps partiel ou d'une temporaire qui la</w:t>
      </w:r>
      <w:r w:rsidR="00324AED" w:rsidRPr="00C37445">
        <w:rPr>
          <w:rFonts w:ascii="Garamond" w:hAnsi="Garamond"/>
        </w:rPr>
        <w:t xml:space="preserve"> remplace est déterminé par la C</w:t>
      </w:r>
      <w:r w:rsidRPr="00C37445">
        <w:rPr>
          <w:rFonts w:ascii="Garamond" w:hAnsi="Garamond"/>
        </w:rPr>
        <w:t>ollective lors de son engagement.  La journée normale de travail peut varier de trois (3) heures à sept (7) heures.</w:t>
      </w:r>
    </w:p>
    <w:p w:rsidR="007071E7" w:rsidRPr="00C37445" w:rsidRDefault="007071E7" w:rsidP="00951383">
      <w:pPr>
        <w:spacing w:after="120"/>
        <w:ind w:left="680" w:right="5" w:hanging="680"/>
        <w:contextualSpacing/>
        <w:jc w:val="both"/>
        <w:rPr>
          <w:rFonts w:ascii="Garamond" w:hAnsi="Garamond"/>
          <w:b/>
        </w:rPr>
      </w:pPr>
    </w:p>
    <w:p w:rsidR="007071E7" w:rsidRPr="00C37445" w:rsidRDefault="00B50603" w:rsidP="00951383">
      <w:pPr>
        <w:spacing w:after="120"/>
        <w:ind w:left="680" w:right="5" w:hanging="680"/>
        <w:contextualSpacing/>
        <w:jc w:val="both"/>
        <w:rPr>
          <w:rFonts w:ascii="Garamond" w:hAnsi="Garamond"/>
        </w:rPr>
      </w:pPr>
      <w:r w:rsidRPr="00C37445">
        <w:rPr>
          <w:rFonts w:ascii="Garamond" w:hAnsi="Garamond"/>
        </w:rPr>
        <w:t>21</w:t>
      </w:r>
      <w:r w:rsidR="007071E7" w:rsidRPr="00C37445">
        <w:rPr>
          <w:rFonts w:ascii="Garamond" w:hAnsi="Garamond"/>
        </w:rPr>
        <w:t>.2</w:t>
      </w:r>
      <w:r w:rsidR="007071E7" w:rsidRPr="00C37445">
        <w:rPr>
          <w:rFonts w:ascii="Garamond" w:hAnsi="Garamond"/>
        </w:rPr>
        <w:tab/>
        <w:t>À l'intérieur d'une semaine de travail, tout travail exécuté en plus des heures prévues au contrat individuel d'engagement, jusqu'à concurrence de 40 heures, sera payé à taux simple selon le tarif horaire en vigueur.</w:t>
      </w:r>
    </w:p>
    <w:p w:rsidR="007071E7" w:rsidRPr="00C37445" w:rsidRDefault="007071E7" w:rsidP="00951383">
      <w:pPr>
        <w:spacing w:after="120"/>
        <w:ind w:left="680" w:right="5"/>
        <w:contextualSpacing/>
        <w:jc w:val="both"/>
        <w:rPr>
          <w:rFonts w:ascii="Garamond" w:hAnsi="Garamond"/>
        </w:rPr>
      </w:pPr>
    </w:p>
    <w:p w:rsidR="007071E7" w:rsidRPr="00C37445" w:rsidRDefault="007071E7" w:rsidP="00951383">
      <w:pPr>
        <w:spacing w:after="120"/>
        <w:ind w:left="680" w:right="5"/>
        <w:contextualSpacing/>
        <w:jc w:val="both"/>
        <w:rPr>
          <w:rFonts w:ascii="Garamond" w:hAnsi="Garamond"/>
        </w:rPr>
      </w:pPr>
      <w:r w:rsidRPr="00C37445">
        <w:rPr>
          <w:rFonts w:ascii="Garamond" w:hAnsi="Garamond"/>
        </w:rPr>
        <w:t>À l'intérieur d'une semaine de travail, les heures supplémentaires (plus de 40 heures) nécessitées par la tâche devront être payées à taux et demi, selon le tarif horaire en vigueur.</w:t>
      </w:r>
    </w:p>
    <w:p w:rsidR="007071E7" w:rsidRPr="00C37445" w:rsidRDefault="007071E7" w:rsidP="00951383">
      <w:pPr>
        <w:spacing w:after="120"/>
        <w:ind w:left="680" w:right="5"/>
        <w:contextualSpacing/>
        <w:jc w:val="both"/>
        <w:rPr>
          <w:rFonts w:ascii="Garamond" w:hAnsi="Garamond"/>
        </w:rPr>
      </w:pPr>
    </w:p>
    <w:p w:rsidR="007071E7" w:rsidRPr="00C37445" w:rsidRDefault="007071E7" w:rsidP="00951383">
      <w:pPr>
        <w:spacing w:after="120"/>
        <w:ind w:left="680" w:right="5"/>
        <w:contextualSpacing/>
        <w:jc w:val="both"/>
        <w:rPr>
          <w:rFonts w:ascii="Garamond" w:hAnsi="Garamond"/>
        </w:rPr>
      </w:pPr>
      <w:r w:rsidRPr="00C37445">
        <w:rPr>
          <w:rFonts w:ascii="Garamond" w:hAnsi="Garamond"/>
        </w:rPr>
        <w:t>Malgré les de</w:t>
      </w:r>
      <w:r w:rsidR="005243F2" w:rsidRPr="00C37445">
        <w:rPr>
          <w:rFonts w:ascii="Garamond" w:hAnsi="Garamond"/>
        </w:rPr>
        <w:t>ux paragraphes précédents, le ROEQ</w:t>
      </w:r>
      <w:r w:rsidRPr="00C37445">
        <w:rPr>
          <w:rFonts w:ascii="Garamond" w:hAnsi="Garamond"/>
        </w:rPr>
        <w:t xml:space="preserve"> peut, à la demande de la travailleuse, remplacer le paiement des heures effectuées à taux simple et à taux supplémentaire par un congé payé d'une durée équivalente aux heures effectuées à taux simple ou à taux supplémentaire.  Dans ce dernier cas, les heures faites sont majorées de 50%.</w:t>
      </w:r>
    </w:p>
    <w:p w:rsidR="007071E7" w:rsidRPr="00C37445" w:rsidRDefault="007071E7" w:rsidP="00951383">
      <w:pPr>
        <w:spacing w:after="120"/>
        <w:ind w:left="680" w:right="5"/>
        <w:contextualSpacing/>
        <w:jc w:val="both"/>
        <w:rPr>
          <w:rFonts w:ascii="Garamond" w:hAnsi="Garamond"/>
        </w:rPr>
      </w:pPr>
    </w:p>
    <w:p w:rsidR="007071E7" w:rsidRPr="00C37445" w:rsidRDefault="007071E7" w:rsidP="00951383">
      <w:pPr>
        <w:spacing w:after="120"/>
        <w:ind w:left="680" w:right="5"/>
        <w:contextualSpacing/>
        <w:jc w:val="both"/>
        <w:rPr>
          <w:rFonts w:ascii="Garamond" w:hAnsi="Garamond"/>
        </w:rPr>
      </w:pPr>
      <w:r w:rsidRPr="00C37445">
        <w:rPr>
          <w:rFonts w:ascii="Garamond" w:hAnsi="Garamond"/>
        </w:rPr>
        <w:t>Afin de correspondre à la</w:t>
      </w:r>
      <w:r w:rsidR="005243F2" w:rsidRPr="00C37445">
        <w:rPr>
          <w:rFonts w:ascii="Garamond" w:hAnsi="Garamond"/>
        </w:rPr>
        <w:t xml:space="preserve"> réalité du communautaire, le ROEQ</w:t>
      </w:r>
      <w:r w:rsidRPr="00C37445">
        <w:rPr>
          <w:rFonts w:ascii="Garamond" w:hAnsi="Garamond"/>
        </w:rPr>
        <w:t xml:space="preserve"> préconise la reprise de temps plutôt que le paiement des heures à taux simple ou à taux supplémentaire.</w:t>
      </w:r>
    </w:p>
    <w:p w:rsidR="007071E7" w:rsidRPr="00C37445" w:rsidRDefault="007071E7" w:rsidP="00951383">
      <w:pPr>
        <w:spacing w:after="120"/>
        <w:ind w:left="1700" w:right="5" w:hanging="300"/>
        <w:contextualSpacing/>
        <w:jc w:val="both"/>
        <w:rPr>
          <w:rFonts w:ascii="Garamond" w:hAnsi="Garamond"/>
        </w:rPr>
      </w:pPr>
    </w:p>
    <w:p w:rsidR="007071E7" w:rsidRPr="00C37445" w:rsidRDefault="00B50603" w:rsidP="00951383">
      <w:pPr>
        <w:spacing w:after="120"/>
        <w:ind w:left="680" w:right="5" w:hanging="680"/>
        <w:contextualSpacing/>
        <w:jc w:val="both"/>
        <w:rPr>
          <w:rFonts w:ascii="Garamond" w:hAnsi="Garamond"/>
        </w:rPr>
      </w:pPr>
      <w:r w:rsidRPr="00C37445">
        <w:rPr>
          <w:rFonts w:ascii="Garamond" w:hAnsi="Garamond"/>
        </w:rPr>
        <w:t>21</w:t>
      </w:r>
      <w:r w:rsidR="007071E7" w:rsidRPr="00C37445">
        <w:rPr>
          <w:rFonts w:ascii="Garamond" w:hAnsi="Garamond"/>
        </w:rPr>
        <w:t>.3</w:t>
      </w:r>
      <w:r w:rsidR="007071E7" w:rsidRPr="00C37445">
        <w:rPr>
          <w:rFonts w:ascii="Garamond" w:hAnsi="Garamond"/>
        </w:rPr>
        <w:tab/>
        <w:t>Idéalement, la reprise de temps se fait au fur et à mesure.  À moins d'une entente particulière, un maximum de l'équivalent d'une semaine de travail peut être accumulé à la fois.</w:t>
      </w:r>
    </w:p>
    <w:p w:rsidR="007071E7" w:rsidRPr="00C37445" w:rsidRDefault="007071E7" w:rsidP="00951383">
      <w:pPr>
        <w:spacing w:after="120"/>
        <w:ind w:left="680" w:right="5"/>
        <w:contextualSpacing/>
        <w:jc w:val="both"/>
        <w:rPr>
          <w:rFonts w:ascii="Garamond" w:hAnsi="Garamond"/>
        </w:rPr>
      </w:pPr>
    </w:p>
    <w:p w:rsidR="007071E7" w:rsidRPr="00C37445" w:rsidRDefault="007071E7" w:rsidP="00951383">
      <w:pPr>
        <w:spacing w:after="120"/>
        <w:ind w:left="680" w:right="5"/>
        <w:contextualSpacing/>
        <w:jc w:val="both"/>
        <w:rPr>
          <w:rFonts w:ascii="Garamond" w:hAnsi="Garamond"/>
        </w:rPr>
      </w:pPr>
      <w:r w:rsidRPr="00C37445">
        <w:rPr>
          <w:rFonts w:ascii="Garamond" w:hAnsi="Garamond"/>
        </w:rPr>
        <w:t xml:space="preserve">Un délai de douze (12) mois est accordé pour la reprise de temps, à partir </w:t>
      </w:r>
      <w:r w:rsidR="00A57B17" w:rsidRPr="00C37445">
        <w:rPr>
          <w:rFonts w:ascii="Garamond" w:hAnsi="Garamond"/>
        </w:rPr>
        <w:t>du moment</w:t>
      </w:r>
      <w:r w:rsidRPr="00C37445">
        <w:rPr>
          <w:rFonts w:ascii="Garamond" w:hAnsi="Garamond"/>
        </w:rPr>
        <w:t xml:space="preserve"> où des heures supplémentaires ou à taux simple sont faites.  Après ce délai, le temps supplémentaire ou le temps à taux simple sera payé à la travailleuse.</w:t>
      </w:r>
    </w:p>
    <w:p w:rsidR="007071E7" w:rsidRPr="00C37445" w:rsidRDefault="007071E7" w:rsidP="00951383">
      <w:pPr>
        <w:spacing w:after="120"/>
        <w:ind w:left="680" w:right="5"/>
        <w:contextualSpacing/>
        <w:jc w:val="both"/>
        <w:rPr>
          <w:rFonts w:ascii="Garamond" w:hAnsi="Garamond"/>
        </w:rPr>
      </w:pPr>
    </w:p>
    <w:p w:rsidR="007071E7" w:rsidRPr="00C37445" w:rsidRDefault="007071E7" w:rsidP="00951383">
      <w:pPr>
        <w:spacing w:after="120"/>
        <w:ind w:left="680" w:right="5"/>
        <w:contextualSpacing/>
        <w:jc w:val="both"/>
        <w:rPr>
          <w:rFonts w:ascii="Garamond" w:hAnsi="Garamond"/>
        </w:rPr>
      </w:pPr>
      <w:r w:rsidRPr="00C37445">
        <w:rPr>
          <w:rFonts w:ascii="Garamond" w:hAnsi="Garamond"/>
        </w:rPr>
        <w:t>La reprise de temps se fera après entente entre la Collective et la travailleuse.</w:t>
      </w:r>
    </w:p>
    <w:p w:rsidR="007071E7" w:rsidRPr="00C37445" w:rsidRDefault="007071E7" w:rsidP="00951383">
      <w:pPr>
        <w:spacing w:after="120"/>
        <w:ind w:left="680" w:right="5"/>
        <w:contextualSpacing/>
        <w:jc w:val="both"/>
        <w:rPr>
          <w:rFonts w:ascii="Garamond" w:hAnsi="Garamond"/>
        </w:rPr>
      </w:pPr>
    </w:p>
    <w:p w:rsidR="007071E7" w:rsidRPr="00C37445" w:rsidRDefault="00B50603" w:rsidP="00951383">
      <w:pPr>
        <w:spacing w:after="120"/>
        <w:ind w:left="720" w:hanging="720"/>
        <w:contextualSpacing/>
        <w:jc w:val="both"/>
        <w:rPr>
          <w:rFonts w:ascii="Garamond" w:hAnsi="Garamond"/>
        </w:rPr>
      </w:pPr>
      <w:r w:rsidRPr="00C37445">
        <w:rPr>
          <w:rFonts w:ascii="Garamond" w:hAnsi="Garamond"/>
        </w:rPr>
        <w:t>21</w:t>
      </w:r>
      <w:r w:rsidR="007071E7" w:rsidRPr="00C37445">
        <w:rPr>
          <w:rFonts w:ascii="Garamond" w:hAnsi="Garamond"/>
        </w:rPr>
        <w:t>.4</w:t>
      </w:r>
      <w:r w:rsidR="007071E7" w:rsidRPr="00C37445">
        <w:rPr>
          <w:rFonts w:ascii="Garamond" w:hAnsi="Garamond"/>
        </w:rPr>
        <w:tab/>
        <w:t>Un registre des heures supplémentaires faites par la travailleuse devra être tenu et inclure :</w:t>
      </w:r>
    </w:p>
    <w:p w:rsidR="007071E7" w:rsidRPr="00C37445" w:rsidRDefault="007071E7" w:rsidP="00951383">
      <w:pPr>
        <w:tabs>
          <w:tab w:val="left" w:pos="993"/>
        </w:tabs>
        <w:spacing w:after="120"/>
        <w:ind w:left="1276" w:hanging="709"/>
        <w:contextualSpacing/>
        <w:jc w:val="both"/>
        <w:rPr>
          <w:rFonts w:ascii="Garamond" w:hAnsi="Garamond"/>
        </w:rPr>
      </w:pPr>
      <w:r w:rsidRPr="00C37445">
        <w:rPr>
          <w:rFonts w:ascii="Garamond" w:hAnsi="Garamond"/>
        </w:rPr>
        <w:tab/>
        <w:t>-</w:t>
      </w:r>
      <w:r w:rsidRPr="00C37445">
        <w:rPr>
          <w:rFonts w:ascii="Garamond" w:hAnsi="Garamond"/>
        </w:rPr>
        <w:tab/>
        <w:t>semaine où il y a eu des heures supplémentaires</w:t>
      </w:r>
    </w:p>
    <w:p w:rsidR="007071E7" w:rsidRPr="00C37445" w:rsidRDefault="007071E7" w:rsidP="00951383">
      <w:pPr>
        <w:tabs>
          <w:tab w:val="left" w:pos="993"/>
        </w:tabs>
        <w:spacing w:after="120"/>
        <w:ind w:left="1276" w:hanging="709"/>
        <w:contextualSpacing/>
        <w:jc w:val="both"/>
        <w:rPr>
          <w:rFonts w:ascii="Garamond" w:hAnsi="Garamond"/>
        </w:rPr>
      </w:pPr>
      <w:r w:rsidRPr="00C37445">
        <w:rPr>
          <w:rFonts w:ascii="Garamond" w:hAnsi="Garamond"/>
        </w:rPr>
        <w:tab/>
        <w:t>-</w:t>
      </w:r>
      <w:r w:rsidRPr="00C37445">
        <w:rPr>
          <w:rFonts w:ascii="Garamond" w:hAnsi="Garamond"/>
        </w:rPr>
        <w:tab/>
        <w:t>nombre d’heures supplémentaires</w:t>
      </w:r>
    </w:p>
    <w:p w:rsidR="007071E7" w:rsidRPr="00C37445" w:rsidRDefault="007071E7" w:rsidP="00951383">
      <w:pPr>
        <w:tabs>
          <w:tab w:val="left" w:pos="993"/>
        </w:tabs>
        <w:spacing w:after="120"/>
        <w:ind w:left="1276" w:hanging="709"/>
        <w:contextualSpacing/>
        <w:jc w:val="both"/>
        <w:rPr>
          <w:rFonts w:ascii="Garamond" w:hAnsi="Garamond"/>
        </w:rPr>
      </w:pPr>
      <w:r w:rsidRPr="00C37445">
        <w:rPr>
          <w:rFonts w:ascii="Garamond" w:hAnsi="Garamond"/>
        </w:rPr>
        <w:tab/>
        <w:t>-</w:t>
      </w:r>
      <w:r w:rsidRPr="00C37445">
        <w:rPr>
          <w:rFonts w:ascii="Garamond" w:hAnsi="Garamond"/>
        </w:rPr>
        <w:tab/>
        <w:t>choix de la travailleuse quant au paiement ou à la reprise de temps</w:t>
      </w:r>
    </w:p>
    <w:p w:rsidR="007071E7" w:rsidRPr="00C37445" w:rsidRDefault="007071E7" w:rsidP="00951383">
      <w:pPr>
        <w:spacing w:after="120"/>
        <w:contextualSpacing/>
        <w:jc w:val="both"/>
        <w:rPr>
          <w:rFonts w:ascii="Garamond" w:hAnsi="Garamond"/>
          <w:sz w:val="18"/>
          <w:szCs w:val="18"/>
        </w:rPr>
      </w:pPr>
    </w:p>
    <w:p w:rsidR="00D14D73" w:rsidRPr="00C37445" w:rsidRDefault="007071E7" w:rsidP="00951383">
      <w:pPr>
        <w:pStyle w:val="Titre1Style2"/>
      </w:pPr>
      <w:bookmarkStart w:id="21" w:name="_Toc2234284"/>
      <w:r w:rsidRPr="00C37445">
        <w:t>Article 2</w:t>
      </w:r>
      <w:r w:rsidR="00B50603" w:rsidRPr="00C37445">
        <w:t>2</w:t>
      </w:r>
      <w:r w:rsidRPr="00C37445">
        <w:t> :</w:t>
      </w:r>
      <w:r w:rsidRPr="00C37445">
        <w:tab/>
      </w:r>
      <w:r w:rsidR="00D14D73" w:rsidRPr="00C37445">
        <w:t>Régime de retraite</w:t>
      </w:r>
      <w:bookmarkEnd w:id="21"/>
    </w:p>
    <w:p w:rsidR="00D14D73" w:rsidRPr="00C37445" w:rsidRDefault="00B50603" w:rsidP="00A57B17">
      <w:pPr>
        <w:spacing w:before="240" w:after="120"/>
        <w:ind w:left="709" w:hanging="709"/>
        <w:jc w:val="both"/>
        <w:rPr>
          <w:rFonts w:ascii="Garamond" w:hAnsi="Garamond" w:cstheme="majorHAnsi"/>
        </w:rPr>
      </w:pPr>
      <w:r w:rsidRPr="00C37445">
        <w:rPr>
          <w:rFonts w:ascii="Garamond" w:hAnsi="Garamond" w:cstheme="majorHAnsi"/>
        </w:rPr>
        <w:t>22</w:t>
      </w:r>
      <w:r w:rsidR="00D14D73" w:rsidRPr="00C37445">
        <w:rPr>
          <w:rFonts w:ascii="Garamond" w:hAnsi="Garamond" w:cstheme="majorHAnsi"/>
        </w:rPr>
        <w:t>.1</w:t>
      </w:r>
      <w:r w:rsidR="00D14D73" w:rsidRPr="00C37445">
        <w:rPr>
          <w:rFonts w:ascii="Garamond" w:hAnsi="Garamond" w:cstheme="majorHAnsi"/>
        </w:rPr>
        <w:tab/>
        <w:t xml:space="preserve">Le ROEQ adhère à un régime de retraite destiné à ses </w:t>
      </w:r>
      <w:r w:rsidRPr="00C37445">
        <w:rPr>
          <w:rFonts w:ascii="Garamond" w:hAnsi="Garamond" w:cstheme="majorHAnsi"/>
        </w:rPr>
        <w:t>travailleuses</w:t>
      </w:r>
      <w:r w:rsidR="00D14D73" w:rsidRPr="00C37445">
        <w:rPr>
          <w:rFonts w:ascii="Garamond" w:hAnsi="Garamond" w:cstheme="majorHAnsi"/>
        </w:rPr>
        <w:t>. Le pourcentage de la contribution du ROEQ est déterminée par la Collective au moment qu’elle juge opportun.</w:t>
      </w:r>
    </w:p>
    <w:p w:rsidR="00324AED" w:rsidRPr="00C37445" w:rsidRDefault="00324AED" w:rsidP="00A57B17">
      <w:pPr>
        <w:spacing w:after="120"/>
        <w:contextualSpacing/>
        <w:rPr>
          <w:rFonts w:ascii="Garamond" w:hAnsi="Garamond" w:cstheme="majorHAnsi"/>
        </w:rPr>
      </w:pPr>
    </w:p>
    <w:p w:rsidR="007071E7" w:rsidRPr="00C37445" w:rsidRDefault="00D14D73" w:rsidP="00951383">
      <w:pPr>
        <w:pStyle w:val="Titre1Style2"/>
      </w:pPr>
      <w:bookmarkStart w:id="22" w:name="_Toc2234285"/>
      <w:r w:rsidRPr="00C37445">
        <w:lastRenderedPageBreak/>
        <w:t>Article 2</w:t>
      </w:r>
      <w:r w:rsidR="00B50603" w:rsidRPr="00C37445">
        <w:t>3</w:t>
      </w:r>
      <w:r w:rsidRPr="00C37445">
        <w:t xml:space="preserve"> : </w:t>
      </w:r>
      <w:r w:rsidR="00B54712">
        <w:t>Frais de</w:t>
      </w:r>
      <w:r w:rsidR="007071E7" w:rsidRPr="00C37445">
        <w:t xml:space="preserve"> transport et de représentation :</w:t>
      </w:r>
      <w:bookmarkEnd w:id="22"/>
    </w:p>
    <w:p w:rsidR="007071E7" w:rsidRPr="00C37445" w:rsidRDefault="007071E7" w:rsidP="00951383">
      <w:pPr>
        <w:spacing w:after="120"/>
        <w:contextualSpacing/>
        <w:jc w:val="both"/>
        <w:rPr>
          <w:rFonts w:ascii="Garamond" w:hAnsi="Garamond"/>
          <w:sz w:val="18"/>
          <w:szCs w:val="18"/>
          <w:u w:val="single"/>
        </w:rPr>
      </w:pPr>
    </w:p>
    <w:p w:rsidR="007071E7" w:rsidRPr="00C37445" w:rsidRDefault="00B50603" w:rsidP="00951383">
      <w:pPr>
        <w:spacing w:after="120"/>
        <w:ind w:left="720" w:hanging="720"/>
        <w:contextualSpacing/>
        <w:jc w:val="both"/>
        <w:rPr>
          <w:rFonts w:ascii="Garamond" w:hAnsi="Garamond"/>
        </w:rPr>
      </w:pPr>
      <w:r w:rsidRPr="00C37445">
        <w:rPr>
          <w:rFonts w:ascii="Garamond" w:hAnsi="Garamond"/>
        </w:rPr>
        <w:t>23</w:t>
      </w:r>
      <w:r w:rsidR="007071E7" w:rsidRPr="00C37445">
        <w:rPr>
          <w:rFonts w:ascii="Garamond" w:hAnsi="Garamond"/>
        </w:rPr>
        <w:t>.1</w:t>
      </w:r>
      <w:r w:rsidR="007071E7" w:rsidRPr="00C37445">
        <w:rPr>
          <w:rFonts w:ascii="Garamond" w:hAnsi="Garamond"/>
        </w:rPr>
        <w:tab/>
        <w:t>Dans l'exercice de son travail et sur présentation de pièces justificatives, une travailleuse pourra se faire rembourser les frais occasionnés par son travail s</w:t>
      </w:r>
      <w:r w:rsidR="005243F2" w:rsidRPr="00C37445">
        <w:rPr>
          <w:rFonts w:ascii="Garamond" w:hAnsi="Garamond"/>
        </w:rPr>
        <w:t>elon les tarifs en vigueur au ROEQ.</w:t>
      </w:r>
    </w:p>
    <w:p w:rsidR="007071E7" w:rsidRPr="00C37445" w:rsidRDefault="007071E7" w:rsidP="00951383">
      <w:pPr>
        <w:spacing w:after="120"/>
        <w:contextualSpacing/>
        <w:jc w:val="both"/>
        <w:rPr>
          <w:rFonts w:ascii="Garamond" w:hAnsi="Garamond"/>
          <w:sz w:val="18"/>
          <w:szCs w:val="18"/>
        </w:rPr>
      </w:pPr>
    </w:p>
    <w:p w:rsidR="007071E7" w:rsidRPr="00C37445" w:rsidRDefault="00B50603" w:rsidP="00951383">
      <w:pPr>
        <w:spacing w:after="120"/>
        <w:ind w:left="720" w:hanging="720"/>
        <w:contextualSpacing/>
        <w:jc w:val="both"/>
        <w:rPr>
          <w:rFonts w:ascii="Garamond" w:hAnsi="Garamond"/>
        </w:rPr>
      </w:pPr>
      <w:r w:rsidRPr="00C37445">
        <w:rPr>
          <w:rFonts w:ascii="Garamond" w:hAnsi="Garamond"/>
        </w:rPr>
        <w:t>23</w:t>
      </w:r>
      <w:r w:rsidR="007071E7" w:rsidRPr="00C37445">
        <w:rPr>
          <w:rFonts w:ascii="Garamond" w:hAnsi="Garamond"/>
        </w:rPr>
        <w:t>.2</w:t>
      </w:r>
      <w:r w:rsidR="007071E7" w:rsidRPr="00C37445">
        <w:rPr>
          <w:rFonts w:ascii="Garamond" w:hAnsi="Garamond"/>
        </w:rPr>
        <w:tab/>
        <w:t>Sur demande, une avance de fonds peut être accordée pour un déplacement impliquant des dépenses élevées.</w:t>
      </w:r>
    </w:p>
    <w:p w:rsidR="007071E7" w:rsidRPr="00C37445" w:rsidRDefault="007071E7" w:rsidP="00951383">
      <w:pPr>
        <w:spacing w:after="120"/>
        <w:contextualSpacing/>
        <w:jc w:val="both"/>
        <w:rPr>
          <w:rFonts w:ascii="Garamond" w:hAnsi="Garamond"/>
          <w:sz w:val="18"/>
          <w:szCs w:val="18"/>
        </w:rPr>
      </w:pPr>
    </w:p>
    <w:p w:rsidR="007071E7" w:rsidRDefault="00D14D73" w:rsidP="00951383">
      <w:pPr>
        <w:spacing w:after="120"/>
        <w:ind w:left="720" w:hanging="720"/>
        <w:contextualSpacing/>
        <w:jc w:val="both"/>
        <w:rPr>
          <w:rFonts w:ascii="Garamond" w:hAnsi="Garamond"/>
        </w:rPr>
      </w:pPr>
      <w:r w:rsidRPr="00C37445">
        <w:rPr>
          <w:rFonts w:ascii="Garamond" w:hAnsi="Garamond"/>
        </w:rPr>
        <w:t>2</w:t>
      </w:r>
      <w:r w:rsidR="00B50603" w:rsidRPr="00C37445">
        <w:rPr>
          <w:rFonts w:ascii="Garamond" w:hAnsi="Garamond"/>
        </w:rPr>
        <w:t>3</w:t>
      </w:r>
      <w:r w:rsidR="007071E7" w:rsidRPr="00C37445">
        <w:rPr>
          <w:rFonts w:ascii="Garamond" w:hAnsi="Garamond"/>
        </w:rPr>
        <w:t>.3</w:t>
      </w:r>
      <w:r w:rsidR="007071E7" w:rsidRPr="00C37445">
        <w:rPr>
          <w:rFonts w:ascii="Garamond" w:hAnsi="Garamond"/>
        </w:rPr>
        <w:tab/>
        <w:t>Lors d'une sortie d'urgence, l’utilisation de taxis sera remboursée sur présentation de reçus.</w:t>
      </w:r>
    </w:p>
    <w:p w:rsidR="00B54712" w:rsidRDefault="00B54712" w:rsidP="00951383">
      <w:pPr>
        <w:spacing w:after="120"/>
        <w:ind w:left="720" w:hanging="720"/>
        <w:contextualSpacing/>
        <w:jc w:val="both"/>
        <w:rPr>
          <w:rFonts w:ascii="Garamond" w:hAnsi="Garamond"/>
        </w:rPr>
      </w:pPr>
    </w:p>
    <w:p w:rsidR="00B54712" w:rsidRPr="00C37445" w:rsidRDefault="00B54712" w:rsidP="00B54712">
      <w:pPr>
        <w:pStyle w:val="Titre1Style2"/>
      </w:pPr>
      <w:r>
        <w:t>Article 24 : Allocation de loyer</w:t>
      </w:r>
    </w:p>
    <w:p w:rsidR="007071E7" w:rsidRDefault="00B54712" w:rsidP="00B54712">
      <w:pPr>
        <w:spacing w:after="120"/>
        <w:ind w:left="705" w:hanging="705"/>
        <w:contextualSpacing/>
        <w:jc w:val="both"/>
        <w:rPr>
          <w:rFonts w:ascii="Garamond" w:hAnsi="Garamond"/>
          <w:szCs w:val="24"/>
        </w:rPr>
      </w:pPr>
      <w:r w:rsidRPr="00B54712">
        <w:rPr>
          <w:rFonts w:ascii="Garamond" w:hAnsi="Garamond"/>
          <w:szCs w:val="24"/>
        </w:rPr>
        <w:t>24.1</w:t>
      </w:r>
      <w:r w:rsidRPr="00B54712">
        <w:rPr>
          <w:rFonts w:ascii="Garamond" w:hAnsi="Garamond"/>
          <w:szCs w:val="24"/>
        </w:rPr>
        <w:tab/>
      </w:r>
      <w:r>
        <w:rPr>
          <w:rFonts w:ascii="Garamond" w:hAnsi="Garamond"/>
          <w:szCs w:val="24"/>
        </w:rPr>
        <w:t xml:space="preserve">Lorsque la Collective embauche une travailleuse qui habite à une distance déraisonnable du bureau du ROEQ et que la travailleuse doit utiliser son domicile comme lieu principal de travail, cette dernière peut demander une allocation de loyer. Celle-ci est fixée par la Collective et est </w:t>
      </w:r>
      <w:r w:rsidRPr="00B54712">
        <w:rPr>
          <w:rFonts w:ascii="Garamond" w:hAnsi="Garamond"/>
          <w:szCs w:val="24"/>
        </w:rPr>
        <w:t xml:space="preserve">l’équivalent d’une connexion internet haute vitesse de base </w:t>
      </w:r>
      <w:r>
        <w:rPr>
          <w:rFonts w:ascii="Garamond" w:hAnsi="Garamond"/>
          <w:szCs w:val="24"/>
        </w:rPr>
        <w:t>et</w:t>
      </w:r>
      <w:r w:rsidRPr="00B54712">
        <w:rPr>
          <w:rFonts w:ascii="Garamond" w:hAnsi="Garamond"/>
          <w:szCs w:val="24"/>
        </w:rPr>
        <w:t xml:space="preserve"> d’un abonnement cellulaire qui inclut les interurbains, boite vocale, minutes illimitées de jour.</w:t>
      </w:r>
      <w:r w:rsidRPr="00E67954">
        <w:rPr>
          <w:b/>
          <w:szCs w:val="24"/>
        </w:rPr>
        <w:t xml:space="preserve"> </w:t>
      </w:r>
      <w:r>
        <w:rPr>
          <w:rFonts w:ascii="Garamond" w:hAnsi="Garamond"/>
          <w:szCs w:val="24"/>
        </w:rPr>
        <w:t xml:space="preserve"> </w:t>
      </w:r>
    </w:p>
    <w:p w:rsidR="00B54712" w:rsidRPr="00B54712" w:rsidRDefault="00B54712" w:rsidP="00B54712">
      <w:pPr>
        <w:spacing w:after="120"/>
        <w:ind w:left="705" w:hanging="705"/>
        <w:contextualSpacing/>
        <w:jc w:val="both"/>
        <w:rPr>
          <w:rFonts w:ascii="Garamond" w:hAnsi="Garamond"/>
          <w:szCs w:val="24"/>
        </w:rPr>
      </w:pPr>
    </w:p>
    <w:p w:rsidR="007071E7" w:rsidRPr="00C37445" w:rsidRDefault="00D14D73" w:rsidP="00951383">
      <w:pPr>
        <w:pStyle w:val="Titre1Style2"/>
      </w:pPr>
      <w:bookmarkStart w:id="23" w:name="_Toc2234286"/>
      <w:r w:rsidRPr="00C37445">
        <w:t>Article 2</w:t>
      </w:r>
      <w:r w:rsidR="00B54712">
        <w:t>5</w:t>
      </w:r>
      <w:r w:rsidR="007071E7" w:rsidRPr="00C37445">
        <w:t> :</w:t>
      </w:r>
      <w:r w:rsidR="007071E7" w:rsidRPr="00C37445">
        <w:tab/>
        <w:t>Modifications des conditions de travail :</w:t>
      </w:r>
      <w:bookmarkEnd w:id="23"/>
    </w:p>
    <w:p w:rsidR="007071E7" w:rsidRPr="00C37445" w:rsidRDefault="007071E7" w:rsidP="00951383">
      <w:pPr>
        <w:spacing w:after="120"/>
        <w:contextualSpacing/>
        <w:jc w:val="both"/>
        <w:rPr>
          <w:rFonts w:ascii="Garamond" w:hAnsi="Garamond"/>
          <w:sz w:val="18"/>
          <w:szCs w:val="18"/>
          <w:u w:val="single"/>
        </w:rPr>
      </w:pPr>
    </w:p>
    <w:p w:rsidR="00D14D73" w:rsidRDefault="00D14D73" w:rsidP="00A57B17">
      <w:pPr>
        <w:spacing w:after="120"/>
        <w:ind w:left="720" w:hanging="720"/>
        <w:contextualSpacing/>
        <w:jc w:val="both"/>
        <w:rPr>
          <w:rFonts w:ascii="Garamond" w:hAnsi="Garamond"/>
        </w:rPr>
      </w:pPr>
      <w:r w:rsidRPr="00C37445">
        <w:rPr>
          <w:rFonts w:ascii="Garamond" w:hAnsi="Garamond"/>
        </w:rPr>
        <w:t>2</w:t>
      </w:r>
      <w:r w:rsidR="00B54712">
        <w:rPr>
          <w:rFonts w:ascii="Garamond" w:hAnsi="Garamond"/>
        </w:rPr>
        <w:t>5</w:t>
      </w:r>
      <w:r w:rsidR="007071E7" w:rsidRPr="00C37445">
        <w:rPr>
          <w:rFonts w:ascii="Garamond" w:hAnsi="Garamond"/>
        </w:rPr>
        <w:t>.1</w:t>
      </w:r>
      <w:r w:rsidR="007071E7" w:rsidRPr="00C37445">
        <w:rPr>
          <w:rFonts w:ascii="Garamond" w:hAnsi="Garamond"/>
        </w:rPr>
        <w:tab/>
        <w:t>Les conditions de travail entrent en vigueur au moment de l’adoption du document « Conditions de travail » et de sa rati</w:t>
      </w:r>
      <w:r w:rsidR="00324AED" w:rsidRPr="00C37445">
        <w:rPr>
          <w:rFonts w:ascii="Garamond" w:hAnsi="Garamond"/>
        </w:rPr>
        <w:t>fication par la c</w:t>
      </w:r>
      <w:r w:rsidR="005243F2" w:rsidRPr="00C37445">
        <w:rPr>
          <w:rFonts w:ascii="Garamond" w:hAnsi="Garamond"/>
        </w:rPr>
        <w:t>ollective du ROE</w:t>
      </w:r>
      <w:r w:rsidR="007071E7" w:rsidRPr="00C37445">
        <w:rPr>
          <w:rFonts w:ascii="Garamond" w:hAnsi="Garamond"/>
        </w:rPr>
        <w:t>Q.  Toute modification des conditions de travail ne peut être faite que p</w:t>
      </w:r>
      <w:r w:rsidR="00A57B17">
        <w:rPr>
          <w:rFonts w:ascii="Garamond" w:hAnsi="Garamond"/>
        </w:rPr>
        <w:t>ar résolution de la Collective.</w:t>
      </w:r>
    </w:p>
    <w:p w:rsidR="00A57B17" w:rsidRPr="00C37445" w:rsidRDefault="00A57B17" w:rsidP="00A57B17">
      <w:pPr>
        <w:ind w:left="720" w:hanging="720"/>
        <w:contextualSpacing/>
        <w:jc w:val="both"/>
        <w:rPr>
          <w:rFonts w:ascii="Garamond" w:hAnsi="Garamond"/>
        </w:rPr>
      </w:pPr>
    </w:p>
    <w:p w:rsidR="007071E7" w:rsidRPr="00C37445" w:rsidRDefault="007071E7" w:rsidP="00A57B17">
      <w:pPr>
        <w:contextualSpacing/>
        <w:jc w:val="both"/>
        <w:rPr>
          <w:rFonts w:ascii="Garamond" w:hAnsi="Garamond"/>
          <w:sz w:val="18"/>
          <w:szCs w:val="18"/>
        </w:rPr>
      </w:pPr>
    </w:p>
    <w:p w:rsidR="00670EAB" w:rsidRDefault="00670EAB" w:rsidP="00560BF1">
      <w:pPr>
        <w:pBdr>
          <w:top w:val="double" w:sz="4" w:space="1" w:color="BFBFBF" w:themeColor="background1" w:themeShade="BF"/>
        </w:pBdr>
        <w:contextualSpacing/>
        <w:jc w:val="both"/>
        <w:rPr>
          <w:rFonts w:ascii="Garamond" w:hAnsi="Garamond"/>
        </w:rPr>
      </w:pPr>
    </w:p>
    <w:p w:rsidR="00670EAB" w:rsidRDefault="00670EAB" w:rsidP="00560BF1">
      <w:pPr>
        <w:pBdr>
          <w:top w:val="double" w:sz="4" w:space="1" w:color="BFBFBF" w:themeColor="background1" w:themeShade="BF"/>
        </w:pBdr>
        <w:contextualSpacing/>
        <w:jc w:val="both"/>
        <w:rPr>
          <w:rFonts w:ascii="Garamond" w:hAnsi="Garamond"/>
        </w:rPr>
      </w:pPr>
    </w:p>
    <w:p w:rsidR="00560BF1" w:rsidRDefault="007071E7" w:rsidP="00560BF1">
      <w:pPr>
        <w:pBdr>
          <w:top w:val="double" w:sz="4" w:space="1" w:color="BFBFBF" w:themeColor="background1" w:themeShade="BF"/>
        </w:pBdr>
        <w:contextualSpacing/>
        <w:jc w:val="both"/>
        <w:rPr>
          <w:rFonts w:ascii="Garamond" w:hAnsi="Garamond"/>
        </w:rPr>
      </w:pPr>
      <w:r w:rsidRPr="00C37445">
        <w:rPr>
          <w:rFonts w:ascii="Garamond" w:hAnsi="Garamond"/>
        </w:rPr>
        <w:tab/>
      </w:r>
    </w:p>
    <w:p w:rsidR="007071E7" w:rsidRPr="00C37445" w:rsidRDefault="007071E7" w:rsidP="00560BF1">
      <w:pPr>
        <w:pBdr>
          <w:top w:val="double" w:sz="4" w:space="1" w:color="BFBFBF" w:themeColor="background1" w:themeShade="BF"/>
        </w:pBdr>
        <w:contextualSpacing/>
        <w:jc w:val="both"/>
        <w:rPr>
          <w:rFonts w:ascii="Garamond" w:hAnsi="Garamond"/>
        </w:rPr>
      </w:pPr>
      <w:r w:rsidRPr="00C37445">
        <w:rPr>
          <w:rFonts w:ascii="Garamond" w:hAnsi="Garamond"/>
        </w:rPr>
        <w:t>En foi de quoi ont signé</w:t>
      </w:r>
      <w:r w:rsidR="00A57B17">
        <w:rPr>
          <w:rFonts w:ascii="Garamond" w:hAnsi="Garamond"/>
        </w:rPr>
        <w:t xml:space="preserve"> </w:t>
      </w:r>
      <w:r w:rsidRPr="00C37445">
        <w:rPr>
          <w:rFonts w:ascii="Garamond" w:hAnsi="Garamond"/>
        </w:rPr>
        <w:t>:</w:t>
      </w:r>
    </w:p>
    <w:p w:rsidR="007071E7" w:rsidRPr="00C37445" w:rsidRDefault="007071E7" w:rsidP="00A57B17">
      <w:pPr>
        <w:contextualSpacing/>
        <w:jc w:val="both"/>
        <w:rPr>
          <w:rFonts w:ascii="Garamond" w:hAnsi="Garamond"/>
          <w:sz w:val="18"/>
          <w:szCs w:val="18"/>
        </w:rPr>
      </w:pPr>
    </w:p>
    <w:p w:rsidR="007071E7" w:rsidRDefault="007071E7" w:rsidP="00A57B17">
      <w:pPr>
        <w:contextualSpacing/>
        <w:jc w:val="both"/>
        <w:rPr>
          <w:rFonts w:ascii="Garamond" w:hAnsi="Garamond"/>
          <w:sz w:val="18"/>
          <w:szCs w:val="18"/>
        </w:rPr>
      </w:pPr>
    </w:p>
    <w:p w:rsidR="00670EAB" w:rsidRDefault="00670EAB" w:rsidP="00A57B17">
      <w:pPr>
        <w:contextualSpacing/>
        <w:jc w:val="both"/>
        <w:rPr>
          <w:rFonts w:ascii="Garamond" w:hAnsi="Garamond"/>
          <w:sz w:val="18"/>
          <w:szCs w:val="18"/>
        </w:rPr>
      </w:pPr>
    </w:p>
    <w:p w:rsidR="00670EAB" w:rsidRPr="00C37445" w:rsidRDefault="00670EAB" w:rsidP="00A57B17">
      <w:pPr>
        <w:contextualSpacing/>
        <w:jc w:val="both"/>
        <w:rPr>
          <w:rFonts w:ascii="Garamond" w:hAnsi="Garamond"/>
          <w:sz w:val="18"/>
          <w:szCs w:val="18"/>
        </w:rPr>
      </w:pPr>
    </w:p>
    <w:p w:rsidR="007071E7" w:rsidRPr="00C37445" w:rsidRDefault="007071E7" w:rsidP="00A57B17">
      <w:pPr>
        <w:contextualSpacing/>
        <w:jc w:val="both"/>
        <w:rPr>
          <w:rFonts w:ascii="Garamond" w:hAnsi="Garamond"/>
        </w:rPr>
      </w:pPr>
      <w:r w:rsidRPr="00C37445">
        <w:rPr>
          <w:rFonts w:ascii="Garamond" w:hAnsi="Garamond"/>
        </w:rPr>
        <w:tab/>
        <w:t>____________________</w:t>
      </w:r>
      <w:r w:rsidR="00A57B17">
        <w:rPr>
          <w:rFonts w:ascii="Garamond" w:hAnsi="Garamond"/>
        </w:rPr>
        <w:tab/>
      </w:r>
      <w:r w:rsidR="00A57B17">
        <w:rPr>
          <w:rFonts w:ascii="Garamond" w:hAnsi="Garamond"/>
        </w:rPr>
        <w:tab/>
      </w:r>
      <w:r w:rsidR="00A57B17">
        <w:rPr>
          <w:rFonts w:ascii="Garamond" w:hAnsi="Garamond"/>
        </w:rPr>
        <w:tab/>
        <w:t>______________________</w:t>
      </w:r>
    </w:p>
    <w:p w:rsidR="00BB5E20" w:rsidRDefault="007071E7" w:rsidP="00A57B17">
      <w:pPr>
        <w:contextualSpacing/>
        <w:jc w:val="both"/>
        <w:rPr>
          <w:rFonts w:ascii="Garamond" w:hAnsi="Garamond"/>
          <w:sz w:val="22"/>
          <w:szCs w:val="18"/>
        </w:rPr>
      </w:pPr>
      <w:r w:rsidRPr="00C37445">
        <w:rPr>
          <w:rFonts w:ascii="Garamond" w:hAnsi="Garamond"/>
          <w:sz w:val="22"/>
          <w:szCs w:val="18"/>
        </w:rPr>
        <w:tab/>
      </w:r>
      <w:r w:rsidR="00D331C0" w:rsidRPr="00C37445">
        <w:rPr>
          <w:rFonts w:ascii="Garamond" w:hAnsi="Garamond"/>
          <w:sz w:val="22"/>
          <w:szCs w:val="18"/>
        </w:rPr>
        <w:t>Administratrice du ROE</w:t>
      </w:r>
      <w:r w:rsidR="00A57B17">
        <w:rPr>
          <w:rFonts w:ascii="Garamond" w:hAnsi="Garamond"/>
          <w:sz w:val="22"/>
          <w:szCs w:val="18"/>
        </w:rPr>
        <w:t xml:space="preserve">Q </w:t>
      </w:r>
      <w:r w:rsidR="00A57B17">
        <w:rPr>
          <w:rFonts w:ascii="Garamond" w:hAnsi="Garamond"/>
          <w:sz w:val="28"/>
        </w:rPr>
        <w:tab/>
      </w:r>
      <w:r w:rsidR="00A57B17">
        <w:rPr>
          <w:rFonts w:ascii="Garamond" w:hAnsi="Garamond"/>
          <w:sz w:val="28"/>
        </w:rPr>
        <w:tab/>
      </w:r>
      <w:r w:rsidR="00A57B17">
        <w:rPr>
          <w:rFonts w:ascii="Garamond" w:hAnsi="Garamond"/>
          <w:sz w:val="28"/>
        </w:rPr>
        <w:tab/>
      </w:r>
      <w:r w:rsidR="00D331C0" w:rsidRPr="00C37445">
        <w:rPr>
          <w:rFonts w:ascii="Garamond" w:hAnsi="Garamond"/>
          <w:sz w:val="22"/>
          <w:szCs w:val="18"/>
        </w:rPr>
        <w:t>Administratrice du ROE</w:t>
      </w:r>
      <w:r w:rsidR="00EC2F6B" w:rsidRPr="00C37445">
        <w:rPr>
          <w:rFonts w:ascii="Garamond" w:hAnsi="Garamond"/>
          <w:sz w:val="22"/>
          <w:szCs w:val="18"/>
        </w:rPr>
        <w:t>Q</w:t>
      </w:r>
    </w:p>
    <w:p w:rsidR="00560BF1" w:rsidRPr="00A57B17" w:rsidRDefault="00560BF1" w:rsidP="00A57B17">
      <w:pPr>
        <w:contextualSpacing/>
        <w:jc w:val="both"/>
        <w:rPr>
          <w:rFonts w:ascii="Garamond" w:hAnsi="Garamond"/>
          <w:sz w:val="28"/>
        </w:rPr>
      </w:pPr>
    </w:p>
    <w:p w:rsidR="00A57B17" w:rsidRPr="00560BF1" w:rsidRDefault="00A57B17" w:rsidP="00A57B17">
      <w:pPr>
        <w:pBdr>
          <w:top w:val="double" w:sz="4" w:space="1" w:color="D9D9D9" w:themeColor="background1" w:themeShade="D9"/>
        </w:pBdr>
        <w:spacing w:after="120"/>
        <w:contextualSpacing/>
        <w:jc w:val="both"/>
        <w:rPr>
          <w:rFonts w:ascii="Garamond" w:hAnsi="Garamond"/>
          <w:sz w:val="20"/>
        </w:rPr>
      </w:pPr>
      <w:r w:rsidRPr="00560BF1">
        <w:rPr>
          <w:rFonts w:ascii="Garamond" w:hAnsi="Garamond"/>
          <w:sz w:val="20"/>
        </w:rPr>
        <w:t>Document adopté par la collective du ROEQ par la résolution 04-02-</w:t>
      </w:r>
      <w:proofErr w:type="gramStart"/>
      <w:r w:rsidRPr="00560BF1">
        <w:rPr>
          <w:rFonts w:ascii="Garamond" w:hAnsi="Garamond"/>
          <w:sz w:val="20"/>
        </w:rPr>
        <w:t>4  C</w:t>
      </w:r>
      <w:proofErr w:type="gramEnd"/>
      <w:r w:rsidRPr="00560BF1">
        <w:rPr>
          <w:rFonts w:ascii="Garamond" w:hAnsi="Garamond"/>
          <w:sz w:val="20"/>
        </w:rPr>
        <w:t>-1-101 en date du 20 février 2004.</w:t>
      </w:r>
    </w:p>
    <w:p w:rsidR="00BB5E20" w:rsidRPr="00C37445" w:rsidRDefault="00A57B17" w:rsidP="00560BF1">
      <w:pPr>
        <w:spacing w:after="120"/>
        <w:contextualSpacing/>
        <w:jc w:val="both"/>
        <w:rPr>
          <w:rFonts w:ascii="Garamond" w:hAnsi="Garamond"/>
        </w:rPr>
      </w:pPr>
      <w:r w:rsidRPr="00C37445">
        <w:rPr>
          <w:rFonts w:ascii="Garamond" w:hAnsi="Garamond"/>
          <w:sz w:val="18"/>
          <w:szCs w:val="18"/>
        </w:rPr>
        <w:t>Mises à jour :   décembre 2009, février 2012, Mars 2015, Février 2016, Juillet 2016, Février 2019</w:t>
      </w:r>
      <w:r w:rsidR="00B54712">
        <w:rPr>
          <w:rFonts w:ascii="Garamond" w:hAnsi="Garamond"/>
          <w:sz w:val="18"/>
          <w:szCs w:val="18"/>
        </w:rPr>
        <w:t>, Mai 2019</w:t>
      </w:r>
      <w:r w:rsidR="00D14D73" w:rsidRPr="00C37445">
        <w:rPr>
          <w:rFonts w:ascii="Garamond" w:hAnsi="Garamond"/>
        </w:rPr>
        <w:br w:type="page"/>
      </w:r>
    </w:p>
    <w:p w:rsidR="003D28B7" w:rsidRPr="00C37445" w:rsidRDefault="003D28B7" w:rsidP="00951383">
      <w:pPr>
        <w:pStyle w:val="Titre"/>
        <w:spacing w:after="120"/>
        <w:contextualSpacing/>
        <w:rPr>
          <w:rFonts w:ascii="Garamond" w:hAnsi="Garamond"/>
          <w:u w:val="double"/>
        </w:rPr>
      </w:pPr>
      <w:bookmarkStart w:id="24" w:name="_Toc2234287"/>
      <w:r w:rsidRPr="00C37445">
        <w:rPr>
          <w:rFonts w:ascii="Garamond" w:hAnsi="Garamond"/>
          <w:u w:val="double"/>
        </w:rPr>
        <w:lastRenderedPageBreak/>
        <w:t>ANNEXE : DESCRIPTION DES POSTE</w:t>
      </w:r>
      <w:r w:rsidR="00BB5E20" w:rsidRPr="00C37445">
        <w:rPr>
          <w:rFonts w:ascii="Garamond" w:hAnsi="Garamond"/>
          <w:u w:val="double"/>
        </w:rPr>
        <w:t>S</w:t>
      </w:r>
      <w:bookmarkEnd w:id="24"/>
    </w:p>
    <w:p w:rsidR="00BB5E20" w:rsidRPr="00C37445" w:rsidRDefault="00BB5E20" w:rsidP="00951383">
      <w:pPr>
        <w:pStyle w:val="Titre"/>
        <w:spacing w:after="120"/>
        <w:contextualSpacing/>
        <w:rPr>
          <w:rFonts w:ascii="Garamond" w:hAnsi="Garamond"/>
          <w:sz w:val="8"/>
          <w:szCs w:val="8"/>
        </w:rPr>
      </w:pPr>
    </w:p>
    <w:p w:rsidR="00BB5E20" w:rsidRPr="00C37445" w:rsidRDefault="00BB5E20" w:rsidP="00951383">
      <w:pPr>
        <w:pBdr>
          <w:top w:val="single" w:sz="6" w:space="0" w:color="auto"/>
          <w:left w:val="single" w:sz="6" w:space="0" w:color="auto"/>
          <w:bottom w:val="single" w:sz="6" w:space="0" w:color="auto"/>
          <w:right w:val="single" w:sz="6" w:space="0" w:color="auto"/>
        </w:pBdr>
        <w:spacing w:after="120"/>
        <w:ind w:right="5"/>
        <w:contextualSpacing/>
        <w:jc w:val="center"/>
        <w:rPr>
          <w:rFonts w:ascii="Garamond" w:hAnsi="Garamond"/>
          <w:b/>
          <w:caps/>
          <w:sz w:val="22"/>
          <w:szCs w:val="24"/>
        </w:rPr>
      </w:pPr>
    </w:p>
    <w:p w:rsidR="00676CE3" w:rsidRPr="00C37445" w:rsidRDefault="00676CE3" w:rsidP="00951383">
      <w:pPr>
        <w:pBdr>
          <w:top w:val="single" w:sz="6" w:space="0" w:color="auto"/>
          <w:left w:val="single" w:sz="6" w:space="0" w:color="auto"/>
          <w:bottom w:val="single" w:sz="6" w:space="0" w:color="auto"/>
          <w:right w:val="single" w:sz="6" w:space="0" w:color="auto"/>
        </w:pBdr>
        <w:spacing w:after="120"/>
        <w:ind w:right="5"/>
        <w:contextualSpacing/>
        <w:jc w:val="center"/>
        <w:rPr>
          <w:rFonts w:ascii="Garamond" w:hAnsi="Garamond"/>
          <w:b/>
          <w:caps/>
          <w:sz w:val="22"/>
          <w:szCs w:val="24"/>
        </w:rPr>
      </w:pPr>
      <w:r w:rsidRPr="00C37445">
        <w:rPr>
          <w:rFonts w:ascii="Garamond" w:hAnsi="Garamond"/>
          <w:b/>
          <w:caps/>
          <w:sz w:val="22"/>
          <w:szCs w:val="24"/>
        </w:rPr>
        <w:t>Coordonnatrice du roeq</w:t>
      </w:r>
      <w:r w:rsidRPr="00C37445">
        <w:rPr>
          <w:rStyle w:val="Appelnotedebasdep"/>
          <w:rFonts w:ascii="Garamond" w:hAnsi="Garamond"/>
          <w:b/>
          <w:caps/>
          <w:sz w:val="14"/>
          <w:szCs w:val="24"/>
        </w:rPr>
        <w:footnoteReference w:id="2"/>
      </w:r>
      <w:r w:rsidRPr="00C37445">
        <w:rPr>
          <w:rFonts w:ascii="Garamond" w:hAnsi="Garamond"/>
          <w:b/>
          <w:caps/>
          <w:sz w:val="14"/>
          <w:szCs w:val="24"/>
        </w:rPr>
        <w:t xml:space="preserve"> </w:t>
      </w:r>
      <w:r w:rsidRPr="00C37445">
        <w:rPr>
          <w:rFonts w:ascii="Garamond" w:hAnsi="Garamond"/>
          <w:b/>
          <w:caps/>
          <w:sz w:val="22"/>
          <w:szCs w:val="24"/>
        </w:rPr>
        <w:t>– ACTUEL -</w:t>
      </w:r>
    </w:p>
    <w:p w:rsidR="00676CE3" w:rsidRPr="00C37445" w:rsidRDefault="00676CE3" w:rsidP="00951383">
      <w:pPr>
        <w:pBdr>
          <w:top w:val="single" w:sz="6" w:space="0" w:color="auto"/>
          <w:left w:val="single" w:sz="6" w:space="0" w:color="auto"/>
          <w:bottom w:val="single" w:sz="6" w:space="0" w:color="auto"/>
          <w:right w:val="single" w:sz="6" w:space="0" w:color="auto"/>
        </w:pBdr>
        <w:spacing w:after="120"/>
        <w:ind w:right="5"/>
        <w:contextualSpacing/>
        <w:jc w:val="center"/>
        <w:rPr>
          <w:rFonts w:ascii="Garamond" w:hAnsi="Garamond"/>
          <w:b/>
          <w:caps/>
          <w:sz w:val="22"/>
          <w:szCs w:val="24"/>
        </w:rPr>
      </w:pPr>
    </w:p>
    <w:p w:rsidR="00676CE3" w:rsidRPr="00C37445" w:rsidRDefault="00676CE3" w:rsidP="00951383">
      <w:pPr>
        <w:spacing w:after="120"/>
        <w:ind w:right="5"/>
        <w:contextualSpacing/>
        <w:jc w:val="both"/>
        <w:rPr>
          <w:rFonts w:ascii="Garamond" w:hAnsi="Garamond"/>
          <w:bCs/>
          <w:sz w:val="22"/>
          <w:szCs w:val="24"/>
          <w:highlight w:val="yellow"/>
        </w:rPr>
      </w:pPr>
    </w:p>
    <w:p w:rsidR="00676CE3" w:rsidRPr="00C37445" w:rsidRDefault="00676CE3" w:rsidP="00951383">
      <w:pPr>
        <w:spacing w:after="120"/>
        <w:ind w:right="5"/>
        <w:contextualSpacing/>
        <w:jc w:val="both"/>
        <w:rPr>
          <w:rFonts w:ascii="Garamond" w:hAnsi="Garamond"/>
          <w:bCs/>
          <w:sz w:val="22"/>
          <w:szCs w:val="24"/>
          <w:highlight w:val="yellow"/>
        </w:rPr>
      </w:pPr>
    </w:p>
    <w:p w:rsidR="00676CE3" w:rsidRPr="00C37445" w:rsidRDefault="00676CE3" w:rsidP="00951383">
      <w:pPr>
        <w:spacing w:after="120"/>
        <w:ind w:right="5"/>
        <w:contextualSpacing/>
        <w:jc w:val="both"/>
        <w:rPr>
          <w:rFonts w:ascii="Garamond" w:hAnsi="Garamond"/>
          <w:b/>
          <w:bCs/>
          <w:sz w:val="22"/>
          <w:szCs w:val="24"/>
        </w:rPr>
      </w:pPr>
      <w:r w:rsidRPr="00C37445">
        <w:rPr>
          <w:rFonts w:ascii="Garamond" w:hAnsi="Garamond"/>
          <w:b/>
          <w:bCs/>
          <w:sz w:val="22"/>
          <w:szCs w:val="24"/>
        </w:rPr>
        <w:t>La responsabilité première de la coordonnatrice du ROEQ est de veiller au bon fonctionnement de l’organisme en étant la personne pivot entre les différentes instances du ROEQ de manière à assurer une circulation fluide de l'information et le suivi des dossiers.</w:t>
      </w:r>
    </w:p>
    <w:p w:rsidR="00676CE3" w:rsidRPr="00C37445" w:rsidRDefault="00676CE3" w:rsidP="00951383">
      <w:pPr>
        <w:spacing w:after="120"/>
        <w:ind w:right="5"/>
        <w:contextualSpacing/>
        <w:jc w:val="both"/>
        <w:rPr>
          <w:rFonts w:ascii="Garamond" w:hAnsi="Garamond"/>
          <w:bCs/>
          <w:sz w:val="22"/>
          <w:szCs w:val="24"/>
        </w:rPr>
      </w:pPr>
    </w:p>
    <w:p w:rsidR="00676CE3" w:rsidRPr="00C37445" w:rsidRDefault="00676CE3" w:rsidP="00951383">
      <w:pPr>
        <w:spacing w:after="120"/>
        <w:ind w:right="5"/>
        <w:contextualSpacing/>
        <w:jc w:val="both"/>
        <w:rPr>
          <w:rFonts w:ascii="Garamond" w:hAnsi="Garamond"/>
          <w:bCs/>
          <w:sz w:val="22"/>
          <w:szCs w:val="24"/>
        </w:rPr>
      </w:pPr>
    </w:p>
    <w:p w:rsidR="00676CE3" w:rsidRPr="00C37445" w:rsidRDefault="00676CE3" w:rsidP="00951383">
      <w:pPr>
        <w:tabs>
          <w:tab w:val="left" w:pos="2260"/>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1.</w:t>
      </w:r>
      <w:r w:rsidRPr="00C37445">
        <w:rPr>
          <w:rFonts w:ascii="Garamond" w:hAnsi="Garamond"/>
          <w:b/>
          <w:sz w:val="22"/>
          <w:szCs w:val="24"/>
          <w:u w:val="single"/>
        </w:rPr>
        <w:tab/>
        <w:t>Coordination du ROEQ</w:t>
      </w:r>
    </w:p>
    <w:p w:rsidR="00676CE3" w:rsidRPr="00C37445" w:rsidRDefault="00676CE3" w:rsidP="00951383">
      <w:pPr>
        <w:spacing w:after="120"/>
        <w:ind w:right="5"/>
        <w:contextualSpacing/>
        <w:jc w:val="both"/>
        <w:rPr>
          <w:rFonts w:ascii="Garamond" w:hAnsi="Garamond"/>
          <w:sz w:val="22"/>
          <w:szCs w:val="24"/>
        </w:rPr>
      </w:pPr>
    </w:p>
    <w:p w:rsidR="00676CE3" w:rsidRPr="00C37445" w:rsidRDefault="00676CE3" w:rsidP="00951383">
      <w:pPr>
        <w:numPr>
          <w:ilvl w:val="1"/>
          <w:numId w:val="11"/>
        </w:numPr>
        <w:tabs>
          <w:tab w:val="clear" w:pos="360"/>
          <w:tab w:val="num" w:pos="709"/>
        </w:tabs>
        <w:spacing w:after="120"/>
        <w:ind w:left="709" w:right="5" w:hanging="709"/>
        <w:contextualSpacing/>
        <w:jc w:val="both"/>
        <w:rPr>
          <w:rFonts w:ascii="Garamond" w:hAnsi="Garamond"/>
          <w:sz w:val="22"/>
          <w:szCs w:val="24"/>
        </w:rPr>
      </w:pPr>
      <w:r w:rsidRPr="00C37445">
        <w:rPr>
          <w:rFonts w:ascii="Garamond" w:hAnsi="Garamond"/>
          <w:sz w:val="22"/>
          <w:szCs w:val="24"/>
        </w:rPr>
        <w:t>Réunions de la collective du ROEQ :</w:t>
      </w:r>
    </w:p>
    <w:p w:rsidR="00676CE3" w:rsidRPr="00C37445" w:rsidRDefault="00676CE3" w:rsidP="00951383">
      <w:pPr>
        <w:pStyle w:val="Paragraphedeliste"/>
        <w:spacing w:after="120"/>
        <w:ind w:left="1069" w:right="5"/>
        <w:jc w:val="both"/>
        <w:rPr>
          <w:rFonts w:ascii="Garamond" w:hAnsi="Garamond"/>
          <w:sz w:val="22"/>
          <w:szCs w:val="24"/>
        </w:rPr>
      </w:pPr>
      <w:r w:rsidRPr="00C37445">
        <w:rPr>
          <w:rFonts w:ascii="Garamond" w:hAnsi="Garamond"/>
          <w:sz w:val="22"/>
          <w:szCs w:val="24"/>
        </w:rPr>
        <w:t>-</w:t>
      </w:r>
      <w:r w:rsidRPr="00C37445">
        <w:rPr>
          <w:rFonts w:ascii="Garamond" w:hAnsi="Garamond"/>
          <w:sz w:val="22"/>
          <w:szCs w:val="24"/>
        </w:rPr>
        <w:tab/>
        <w:t xml:space="preserve">Les coordonner et les préparer. </w:t>
      </w:r>
    </w:p>
    <w:p w:rsidR="00676CE3" w:rsidRPr="00C37445" w:rsidRDefault="00676CE3" w:rsidP="00951383">
      <w:pPr>
        <w:pStyle w:val="Paragraphedeliste"/>
        <w:spacing w:after="120"/>
        <w:ind w:left="1069" w:right="5"/>
        <w:jc w:val="both"/>
        <w:rPr>
          <w:rFonts w:ascii="Garamond" w:hAnsi="Garamond"/>
          <w:sz w:val="22"/>
          <w:szCs w:val="24"/>
        </w:rPr>
      </w:pPr>
      <w:r w:rsidRPr="00C37445">
        <w:rPr>
          <w:rFonts w:ascii="Garamond" w:hAnsi="Garamond"/>
          <w:sz w:val="22"/>
          <w:szCs w:val="24"/>
        </w:rPr>
        <w:t>-</w:t>
      </w:r>
      <w:r w:rsidRPr="00C37445">
        <w:rPr>
          <w:rFonts w:ascii="Garamond" w:hAnsi="Garamond"/>
          <w:sz w:val="22"/>
          <w:szCs w:val="24"/>
        </w:rPr>
        <w:tab/>
        <w:t>Y participer et :</w:t>
      </w:r>
    </w:p>
    <w:p w:rsidR="00676CE3" w:rsidRPr="00C37445" w:rsidRDefault="00676CE3" w:rsidP="00951383">
      <w:pPr>
        <w:pStyle w:val="Paragraphedeliste"/>
        <w:numPr>
          <w:ilvl w:val="0"/>
          <w:numId w:val="28"/>
        </w:numPr>
        <w:spacing w:after="120"/>
        <w:ind w:left="1985" w:right="5" w:hanging="284"/>
        <w:jc w:val="both"/>
        <w:rPr>
          <w:rFonts w:ascii="Garamond" w:hAnsi="Garamond"/>
          <w:bCs/>
          <w:sz w:val="22"/>
          <w:szCs w:val="24"/>
        </w:rPr>
      </w:pPr>
      <w:proofErr w:type="gramStart"/>
      <w:r w:rsidRPr="00C37445">
        <w:rPr>
          <w:rFonts w:ascii="Garamond" w:hAnsi="Garamond"/>
          <w:bCs/>
          <w:sz w:val="22"/>
          <w:szCs w:val="24"/>
        </w:rPr>
        <w:t>transmettre</w:t>
      </w:r>
      <w:proofErr w:type="gramEnd"/>
      <w:r w:rsidRPr="00C37445">
        <w:rPr>
          <w:rFonts w:ascii="Garamond" w:hAnsi="Garamond"/>
          <w:bCs/>
          <w:sz w:val="22"/>
          <w:szCs w:val="24"/>
        </w:rPr>
        <w:t xml:space="preserve"> toute information relative à ses dossiers ;</w:t>
      </w:r>
    </w:p>
    <w:p w:rsidR="00676CE3" w:rsidRPr="00C37445" w:rsidRDefault="00676CE3" w:rsidP="00951383">
      <w:pPr>
        <w:pStyle w:val="Paragraphedeliste"/>
        <w:numPr>
          <w:ilvl w:val="0"/>
          <w:numId w:val="28"/>
        </w:numPr>
        <w:spacing w:after="120"/>
        <w:ind w:left="1985" w:right="5" w:hanging="284"/>
        <w:jc w:val="both"/>
        <w:rPr>
          <w:rFonts w:ascii="Garamond" w:hAnsi="Garamond"/>
          <w:sz w:val="22"/>
          <w:szCs w:val="24"/>
        </w:rPr>
      </w:pPr>
      <w:proofErr w:type="gramStart"/>
      <w:r w:rsidRPr="00C37445">
        <w:rPr>
          <w:rFonts w:ascii="Garamond" w:hAnsi="Garamond"/>
          <w:bCs/>
          <w:sz w:val="22"/>
          <w:szCs w:val="24"/>
        </w:rPr>
        <w:t>fournir</w:t>
      </w:r>
      <w:proofErr w:type="gramEnd"/>
      <w:r w:rsidRPr="00C37445">
        <w:rPr>
          <w:rFonts w:ascii="Garamond" w:hAnsi="Garamond"/>
          <w:bCs/>
          <w:sz w:val="22"/>
          <w:szCs w:val="24"/>
        </w:rPr>
        <w:t xml:space="preserve"> un rapport de travail.</w:t>
      </w:r>
    </w:p>
    <w:p w:rsidR="00676CE3" w:rsidRPr="00C37445" w:rsidRDefault="00676CE3" w:rsidP="00951383">
      <w:pPr>
        <w:pStyle w:val="Paragraphedeliste"/>
        <w:spacing w:after="120"/>
        <w:ind w:left="1069" w:right="5"/>
        <w:jc w:val="both"/>
        <w:rPr>
          <w:rFonts w:ascii="Garamond" w:hAnsi="Garamond"/>
          <w:sz w:val="22"/>
          <w:szCs w:val="24"/>
        </w:rPr>
      </w:pPr>
      <w:r w:rsidRPr="00C37445">
        <w:rPr>
          <w:rFonts w:ascii="Garamond" w:hAnsi="Garamond"/>
          <w:sz w:val="22"/>
          <w:szCs w:val="24"/>
        </w:rPr>
        <w:t>-</w:t>
      </w:r>
      <w:r w:rsidRPr="00C37445">
        <w:rPr>
          <w:rFonts w:ascii="Garamond" w:hAnsi="Garamond"/>
          <w:sz w:val="22"/>
          <w:szCs w:val="24"/>
        </w:rPr>
        <w:tab/>
        <w:t>Voir à ce que les suivis soient assurés par les responsables de dossiers.</w:t>
      </w:r>
    </w:p>
    <w:p w:rsidR="00676CE3" w:rsidRPr="00C37445" w:rsidRDefault="00676CE3" w:rsidP="00951383">
      <w:pPr>
        <w:spacing w:after="120"/>
        <w:ind w:left="709" w:right="5"/>
        <w:contextualSpacing/>
        <w:jc w:val="both"/>
        <w:rPr>
          <w:rFonts w:ascii="Garamond" w:hAnsi="Garamond"/>
          <w:sz w:val="22"/>
          <w:szCs w:val="24"/>
        </w:rPr>
      </w:pPr>
    </w:p>
    <w:p w:rsidR="00676CE3" w:rsidRPr="00C37445" w:rsidRDefault="00676CE3" w:rsidP="00951383">
      <w:pPr>
        <w:numPr>
          <w:ilvl w:val="1"/>
          <w:numId w:val="11"/>
        </w:numPr>
        <w:tabs>
          <w:tab w:val="clear" w:pos="360"/>
          <w:tab w:val="num" w:pos="709"/>
        </w:tabs>
        <w:spacing w:after="120"/>
        <w:ind w:left="709" w:right="5" w:hanging="709"/>
        <w:contextualSpacing/>
        <w:jc w:val="both"/>
        <w:rPr>
          <w:rFonts w:ascii="Garamond" w:hAnsi="Garamond"/>
          <w:sz w:val="22"/>
          <w:szCs w:val="24"/>
        </w:rPr>
      </w:pPr>
      <w:r w:rsidRPr="00C37445">
        <w:rPr>
          <w:rFonts w:ascii="Garamond" w:hAnsi="Garamond"/>
          <w:sz w:val="22"/>
          <w:szCs w:val="24"/>
        </w:rPr>
        <w:t>Assemblées générales du ROEQ :</w:t>
      </w:r>
    </w:p>
    <w:p w:rsidR="00676CE3" w:rsidRPr="00C37445" w:rsidRDefault="00676CE3" w:rsidP="00951383">
      <w:pPr>
        <w:pStyle w:val="Paragraphedeliste"/>
        <w:numPr>
          <w:ilvl w:val="0"/>
          <w:numId w:val="27"/>
        </w:numPr>
        <w:spacing w:after="120"/>
        <w:ind w:right="5"/>
        <w:jc w:val="both"/>
        <w:rPr>
          <w:rFonts w:ascii="Garamond" w:hAnsi="Garamond"/>
          <w:sz w:val="22"/>
          <w:szCs w:val="24"/>
        </w:rPr>
      </w:pPr>
      <w:proofErr w:type="gramStart"/>
      <w:r w:rsidRPr="00C37445">
        <w:rPr>
          <w:rFonts w:ascii="Garamond" w:hAnsi="Garamond"/>
          <w:sz w:val="22"/>
          <w:szCs w:val="24"/>
        </w:rPr>
        <w:t>les</w:t>
      </w:r>
      <w:proofErr w:type="gramEnd"/>
      <w:r w:rsidRPr="00C37445">
        <w:rPr>
          <w:rFonts w:ascii="Garamond" w:hAnsi="Garamond"/>
          <w:sz w:val="22"/>
          <w:szCs w:val="24"/>
        </w:rPr>
        <w:t xml:space="preserve"> coordonner et les préparer ;</w:t>
      </w:r>
    </w:p>
    <w:p w:rsidR="00676CE3" w:rsidRPr="00C37445" w:rsidRDefault="00676CE3" w:rsidP="00951383">
      <w:pPr>
        <w:pStyle w:val="Paragraphedeliste"/>
        <w:numPr>
          <w:ilvl w:val="0"/>
          <w:numId w:val="27"/>
        </w:numPr>
        <w:spacing w:after="120"/>
        <w:ind w:right="5"/>
        <w:jc w:val="both"/>
        <w:rPr>
          <w:rFonts w:ascii="Garamond" w:hAnsi="Garamond"/>
          <w:sz w:val="22"/>
          <w:szCs w:val="24"/>
        </w:rPr>
      </w:pPr>
      <w:proofErr w:type="gramStart"/>
      <w:r w:rsidRPr="00C37445">
        <w:rPr>
          <w:rFonts w:ascii="Garamond" w:hAnsi="Garamond"/>
          <w:sz w:val="22"/>
          <w:szCs w:val="24"/>
        </w:rPr>
        <w:t>y</w:t>
      </w:r>
      <w:proofErr w:type="gramEnd"/>
      <w:r w:rsidRPr="00C37445">
        <w:rPr>
          <w:rFonts w:ascii="Garamond" w:hAnsi="Garamond"/>
          <w:sz w:val="22"/>
          <w:szCs w:val="24"/>
        </w:rPr>
        <w:t xml:space="preserve"> participer et t</w:t>
      </w:r>
      <w:r w:rsidRPr="00C37445">
        <w:rPr>
          <w:rFonts w:ascii="Garamond" w:hAnsi="Garamond"/>
          <w:bCs/>
          <w:sz w:val="22"/>
          <w:szCs w:val="24"/>
        </w:rPr>
        <w:t>ransmettre toute information relative à ses dossiers ;</w:t>
      </w:r>
    </w:p>
    <w:p w:rsidR="00676CE3" w:rsidRPr="00C37445" w:rsidRDefault="00676CE3" w:rsidP="00951383">
      <w:pPr>
        <w:pStyle w:val="Paragraphedeliste"/>
        <w:numPr>
          <w:ilvl w:val="0"/>
          <w:numId w:val="27"/>
        </w:numPr>
        <w:spacing w:after="120"/>
        <w:ind w:right="5"/>
        <w:jc w:val="both"/>
        <w:rPr>
          <w:rFonts w:ascii="Garamond" w:hAnsi="Garamond"/>
          <w:sz w:val="22"/>
          <w:szCs w:val="24"/>
        </w:rPr>
      </w:pPr>
      <w:proofErr w:type="gramStart"/>
      <w:r w:rsidRPr="00C37445">
        <w:rPr>
          <w:rFonts w:ascii="Garamond" w:hAnsi="Garamond"/>
          <w:sz w:val="22"/>
          <w:szCs w:val="24"/>
        </w:rPr>
        <w:t>voir</w:t>
      </w:r>
      <w:proofErr w:type="gramEnd"/>
      <w:r w:rsidRPr="00C37445">
        <w:rPr>
          <w:rFonts w:ascii="Garamond" w:hAnsi="Garamond"/>
          <w:sz w:val="22"/>
          <w:szCs w:val="24"/>
        </w:rPr>
        <w:t xml:space="preserve"> à ce que les suivis soient assurés par les responsables de dossiers.</w:t>
      </w:r>
    </w:p>
    <w:p w:rsidR="00676CE3" w:rsidRPr="00C37445" w:rsidRDefault="00676CE3" w:rsidP="00951383">
      <w:pPr>
        <w:spacing w:after="120"/>
        <w:ind w:left="709" w:right="5"/>
        <w:contextualSpacing/>
        <w:jc w:val="both"/>
        <w:rPr>
          <w:rFonts w:ascii="Garamond" w:hAnsi="Garamond"/>
          <w:sz w:val="22"/>
          <w:szCs w:val="24"/>
        </w:rPr>
      </w:pPr>
    </w:p>
    <w:p w:rsidR="00676CE3" w:rsidRPr="00C37445" w:rsidRDefault="00676CE3" w:rsidP="00951383">
      <w:pPr>
        <w:numPr>
          <w:ilvl w:val="1"/>
          <w:numId w:val="11"/>
        </w:numPr>
        <w:tabs>
          <w:tab w:val="clear" w:pos="360"/>
          <w:tab w:val="num" w:pos="709"/>
        </w:tabs>
        <w:spacing w:after="120"/>
        <w:ind w:left="709" w:right="5" w:hanging="709"/>
        <w:contextualSpacing/>
        <w:jc w:val="both"/>
        <w:rPr>
          <w:rFonts w:ascii="Garamond" w:hAnsi="Garamond"/>
          <w:sz w:val="22"/>
          <w:szCs w:val="24"/>
        </w:rPr>
      </w:pPr>
      <w:r w:rsidRPr="00C37445">
        <w:rPr>
          <w:rFonts w:ascii="Garamond" w:hAnsi="Garamond"/>
          <w:sz w:val="22"/>
          <w:szCs w:val="24"/>
        </w:rPr>
        <w:t>Participer à des comités de travail et en coordonner certains (MSSS, Exécutif, Plainte, Recherche, Sélection, Validation des candidatures) selon les demandes de la collective du ROEQ.</w:t>
      </w:r>
    </w:p>
    <w:p w:rsidR="00676CE3" w:rsidRPr="00C37445" w:rsidRDefault="00676CE3" w:rsidP="00951383">
      <w:pPr>
        <w:spacing w:after="120"/>
        <w:ind w:left="709" w:right="5"/>
        <w:contextualSpacing/>
        <w:jc w:val="both"/>
        <w:rPr>
          <w:rFonts w:ascii="Garamond" w:hAnsi="Garamond"/>
          <w:sz w:val="22"/>
          <w:szCs w:val="24"/>
        </w:rPr>
      </w:pPr>
    </w:p>
    <w:p w:rsidR="00676CE3" w:rsidRPr="00C37445" w:rsidRDefault="00676CE3" w:rsidP="00951383">
      <w:pPr>
        <w:numPr>
          <w:ilvl w:val="1"/>
          <w:numId w:val="11"/>
        </w:numPr>
        <w:tabs>
          <w:tab w:val="clear" w:pos="360"/>
          <w:tab w:val="num" w:pos="709"/>
        </w:tabs>
        <w:spacing w:after="120"/>
        <w:ind w:left="709" w:right="5" w:hanging="709"/>
        <w:contextualSpacing/>
        <w:jc w:val="both"/>
        <w:rPr>
          <w:rFonts w:ascii="Garamond" w:hAnsi="Garamond"/>
          <w:sz w:val="22"/>
          <w:szCs w:val="24"/>
        </w:rPr>
      </w:pPr>
      <w:r w:rsidRPr="00C37445">
        <w:rPr>
          <w:rFonts w:ascii="Garamond" w:hAnsi="Garamond"/>
          <w:bCs/>
          <w:sz w:val="22"/>
          <w:szCs w:val="24"/>
        </w:rPr>
        <w:t>Participer aux congrès du ROEQ.</w:t>
      </w:r>
    </w:p>
    <w:p w:rsidR="00676CE3" w:rsidRPr="00C37445" w:rsidRDefault="00676CE3" w:rsidP="00951383">
      <w:pPr>
        <w:pStyle w:val="Paragraphedeliste"/>
        <w:spacing w:after="120"/>
        <w:rPr>
          <w:rFonts w:ascii="Garamond" w:hAnsi="Garamond"/>
          <w:sz w:val="22"/>
          <w:szCs w:val="24"/>
        </w:rPr>
      </w:pPr>
    </w:p>
    <w:p w:rsidR="00676CE3" w:rsidRPr="00C37445" w:rsidRDefault="00676CE3" w:rsidP="00951383">
      <w:pPr>
        <w:numPr>
          <w:ilvl w:val="1"/>
          <w:numId w:val="11"/>
        </w:numPr>
        <w:tabs>
          <w:tab w:val="clear" w:pos="360"/>
          <w:tab w:val="num" w:pos="709"/>
        </w:tabs>
        <w:spacing w:after="120"/>
        <w:ind w:left="709" w:right="5" w:hanging="709"/>
        <w:contextualSpacing/>
        <w:jc w:val="both"/>
        <w:rPr>
          <w:rFonts w:ascii="Garamond" w:hAnsi="Garamond"/>
          <w:sz w:val="22"/>
          <w:szCs w:val="24"/>
        </w:rPr>
      </w:pPr>
      <w:r w:rsidRPr="00C37445">
        <w:rPr>
          <w:rFonts w:ascii="Garamond" w:hAnsi="Garamond"/>
          <w:sz w:val="22"/>
          <w:szCs w:val="24"/>
        </w:rPr>
        <w:t>Coordonner la préparation du rapport annuel d’activités du ROEQ et le rédiger.</w:t>
      </w:r>
    </w:p>
    <w:p w:rsidR="00676CE3" w:rsidRPr="00C37445" w:rsidRDefault="00676CE3" w:rsidP="00951383">
      <w:pPr>
        <w:spacing w:after="120"/>
        <w:ind w:left="709" w:right="5"/>
        <w:contextualSpacing/>
        <w:jc w:val="both"/>
        <w:rPr>
          <w:rFonts w:ascii="Garamond" w:hAnsi="Garamond"/>
          <w:sz w:val="22"/>
          <w:szCs w:val="24"/>
        </w:rPr>
      </w:pPr>
    </w:p>
    <w:p w:rsidR="00676CE3" w:rsidRPr="00C37445" w:rsidRDefault="00676CE3" w:rsidP="00951383">
      <w:pPr>
        <w:numPr>
          <w:ilvl w:val="1"/>
          <w:numId w:val="11"/>
        </w:numPr>
        <w:tabs>
          <w:tab w:val="clear" w:pos="360"/>
          <w:tab w:val="num" w:pos="709"/>
        </w:tabs>
        <w:spacing w:after="120"/>
        <w:ind w:left="709" w:right="5" w:hanging="709"/>
        <w:contextualSpacing/>
        <w:jc w:val="both"/>
        <w:rPr>
          <w:rFonts w:ascii="Garamond" w:hAnsi="Garamond"/>
          <w:sz w:val="22"/>
          <w:szCs w:val="24"/>
        </w:rPr>
      </w:pPr>
      <w:r w:rsidRPr="00C37445">
        <w:rPr>
          <w:rFonts w:ascii="Garamond" w:hAnsi="Garamond"/>
          <w:sz w:val="22"/>
          <w:szCs w:val="24"/>
        </w:rPr>
        <w:t>Assurer la mise à jour de documents de référence identifiés par la collective du ROEQ ou qui relèvent de ses dossiers.</w:t>
      </w:r>
    </w:p>
    <w:p w:rsidR="00676CE3" w:rsidRPr="00C37445" w:rsidRDefault="00676CE3" w:rsidP="00951383">
      <w:pPr>
        <w:spacing w:after="120"/>
        <w:ind w:left="709" w:right="5"/>
        <w:contextualSpacing/>
        <w:jc w:val="both"/>
        <w:rPr>
          <w:rFonts w:ascii="Garamond" w:hAnsi="Garamond"/>
          <w:sz w:val="22"/>
          <w:szCs w:val="24"/>
        </w:rPr>
      </w:pPr>
    </w:p>
    <w:p w:rsidR="00676CE3" w:rsidRPr="00C37445" w:rsidRDefault="00676CE3" w:rsidP="00951383">
      <w:pPr>
        <w:numPr>
          <w:ilvl w:val="1"/>
          <w:numId w:val="11"/>
        </w:numPr>
        <w:tabs>
          <w:tab w:val="clear" w:pos="360"/>
          <w:tab w:val="num" w:pos="709"/>
        </w:tabs>
        <w:spacing w:after="120"/>
        <w:ind w:left="709" w:right="5" w:hanging="709"/>
        <w:contextualSpacing/>
        <w:jc w:val="both"/>
        <w:rPr>
          <w:rFonts w:ascii="Garamond" w:hAnsi="Garamond"/>
          <w:sz w:val="22"/>
          <w:szCs w:val="24"/>
        </w:rPr>
      </w:pPr>
      <w:r w:rsidRPr="00C37445">
        <w:rPr>
          <w:rFonts w:ascii="Garamond" w:hAnsi="Garamond"/>
          <w:sz w:val="22"/>
          <w:szCs w:val="24"/>
        </w:rPr>
        <w:t>Rédiger les demandes de subvention récurrente pour le ROEQ, en collaboration avec la coordonnatrice administrative, et rédiger les rapports nécessaires avec les personnes liées au dossier.</w:t>
      </w:r>
    </w:p>
    <w:p w:rsidR="00676CE3" w:rsidRPr="00C37445" w:rsidRDefault="00676CE3" w:rsidP="00951383">
      <w:pPr>
        <w:spacing w:after="120"/>
        <w:ind w:left="709" w:right="5"/>
        <w:contextualSpacing/>
        <w:jc w:val="both"/>
        <w:rPr>
          <w:rFonts w:ascii="Garamond" w:hAnsi="Garamond"/>
          <w:sz w:val="22"/>
          <w:szCs w:val="24"/>
        </w:rPr>
      </w:pPr>
    </w:p>
    <w:p w:rsidR="00676CE3" w:rsidRPr="00C37445" w:rsidRDefault="00676CE3" w:rsidP="00951383">
      <w:pPr>
        <w:numPr>
          <w:ilvl w:val="1"/>
          <w:numId w:val="11"/>
        </w:numPr>
        <w:tabs>
          <w:tab w:val="clear" w:pos="360"/>
          <w:tab w:val="num" w:pos="709"/>
        </w:tabs>
        <w:spacing w:after="120"/>
        <w:ind w:left="709" w:right="5" w:hanging="709"/>
        <w:contextualSpacing/>
        <w:jc w:val="both"/>
        <w:rPr>
          <w:rFonts w:ascii="Garamond" w:hAnsi="Garamond"/>
          <w:sz w:val="22"/>
          <w:szCs w:val="24"/>
        </w:rPr>
      </w:pPr>
      <w:r w:rsidRPr="00C37445">
        <w:rPr>
          <w:rFonts w:ascii="Garamond" w:hAnsi="Garamond"/>
          <w:bCs/>
          <w:sz w:val="22"/>
          <w:szCs w:val="24"/>
        </w:rPr>
        <w:t xml:space="preserve">Coordonner les réunions de l’équipe de la permanence et y participer. </w:t>
      </w:r>
    </w:p>
    <w:p w:rsidR="00676CE3" w:rsidRPr="00C37445" w:rsidRDefault="00676CE3" w:rsidP="00951383">
      <w:pPr>
        <w:pStyle w:val="Paragraphedeliste"/>
        <w:spacing w:after="120"/>
        <w:rPr>
          <w:rFonts w:ascii="Garamond" w:hAnsi="Garamond"/>
          <w:sz w:val="22"/>
          <w:szCs w:val="24"/>
        </w:rPr>
      </w:pPr>
    </w:p>
    <w:p w:rsidR="00676CE3" w:rsidRPr="00C37445" w:rsidRDefault="00676CE3" w:rsidP="00951383">
      <w:pPr>
        <w:numPr>
          <w:ilvl w:val="1"/>
          <w:numId w:val="11"/>
        </w:numPr>
        <w:tabs>
          <w:tab w:val="clear" w:pos="360"/>
          <w:tab w:val="num" w:pos="709"/>
        </w:tabs>
        <w:spacing w:after="120"/>
        <w:ind w:left="709" w:right="5" w:hanging="709"/>
        <w:contextualSpacing/>
        <w:jc w:val="both"/>
        <w:rPr>
          <w:rFonts w:ascii="Garamond" w:hAnsi="Garamond"/>
          <w:sz w:val="22"/>
          <w:szCs w:val="24"/>
        </w:rPr>
      </w:pPr>
      <w:r w:rsidRPr="00C37445">
        <w:rPr>
          <w:rFonts w:ascii="Garamond" w:hAnsi="Garamond"/>
          <w:sz w:val="22"/>
          <w:szCs w:val="24"/>
        </w:rPr>
        <w:t>Recevoir les demandes d’implantation d’organismes et y donner suite.</w:t>
      </w:r>
    </w:p>
    <w:p w:rsidR="00676CE3" w:rsidRPr="00C37445" w:rsidRDefault="00676CE3" w:rsidP="00951383">
      <w:pPr>
        <w:spacing w:after="120"/>
        <w:ind w:left="709" w:right="5"/>
        <w:contextualSpacing/>
        <w:jc w:val="both"/>
        <w:rPr>
          <w:rFonts w:ascii="Garamond" w:hAnsi="Garamond"/>
          <w:sz w:val="22"/>
          <w:szCs w:val="24"/>
        </w:rPr>
      </w:pPr>
    </w:p>
    <w:p w:rsidR="00676CE3" w:rsidRPr="00C37445" w:rsidRDefault="00676CE3" w:rsidP="00951383">
      <w:pPr>
        <w:spacing w:after="120"/>
        <w:ind w:right="5"/>
        <w:contextualSpacing/>
        <w:jc w:val="both"/>
        <w:rPr>
          <w:rFonts w:ascii="Garamond" w:hAnsi="Garamond"/>
          <w:sz w:val="22"/>
          <w:szCs w:val="24"/>
        </w:rPr>
      </w:pPr>
    </w:p>
    <w:p w:rsidR="00D14D73" w:rsidRPr="00C37445" w:rsidRDefault="00D14D73" w:rsidP="00951383">
      <w:pPr>
        <w:spacing w:after="120"/>
        <w:ind w:right="5"/>
        <w:contextualSpacing/>
        <w:jc w:val="both"/>
        <w:rPr>
          <w:rFonts w:ascii="Garamond" w:hAnsi="Garamond"/>
          <w:sz w:val="22"/>
          <w:szCs w:val="24"/>
        </w:rPr>
      </w:pPr>
    </w:p>
    <w:p w:rsidR="00D14D73" w:rsidRPr="00C37445" w:rsidRDefault="00D14D73" w:rsidP="00951383">
      <w:pPr>
        <w:spacing w:after="120"/>
        <w:ind w:right="5"/>
        <w:contextualSpacing/>
        <w:jc w:val="both"/>
        <w:rPr>
          <w:rFonts w:ascii="Garamond" w:hAnsi="Garamond"/>
          <w:sz w:val="22"/>
          <w:szCs w:val="24"/>
        </w:rPr>
      </w:pPr>
    </w:p>
    <w:p w:rsidR="00676CE3" w:rsidRPr="00C37445" w:rsidRDefault="00676CE3" w:rsidP="00951383">
      <w:pPr>
        <w:tabs>
          <w:tab w:val="left" w:pos="426"/>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2.</w:t>
      </w:r>
      <w:r w:rsidRPr="00C37445">
        <w:rPr>
          <w:rFonts w:ascii="Garamond" w:hAnsi="Garamond"/>
          <w:b/>
          <w:sz w:val="22"/>
          <w:szCs w:val="24"/>
          <w:u w:val="single"/>
        </w:rPr>
        <w:tab/>
        <w:t>Représentation du ROEQ et relations extérieures</w:t>
      </w:r>
    </w:p>
    <w:p w:rsidR="00676CE3" w:rsidRPr="00C37445" w:rsidRDefault="00676CE3" w:rsidP="00951383">
      <w:pPr>
        <w:spacing w:after="120"/>
        <w:ind w:left="709" w:right="5"/>
        <w:contextualSpacing/>
        <w:jc w:val="both"/>
        <w:rPr>
          <w:rFonts w:ascii="Garamond" w:hAnsi="Garamond"/>
          <w:sz w:val="22"/>
          <w:szCs w:val="24"/>
        </w:rPr>
      </w:pPr>
    </w:p>
    <w:p w:rsidR="00676CE3" w:rsidRPr="00C37445" w:rsidRDefault="00676CE3" w:rsidP="00951383">
      <w:pPr>
        <w:pStyle w:val="Paragraphedeliste"/>
        <w:numPr>
          <w:ilvl w:val="1"/>
          <w:numId w:val="25"/>
        </w:numPr>
        <w:spacing w:after="120"/>
        <w:ind w:left="709" w:right="5" w:hanging="709"/>
        <w:jc w:val="both"/>
        <w:rPr>
          <w:rFonts w:ascii="Garamond" w:hAnsi="Garamond"/>
          <w:sz w:val="22"/>
          <w:szCs w:val="24"/>
        </w:rPr>
      </w:pPr>
      <w:r w:rsidRPr="00C37445">
        <w:rPr>
          <w:rFonts w:ascii="Garamond" w:hAnsi="Garamond"/>
          <w:sz w:val="22"/>
          <w:szCs w:val="24"/>
        </w:rPr>
        <w:t>Assurer le lien, la représentation et la correspondance avec les autorités gouvernementales.</w:t>
      </w:r>
    </w:p>
    <w:p w:rsidR="00676CE3" w:rsidRPr="00C37445" w:rsidRDefault="00676CE3" w:rsidP="00951383">
      <w:pPr>
        <w:spacing w:after="120"/>
        <w:ind w:left="709" w:right="5"/>
        <w:contextualSpacing/>
        <w:jc w:val="both"/>
        <w:rPr>
          <w:rFonts w:ascii="Garamond" w:hAnsi="Garamond"/>
          <w:sz w:val="22"/>
          <w:szCs w:val="24"/>
        </w:rPr>
      </w:pPr>
    </w:p>
    <w:p w:rsidR="00676CE3" w:rsidRPr="00C37445" w:rsidRDefault="00676CE3" w:rsidP="00951383">
      <w:pPr>
        <w:pStyle w:val="Paragraphedeliste"/>
        <w:numPr>
          <w:ilvl w:val="1"/>
          <w:numId w:val="25"/>
        </w:numPr>
        <w:spacing w:after="120"/>
        <w:ind w:left="709" w:right="5" w:hanging="709"/>
        <w:jc w:val="both"/>
        <w:rPr>
          <w:rFonts w:ascii="Garamond" w:hAnsi="Garamond"/>
          <w:sz w:val="22"/>
          <w:szCs w:val="24"/>
        </w:rPr>
      </w:pPr>
      <w:r w:rsidRPr="00C37445">
        <w:rPr>
          <w:rFonts w:ascii="Garamond" w:hAnsi="Garamond"/>
          <w:sz w:val="22"/>
          <w:szCs w:val="24"/>
        </w:rPr>
        <w:t>Représenter le ROEQ selon les priorités et le plan d’action du ROEQ et en lien avec ses dossiers.</w:t>
      </w:r>
    </w:p>
    <w:p w:rsidR="00676CE3" w:rsidRPr="00C37445" w:rsidRDefault="00676CE3" w:rsidP="00951383">
      <w:pPr>
        <w:pStyle w:val="Paragraphedeliste"/>
        <w:spacing w:after="120"/>
        <w:rPr>
          <w:rFonts w:ascii="Garamond" w:hAnsi="Garamond"/>
          <w:sz w:val="22"/>
          <w:szCs w:val="24"/>
        </w:rPr>
      </w:pPr>
    </w:p>
    <w:p w:rsidR="00676CE3" w:rsidRPr="00C37445" w:rsidRDefault="00676CE3" w:rsidP="00951383">
      <w:pPr>
        <w:pStyle w:val="Paragraphedeliste"/>
        <w:numPr>
          <w:ilvl w:val="1"/>
          <w:numId w:val="25"/>
        </w:numPr>
        <w:spacing w:after="120"/>
        <w:ind w:left="709" w:right="5" w:hanging="709"/>
        <w:jc w:val="both"/>
        <w:rPr>
          <w:rFonts w:ascii="Garamond" w:hAnsi="Garamond"/>
          <w:sz w:val="22"/>
          <w:szCs w:val="24"/>
          <w:highlight w:val="lightGray"/>
        </w:rPr>
      </w:pPr>
      <w:r w:rsidRPr="00C37445">
        <w:rPr>
          <w:rFonts w:ascii="Garamond" w:hAnsi="Garamond"/>
          <w:sz w:val="22"/>
          <w:szCs w:val="24"/>
          <w:highlight w:val="lightGray"/>
        </w:rPr>
        <w:t>Représenter le ROEQ auprès de la Table et du RQ-ACA</w:t>
      </w:r>
      <w:r w:rsidRPr="00C37445">
        <w:rPr>
          <w:rStyle w:val="Appelnotedebasdep"/>
          <w:rFonts w:ascii="Garamond" w:hAnsi="Garamond"/>
          <w:sz w:val="14"/>
          <w:highlight w:val="lightGray"/>
        </w:rPr>
        <w:footnoteReference w:id="3"/>
      </w:r>
      <w:r w:rsidRPr="00C37445">
        <w:rPr>
          <w:rFonts w:ascii="Garamond" w:hAnsi="Garamond"/>
          <w:sz w:val="22"/>
          <w:szCs w:val="24"/>
          <w:highlight w:val="lightGray"/>
        </w:rPr>
        <w:t>.</w:t>
      </w:r>
    </w:p>
    <w:p w:rsidR="00676CE3" w:rsidRPr="00C37445" w:rsidRDefault="00676CE3" w:rsidP="00951383">
      <w:pPr>
        <w:pStyle w:val="Paragraphedeliste"/>
        <w:numPr>
          <w:ilvl w:val="2"/>
          <w:numId w:val="25"/>
        </w:numPr>
        <w:spacing w:after="120"/>
        <w:ind w:left="1418" w:right="5"/>
        <w:jc w:val="both"/>
        <w:rPr>
          <w:rFonts w:ascii="Garamond" w:hAnsi="Garamond"/>
          <w:sz w:val="22"/>
          <w:szCs w:val="24"/>
          <w:highlight w:val="lightGray"/>
        </w:rPr>
      </w:pPr>
      <w:r w:rsidRPr="00C37445">
        <w:rPr>
          <w:rFonts w:ascii="Garamond" w:hAnsi="Garamond"/>
          <w:sz w:val="22"/>
          <w:szCs w:val="24"/>
          <w:highlight w:val="lightGray"/>
        </w:rPr>
        <w:t>Participer aux réunions régulières et ponctuelles et aux assemblées générales.</w:t>
      </w:r>
    </w:p>
    <w:p w:rsidR="00676CE3" w:rsidRPr="00C37445" w:rsidRDefault="00676CE3" w:rsidP="00951383">
      <w:pPr>
        <w:pStyle w:val="Paragraphedeliste"/>
        <w:numPr>
          <w:ilvl w:val="2"/>
          <w:numId w:val="25"/>
        </w:numPr>
        <w:spacing w:after="120"/>
        <w:ind w:left="1418" w:right="5"/>
        <w:jc w:val="both"/>
        <w:rPr>
          <w:rFonts w:ascii="Garamond" w:hAnsi="Garamond"/>
          <w:sz w:val="22"/>
          <w:szCs w:val="24"/>
          <w:highlight w:val="lightGray"/>
        </w:rPr>
      </w:pPr>
      <w:r w:rsidRPr="00C37445">
        <w:rPr>
          <w:rFonts w:ascii="Garamond" w:hAnsi="Garamond"/>
          <w:sz w:val="22"/>
          <w:szCs w:val="24"/>
          <w:highlight w:val="lightGray"/>
        </w:rPr>
        <w:t>Assurer le lien entre la collective du ROEQ et la Table ainsi que le RQ-ACA.</w:t>
      </w:r>
    </w:p>
    <w:p w:rsidR="00676CE3" w:rsidRPr="00C37445" w:rsidRDefault="00676CE3" w:rsidP="00951383">
      <w:pPr>
        <w:pStyle w:val="Paragraphedeliste"/>
        <w:numPr>
          <w:ilvl w:val="2"/>
          <w:numId w:val="25"/>
        </w:numPr>
        <w:spacing w:after="120"/>
        <w:ind w:left="1418" w:right="5"/>
        <w:jc w:val="both"/>
        <w:rPr>
          <w:rFonts w:ascii="Garamond" w:hAnsi="Garamond"/>
          <w:sz w:val="22"/>
          <w:szCs w:val="24"/>
          <w:highlight w:val="lightGray"/>
        </w:rPr>
      </w:pPr>
      <w:r w:rsidRPr="00C37445">
        <w:rPr>
          <w:rFonts w:ascii="Garamond" w:hAnsi="Garamond"/>
          <w:sz w:val="22"/>
          <w:szCs w:val="24"/>
          <w:highlight w:val="lightGray"/>
        </w:rPr>
        <w:t>Participer aux travaux et aux comités de la Table et du RQ-ACA selon les demandes de la collective du ROEQ.</w:t>
      </w:r>
    </w:p>
    <w:p w:rsidR="00676CE3" w:rsidRPr="00C37445" w:rsidRDefault="00676CE3" w:rsidP="00951383">
      <w:pPr>
        <w:pStyle w:val="Paragraphedeliste"/>
        <w:numPr>
          <w:ilvl w:val="2"/>
          <w:numId w:val="25"/>
        </w:numPr>
        <w:spacing w:after="120"/>
        <w:ind w:left="1418" w:right="5"/>
        <w:jc w:val="both"/>
        <w:rPr>
          <w:rFonts w:ascii="Garamond" w:hAnsi="Garamond"/>
          <w:sz w:val="22"/>
          <w:szCs w:val="24"/>
          <w:highlight w:val="lightGray"/>
        </w:rPr>
      </w:pPr>
      <w:r w:rsidRPr="00C37445">
        <w:rPr>
          <w:rFonts w:ascii="Garamond" w:hAnsi="Garamond"/>
          <w:sz w:val="22"/>
          <w:szCs w:val="24"/>
          <w:highlight w:val="lightGray"/>
        </w:rPr>
        <w:t>Participer aux activités en lien avec le dossier.</w:t>
      </w:r>
    </w:p>
    <w:p w:rsidR="00676CE3" w:rsidRPr="00C37445" w:rsidRDefault="00676CE3" w:rsidP="00951383">
      <w:pPr>
        <w:pStyle w:val="Paragraphedeliste"/>
        <w:spacing w:after="120"/>
        <w:ind w:left="1418" w:right="5"/>
        <w:jc w:val="both"/>
        <w:rPr>
          <w:rFonts w:ascii="Garamond" w:hAnsi="Garamond"/>
          <w:sz w:val="22"/>
          <w:szCs w:val="24"/>
          <w:highlight w:val="yellow"/>
        </w:rPr>
      </w:pPr>
    </w:p>
    <w:p w:rsidR="00676CE3" w:rsidRPr="00C37445" w:rsidRDefault="00676CE3" w:rsidP="00951383">
      <w:pPr>
        <w:pStyle w:val="Paragraphedeliste"/>
        <w:numPr>
          <w:ilvl w:val="1"/>
          <w:numId w:val="25"/>
        </w:numPr>
        <w:spacing w:after="120"/>
        <w:ind w:left="709" w:right="5" w:hanging="709"/>
        <w:jc w:val="both"/>
        <w:rPr>
          <w:rFonts w:ascii="Garamond" w:hAnsi="Garamond"/>
          <w:sz w:val="22"/>
          <w:szCs w:val="24"/>
        </w:rPr>
      </w:pPr>
      <w:r w:rsidRPr="00C37445">
        <w:rPr>
          <w:rFonts w:ascii="Garamond" w:hAnsi="Garamond"/>
          <w:sz w:val="22"/>
          <w:szCs w:val="24"/>
        </w:rPr>
        <w:t>Répondre aux demandes extérieures ou les référer au besoin, selon le processus en vigueur.</w:t>
      </w:r>
    </w:p>
    <w:p w:rsidR="00676CE3" w:rsidRPr="00C37445" w:rsidRDefault="00676CE3" w:rsidP="00951383">
      <w:pPr>
        <w:pStyle w:val="Paragraphedeliste"/>
        <w:spacing w:after="120"/>
        <w:rPr>
          <w:rFonts w:ascii="Garamond" w:hAnsi="Garamond"/>
          <w:sz w:val="22"/>
          <w:szCs w:val="24"/>
        </w:rPr>
      </w:pPr>
    </w:p>
    <w:p w:rsidR="00676CE3" w:rsidRPr="00C37445" w:rsidRDefault="00676CE3" w:rsidP="00951383">
      <w:pPr>
        <w:pStyle w:val="Paragraphedeliste"/>
        <w:spacing w:after="120"/>
        <w:rPr>
          <w:rFonts w:ascii="Garamond" w:hAnsi="Garamond"/>
          <w:sz w:val="22"/>
          <w:szCs w:val="24"/>
        </w:rPr>
      </w:pPr>
    </w:p>
    <w:p w:rsidR="00676CE3" w:rsidRPr="00C37445" w:rsidRDefault="00676CE3" w:rsidP="00951383">
      <w:pPr>
        <w:tabs>
          <w:tab w:val="left" w:pos="426"/>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3.</w:t>
      </w:r>
      <w:r w:rsidRPr="00C37445">
        <w:rPr>
          <w:rFonts w:ascii="Garamond" w:hAnsi="Garamond"/>
          <w:b/>
          <w:sz w:val="22"/>
          <w:szCs w:val="24"/>
          <w:u w:val="single"/>
        </w:rPr>
        <w:tab/>
        <w:t xml:space="preserve">Support aux organismes </w:t>
      </w:r>
      <w:r w:rsidR="004F6A79" w:rsidRPr="00C37445">
        <w:rPr>
          <w:rFonts w:ascii="Garamond" w:hAnsi="Garamond"/>
          <w:b/>
          <w:sz w:val="22"/>
          <w:szCs w:val="24"/>
          <w:u w:val="single"/>
        </w:rPr>
        <w:t>ESPACE</w:t>
      </w:r>
      <w:r w:rsidRPr="00C37445">
        <w:rPr>
          <w:rFonts w:ascii="Garamond" w:hAnsi="Garamond"/>
          <w:b/>
          <w:sz w:val="22"/>
          <w:szCs w:val="24"/>
          <w:u w:val="single"/>
        </w:rPr>
        <w:t xml:space="preserve"> membres</w:t>
      </w:r>
    </w:p>
    <w:p w:rsidR="00676CE3" w:rsidRPr="00C37445" w:rsidRDefault="00676CE3" w:rsidP="00951383">
      <w:pPr>
        <w:spacing w:after="120"/>
        <w:ind w:left="709" w:right="5"/>
        <w:contextualSpacing/>
        <w:jc w:val="both"/>
        <w:rPr>
          <w:rFonts w:ascii="Garamond" w:hAnsi="Garamond"/>
          <w:sz w:val="22"/>
          <w:szCs w:val="24"/>
        </w:rPr>
      </w:pPr>
    </w:p>
    <w:p w:rsidR="00676CE3" w:rsidRPr="00C37445" w:rsidRDefault="00676CE3" w:rsidP="00951383">
      <w:pPr>
        <w:pStyle w:val="Paragraphedeliste"/>
        <w:numPr>
          <w:ilvl w:val="1"/>
          <w:numId w:val="26"/>
        </w:numPr>
        <w:spacing w:after="120"/>
        <w:ind w:left="709" w:right="5" w:hanging="709"/>
        <w:jc w:val="both"/>
        <w:rPr>
          <w:rFonts w:ascii="Garamond" w:hAnsi="Garamond"/>
          <w:sz w:val="22"/>
          <w:szCs w:val="24"/>
        </w:rPr>
      </w:pPr>
      <w:r w:rsidRPr="00C37445">
        <w:rPr>
          <w:rFonts w:ascii="Garamond" w:hAnsi="Garamond"/>
          <w:sz w:val="22"/>
          <w:szCs w:val="24"/>
        </w:rPr>
        <w:t>Recevoir, référer, donner suite aux diverses demandes des membres.</w:t>
      </w:r>
    </w:p>
    <w:p w:rsidR="00676CE3" w:rsidRPr="00C37445" w:rsidRDefault="00676CE3" w:rsidP="00951383">
      <w:pPr>
        <w:spacing w:after="120"/>
        <w:ind w:right="5"/>
        <w:contextualSpacing/>
        <w:jc w:val="both"/>
        <w:rPr>
          <w:rFonts w:ascii="Garamond" w:hAnsi="Garamond"/>
          <w:sz w:val="22"/>
          <w:szCs w:val="24"/>
        </w:rPr>
      </w:pPr>
    </w:p>
    <w:p w:rsidR="00676CE3" w:rsidRPr="00C37445" w:rsidRDefault="00676CE3" w:rsidP="00951383">
      <w:pPr>
        <w:pStyle w:val="Paragraphedeliste"/>
        <w:numPr>
          <w:ilvl w:val="1"/>
          <w:numId w:val="26"/>
        </w:numPr>
        <w:spacing w:after="120"/>
        <w:ind w:left="709" w:right="5" w:hanging="709"/>
        <w:jc w:val="both"/>
        <w:rPr>
          <w:rFonts w:ascii="Garamond" w:hAnsi="Garamond"/>
          <w:sz w:val="22"/>
          <w:szCs w:val="24"/>
        </w:rPr>
      </w:pPr>
      <w:r w:rsidRPr="00C37445">
        <w:rPr>
          <w:rFonts w:ascii="Garamond" w:hAnsi="Garamond"/>
          <w:sz w:val="22"/>
          <w:szCs w:val="24"/>
        </w:rPr>
        <w:t>Assurer la circulation de l’information pertinente pour les membres.</w:t>
      </w:r>
    </w:p>
    <w:p w:rsidR="00676CE3" w:rsidRPr="00C37445" w:rsidRDefault="00676CE3" w:rsidP="00951383">
      <w:pPr>
        <w:spacing w:after="120"/>
        <w:contextualSpacing/>
        <w:rPr>
          <w:rFonts w:ascii="Garamond" w:hAnsi="Garamond"/>
          <w:sz w:val="22"/>
          <w:szCs w:val="24"/>
        </w:rPr>
      </w:pPr>
    </w:p>
    <w:p w:rsidR="00676CE3" w:rsidRPr="00C37445" w:rsidRDefault="00676CE3" w:rsidP="00951383">
      <w:pPr>
        <w:spacing w:after="120"/>
        <w:ind w:right="5"/>
        <w:contextualSpacing/>
        <w:jc w:val="both"/>
        <w:rPr>
          <w:rFonts w:ascii="Garamond" w:hAnsi="Garamond"/>
          <w:sz w:val="22"/>
          <w:szCs w:val="24"/>
        </w:rPr>
      </w:pPr>
    </w:p>
    <w:p w:rsidR="00676CE3" w:rsidRPr="00C37445" w:rsidRDefault="00676CE3" w:rsidP="00951383">
      <w:pPr>
        <w:tabs>
          <w:tab w:val="left" w:pos="426"/>
          <w:tab w:val="left" w:pos="2260"/>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4.</w:t>
      </w:r>
      <w:r w:rsidRPr="00C37445">
        <w:rPr>
          <w:rFonts w:ascii="Garamond" w:hAnsi="Garamond"/>
          <w:b/>
          <w:sz w:val="22"/>
          <w:szCs w:val="24"/>
          <w:u w:val="single"/>
        </w:rPr>
        <w:tab/>
        <w:t>Perfectionnement</w:t>
      </w:r>
    </w:p>
    <w:p w:rsidR="00676CE3" w:rsidRPr="00C37445" w:rsidRDefault="00676CE3" w:rsidP="00951383">
      <w:pPr>
        <w:spacing w:after="120"/>
        <w:ind w:left="100" w:right="5" w:hanging="20"/>
        <w:contextualSpacing/>
        <w:jc w:val="both"/>
        <w:rPr>
          <w:rFonts w:ascii="Garamond" w:hAnsi="Garamond"/>
          <w:b/>
          <w:sz w:val="22"/>
          <w:szCs w:val="24"/>
        </w:rPr>
      </w:pPr>
    </w:p>
    <w:p w:rsidR="00676CE3" w:rsidRPr="00C37445" w:rsidRDefault="00676CE3" w:rsidP="00951383">
      <w:pPr>
        <w:spacing w:after="120"/>
        <w:ind w:right="5"/>
        <w:contextualSpacing/>
        <w:jc w:val="both"/>
        <w:rPr>
          <w:rFonts w:ascii="Garamond" w:hAnsi="Garamond"/>
          <w:sz w:val="22"/>
          <w:szCs w:val="24"/>
        </w:rPr>
      </w:pPr>
      <w:r w:rsidRPr="00C37445">
        <w:rPr>
          <w:rFonts w:ascii="Garamond" w:hAnsi="Garamond"/>
          <w:sz w:val="22"/>
          <w:szCs w:val="24"/>
        </w:rPr>
        <w:t>Participer aux formations pertinentes et aux colloques afin de bien remplir ses fonctions.</w:t>
      </w:r>
    </w:p>
    <w:p w:rsidR="00676CE3" w:rsidRPr="00C37445" w:rsidRDefault="00676CE3" w:rsidP="00951383">
      <w:pPr>
        <w:tabs>
          <w:tab w:val="left" w:pos="2260"/>
        </w:tabs>
        <w:spacing w:after="120"/>
        <w:ind w:right="5"/>
        <w:contextualSpacing/>
        <w:jc w:val="both"/>
        <w:rPr>
          <w:rFonts w:ascii="Garamond" w:hAnsi="Garamond"/>
          <w:sz w:val="22"/>
          <w:szCs w:val="24"/>
        </w:rPr>
      </w:pPr>
    </w:p>
    <w:p w:rsidR="00676CE3" w:rsidRPr="00C37445" w:rsidRDefault="00676CE3" w:rsidP="00951383">
      <w:pPr>
        <w:tabs>
          <w:tab w:val="left" w:pos="2260"/>
        </w:tabs>
        <w:spacing w:after="120"/>
        <w:ind w:right="5"/>
        <w:contextualSpacing/>
        <w:jc w:val="both"/>
        <w:rPr>
          <w:rFonts w:ascii="Garamond" w:hAnsi="Garamond"/>
          <w:sz w:val="22"/>
          <w:szCs w:val="24"/>
        </w:rPr>
      </w:pPr>
    </w:p>
    <w:p w:rsidR="00676CE3" w:rsidRPr="00C37445" w:rsidRDefault="00676CE3" w:rsidP="00951383">
      <w:pPr>
        <w:tabs>
          <w:tab w:val="left" w:pos="426"/>
          <w:tab w:val="left" w:pos="2260"/>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5.</w:t>
      </w:r>
      <w:r w:rsidRPr="00C37445">
        <w:rPr>
          <w:rFonts w:ascii="Garamond" w:hAnsi="Garamond"/>
          <w:b/>
          <w:sz w:val="22"/>
          <w:szCs w:val="24"/>
          <w:u w:val="single"/>
        </w:rPr>
        <w:tab/>
        <w:t>Communication</w:t>
      </w:r>
    </w:p>
    <w:p w:rsidR="00676CE3" w:rsidRPr="00C37445" w:rsidRDefault="00676CE3" w:rsidP="00951383">
      <w:pPr>
        <w:tabs>
          <w:tab w:val="left" w:pos="2260"/>
        </w:tabs>
        <w:spacing w:after="120"/>
        <w:ind w:right="5"/>
        <w:contextualSpacing/>
        <w:jc w:val="both"/>
        <w:rPr>
          <w:rFonts w:ascii="Garamond" w:hAnsi="Garamond"/>
          <w:sz w:val="22"/>
          <w:szCs w:val="24"/>
        </w:rPr>
      </w:pPr>
    </w:p>
    <w:p w:rsidR="00676CE3" w:rsidRPr="00C37445" w:rsidRDefault="00676CE3" w:rsidP="00951383">
      <w:pPr>
        <w:spacing w:after="120"/>
        <w:ind w:right="5"/>
        <w:contextualSpacing/>
        <w:jc w:val="both"/>
        <w:rPr>
          <w:rFonts w:ascii="Garamond" w:hAnsi="Garamond"/>
          <w:sz w:val="22"/>
          <w:szCs w:val="24"/>
        </w:rPr>
      </w:pPr>
      <w:r w:rsidRPr="00C37445">
        <w:rPr>
          <w:rFonts w:ascii="Garamond" w:hAnsi="Garamond"/>
          <w:sz w:val="22"/>
          <w:szCs w:val="24"/>
        </w:rPr>
        <w:t>Diffuser, en collaboration avec la coordonnatrice administrative, des nouvelles sur les comptes Facebook et Twitter.</w:t>
      </w:r>
    </w:p>
    <w:p w:rsidR="00676CE3" w:rsidRPr="00C37445" w:rsidRDefault="00676CE3" w:rsidP="00951383">
      <w:pPr>
        <w:tabs>
          <w:tab w:val="left" w:pos="2260"/>
        </w:tabs>
        <w:spacing w:after="120"/>
        <w:ind w:right="5"/>
        <w:contextualSpacing/>
        <w:jc w:val="both"/>
        <w:rPr>
          <w:rFonts w:ascii="Garamond" w:hAnsi="Garamond"/>
          <w:sz w:val="22"/>
          <w:szCs w:val="24"/>
        </w:rPr>
      </w:pPr>
    </w:p>
    <w:p w:rsidR="00676CE3" w:rsidRPr="00C37445" w:rsidRDefault="00676CE3" w:rsidP="00951383">
      <w:pPr>
        <w:tabs>
          <w:tab w:val="left" w:pos="2260"/>
        </w:tabs>
        <w:spacing w:after="120"/>
        <w:ind w:right="5"/>
        <w:contextualSpacing/>
        <w:jc w:val="both"/>
        <w:rPr>
          <w:rFonts w:ascii="Garamond" w:hAnsi="Garamond"/>
          <w:sz w:val="22"/>
          <w:szCs w:val="24"/>
        </w:rPr>
      </w:pPr>
    </w:p>
    <w:p w:rsidR="00676CE3" w:rsidRPr="00C37445" w:rsidRDefault="00676CE3" w:rsidP="00951383">
      <w:pPr>
        <w:tabs>
          <w:tab w:val="left" w:pos="426"/>
          <w:tab w:val="left" w:pos="2260"/>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6.</w:t>
      </w:r>
      <w:r w:rsidRPr="00C37445">
        <w:rPr>
          <w:rFonts w:ascii="Garamond" w:hAnsi="Garamond"/>
          <w:b/>
          <w:sz w:val="22"/>
          <w:szCs w:val="24"/>
          <w:u w:val="single"/>
        </w:rPr>
        <w:tab/>
        <w:t>Évaluation</w:t>
      </w:r>
    </w:p>
    <w:p w:rsidR="00676CE3" w:rsidRPr="00C37445" w:rsidRDefault="00676CE3" w:rsidP="00951383">
      <w:pPr>
        <w:tabs>
          <w:tab w:val="left" w:pos="2260"/>
        </w:tabs>
        <w:spacing w:after="120"/>
        <w:ind w:right="5"/>
        <w:contextualSpacing/>
        <w:jc w:val="both"/>
        <w:rPr>
          <w:rFonts w:ascii="Garamond" w:hAnsi="Garamond"/>
          <w:sz w:val="22"/>
          <w:szCs w:val="24"/>
        </w:rPr>
      </w:pPr>
    </w:p>
    <w:p w:rsidR="00676CE3" w:rsidRPr="00C37445" w:rsidRDefault="00676CE3" w:rsidP="00951383">
      <w:pPr>
        <w:tabs>
          <w:tab w:val="left" w:pos="2260"/>
        </w:tabs>
        <w:spacing w:after="120"/>
        <w:ind w:right="5"/>
        <w:contextualSpacing/>
        <w:jc w:val="both"/>
        <w:rPr>
          <w:rFonts w:ascii="Garamond" w:hAnsi="Garamond"/>
          <w:sz w:val="22"/>
          <w:szCs w:val="24"/>
        </w:rPr>
      </w:pPr>
      <w:r w:rsidRPr="00C37445">
        <w:rPr>
          <w:rFonts w:ascii="Garamond" w:hAnsi="Garamond"/>
          <w:sz w:val="22"/>
          <w:szCs w:val="24"/>
        </w:rPr>
        <w:t>Participer au processus de l’évaluation annuelle de la permanence.</w:t>
      </w:r>
    </w:p>
    <w:p w:rsidR="00676CE3" w:rsidRPr="00C37445" w:rsidRDefault="00676CE3" w:rsidP="00951383">
      <w:pPr>
        <w:tabs>
          <w:tab w:val="left" w:pos="2260"/>
        </w:tabs>
        <w:spacing w:after="120"/>
        <w:ind w:right="5"/>
        <w:contextualSpacing/>
        <w:jc w:val="both"/>
        <w:rPr>
          <w:rFonts w:ascii="Garamond" w:hAnsi="Garamond"/>
          <w:sz w:val="22"/>
          <w:szCs w:val="24"/>
        </w:rPr>
      </w:pPr>
    </w:p>
    <w:p w:rsidR="00676CE3" w:rsidRPr="00C37445" w:rsidRDefault="00676CE3" w:rsidP="00951383">
      <w:pPr>
        <w:tabs>
          <w:tab w:val="left" w:pos="2260"/>
        </w:tabs>
        <w:spacing w:after="120"/>
        <w:ind w:right="5"/>
        <w:contextualSpacing/>
        <w:jc w:val="both"/>
        <w:rPr>
          <w:rFonts w:ascii="Garamond" w:hAnsi="Garamond"/>
          <w:sz w:val="22"/>
          <w:szCs w:val="24"/>
        </w:rPr>
      </w:pPr>
    </w:p>
    <w:p w:rsidR="00676CE3" w:rsidRPr="00C37445" w:rsidRDefault="00676CE3" w:rsidP="00951383">
      <w:pPr>
        <w:tabs>
          <w:tab w:val="left" w:pos="426"/>
          <w:tab w:val="left" w:pos="2260"/>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7.</w:t>
      </w:r>
      <w:r w:rsidRPr="00C37445">
        <w:rPr>
          <w:rFonts w:ascii="Garamond" w:hAnsi="Garamond"/>
          <w:b/>
          <w:sz w:val="22"/>
          <w:szCs w:val="24"/>
          <w:u w:val="single"/>
        </w:rPr>
        <w:tab/>
        <w:t>Divers</w:t>
      </w:r>
    </w:p>
    <w:p w:rsidR="00676CE3" w:rsidRPr="00C37445" w:rsidRDefault="00676CE3" w:rsidP="00951383">
      <w:pPr>
        <w:spacing w:after="120"/>
        <w:ind w:right="5"/>
        <w:contextualSpacing/>
        <w:jc w:val="both"/>
        <w:rPr>
          <w:rFonts w:ascii="Garamond" w:hAnsi="Garamond"/>
          <w:sz w:val="22"/>
          <w:szCs w:val="24"/>
        </w:rPr>
      </w:pPr>
    </w:p>
    <w:p w:rsidR="00676CE3" w:rsidRPr="00C37445" w:rsidRDefault="00676CE3" w:rsidP="00951383">
      <w:pPr>
        <w:spacing w:after="120"/>
        <w:ind w:right="5"/>
        <w:contextualSpacing/>
        <w:jc w:val="both"/>
        <w:rPr>
          <w:rFonts w:ascii="Garamond" w:hAnsi="Garamond"/>
          <w:sz w:val="22"/>
          <w:szCs w:val="24"/>
        </w:rPr>
      </w:pPr>
      <w:r w:rsidRPr="00C37445">
        <w:rPr>
          <w:rFonts w:ascii="Garamond" w:hAnsi="Garamond"/>
          <w:sz w:val="22"/>
          <w:szCs w:val="24"/>
        </w:rPr>
        <w:t>7.1</w:t>
      </w:r>
      <w:r w:rsidRPr="00C37445">
        <w:rPr>
          <w:rFonts w:ascii="Garamond" w:hAnsi="Garamond"/>
          <w:sz w:val="22"/>
          <w:szCs w:val="24"/>
        </w:rPr>
        <w:tab/>
        <w:t>Collaborer, au besoin, aux différents dossiers de ses collègues.</w:t>
      </w:r>
    </w:p>
    <w:p w:rsidR="00676CE3" w:rsidRPr="00C37445" w:rsidRDefault="00676CE3" w:rsidP="00951383">
      <w:pPr>
        <w:spacing w:after="120"/>
        <w:ind w:right="5"/>
        <w:contextualSpacing/>
        <w:jc w:val="both"/>
        <w:rPr>
          <w:rFonts w:ascii="Garamond" w:hAnsi="Garamond"/>
          <w:sz w:val="22"/>
          <w:szCs w:val="24"/>
        </w:rPr>
      </w:pPr>
    </w:p>
    <w:p w:rsidR="00676CE3" w:rsidRPr="00C37445" w:rsidRDefault="00676CE3" w:rsidP="00951383">
      <w:pPr>
        <w:spacing w:after="120"/>
        <w:ind w:left="705" w:right="5" w:hanging="705"/>
        <w:contextualSpacing/>
        <w:jc w:val="both"/>
        <w:rPr>
          <w:rFonts w:ascii="Garamond" w:hAnsi="Garamond"/>
          <w:sz w:val="22"/>
          <w:szCs w:val="24"/>
        </w:rPr>
      </w:pPr>
      <w:r w:rsidRPr="00C37445">
        <w:rPr>
          <w:rFonts w:ascii="Garamond" w:hAnsi="Garamond"/>
          <w:sz w:val="22"/>
          <w:szCs w:val="24"/>
        </w:rPr>
        <w:lastRenderedPageBreak/>
        <w:t>7.2</w:t>
      </w:r>
      <w:r w:rsidRPr="00C37445">
        <w:rPr>
          <w:rFonts w:ascii="Garamond" w:hAnsi="Garamond"/>
          <w:sz w:val="22"/>
          <w:szCs w:val="24"/>
        </w:rPr>
        <w:tab/>
        <w:t>Les tâches techniques et celles liées au secrétariat sont effectuées par toute l’équipe de la permanence du ROEQ.</w:t>
      </w:r>
    </w:p>
    <w:p w:rsidR="00676CE3" w:rsidRPr="00C37445" w:rsidRDefault="00676CE3" w:rsidP="00951383">
      <w:pPr>
        <w:tabs>
          <w:tab w:val="left" w:pos="2260"/>
        </w:tabs>
        <w:spacing w:after="120"/>
        <w:ind w:right="5"/>
        <w:contextualSpacing/>
        <w:jc w:val="both"/>
        <w:rPr>
          <w:rFonts w:ascii="Garamond" w:hAnsi="Garamond"/>
          <w:sz w:val="22"/>
          <w:szCs w:val="24"/>
        </w:rPr>
      </w:pPr>
    </w:p>
    <w:p w:rsidR="00676CE3" w:rsidRPr="00C37445" w:rsidRDefault="00676CE3" w:rsidP="00951383">
      <w:pPr>
        <w:tabs>
          <w:tab w:val="left" w:pos="2260"/>
        </w:tabs>
        <w:spacing w:after="120"/>
        <w:ind w:right="5"/>
        <w:contextualSpacing/>
        <w:jc w:val="both"/>
        <w:rPr>
          <w:rFonts w:ascii="Garamond" w:hAnsi="Garamond"/>
          <w:sz w:val="22"/>
          <w:szCs w:val="24"/>
        </w:rPr>
      </w:pPr>
    </w:p>
    <w:p w:rsidR="00676CE3" w:rsidRPr="00C37445" w:rsidRDefault="00676CE3" w:rsidP="00951383">
      <w:pPr>
        <w:tabs>
          <w:tab w:val="left" w:pos="2260"/>
        </w:tabs>
        <w:spacing w:after="120"/>
        <w:ind w:right="5"/>
        <w:contextualSpacing/>
        <w:jc w:val="both"/>
        <w:rPr>
          <w:rFonts w:ascii="Garamond" w:hAnsi="Garamond"/>
          <w:sz w:val="22"/>
          <w:szCs w:val="24"/>
        </w:rPr>
      </w:pPr>
    </w:p>
    <w:p w:rsidR="007F6D66" w:rsidRPr="00C37445" w:rsidRDefault="007F6D66" w:rsidP="00951383">
      <w:pPr>
        <w:spacing w:after="120"/>
        <w:contextualSpacing/>
        <w:rPr>
          <w:rFonts w:ascii="Garamond" w:hAnsi="Garamond"/>
        </w:rPr>
      </w:pPr>
    </w:p>
    <w:p w:rsidR="009C63C0" w:rsidRPr="00C37445" w:rsidRDefault="009C63C0" w:rsidP="00951383">
      <w:pPr>
        <w:pBdr>
          <w:top w:val="single" w:sz="6" w:space="0" w:color="auto"/>
          <w:left w:val="single" w:sz="6" w:space="0" w:color="auto"/>
          <w:bottom w:val="single" w:sz="6" w:space="0" w:color="auto"/>
          <w:right w:val="single" w:sz="6" w:space="0" w:color="auto"/>
        </w:pBdr>
        <w:spacing w:after="120"/>
        <w:ind w:left="20" w:right="5"/>
        <w:contextualSpacing/>
        <w:jc w:val="center"/>
        <w:rPr>
          <w:rFonts w:ascii="Garamond" w:hAnsi="Garamond"/>
          <w:b/>
          <w:caps/>
          <w:sz w:val="10"/>
        </w:rPr>
      </w:pPr>
    </w:p>
    <w:p w:rsidR="002537DD" w:rsidRPr="00C37445" w:rsidRDefault="002537DD" w:rsidP="00951383">
      <w:pPr>
        <w:pBdr>
          <w:top w:val="single" w:sz="6" w:space="0" w:color="auto"/>
          <w:left w:val="single" w:sz="6" w:space="0" w:color="auto"/>
          <w:bottom w:val="single" w:sz="6" w:space="0" w:color="auto"/>
          <w:right w:val="single" w:sz="6" w:space="0" w:color="auto"/>
        </w:pBdr>
        <w:spacing w:after="120"/>
        <w:ind w:left="20" w:right="5"/>
        <w:contextualSpacing/>
        <w:jc w:val="center"/>
        <w:rPr>
          <w:rFonts w:ascii="Garamond" w:hAnsi="Garamond"/>
          <w:b/>
          <w:caps/>
          <w:sz w:val="22"/>
          <w:szCs w:val="24"/>
        </w:rPr>
      </w:pPr>
    </w:p>
    <w:p w:rsidR="002537DD" w:rsidRPr="00C37445" w:rsidRDefault="002537DD" w:rsidP="00951383">
      <w:pPr>
        <w:pBdr>
          <w:top w:val="single" w:sz="6" w:space="0" w:color="auto"/>
          <w:left w:val="single" w:sz="6" w:space="0" w:color="auto"/>
          <w:bottom w:val="single" w:sz="6" w:space="0" w:color="auto"/>
          <w:right w:val="single" w:sz="6" w:space="0" w:color="auto"/>
        </w:pBdr>
        <w:spacing w:after="120"/>
        <w:ind w:left="20" w:right="5"/>
        <w:contextualSpacing/>
        <w:jc w:val="center"/>
        <w:rPr>
          <w:rFonts w:ascii="Garamond" w:hAnsi="Garamond"/>
          <w:b/>
          <w:caps/>
          <w:sz w:val="22"/>
          <w:szCs w:val="24"/>
        </w:rPr>
      </w:pPr>
      <w:r w:rsidRPr="00C37445">
        <w:rPr>
          <w:rFonts w:ascii="Garamond" w:hAnsi="Garamond"/>
          <w:b/>
          <w:caps/>
          <w:sz w:val="22"/>
          <w:szCs w:val="24"/>
        </w:rPr>
        <w:t>coordonnatrice au programme</w:t>
      </w:r>
      <w:r w:rsidRPr="00C37445">
        <w:rPr>
          <w:rStyle w:val="Appelnotedebasdep"/>
          <w:rFonts w:ascii="Garamond" w:hAnsi="Garamond"/>
          <w:b/>
          <w:caps/>
          <w:sz w:val="14"/>
          <w:szCs w:val="24"/>
        </w:rPr>
        <w:footnoteReference w:id="4"/>
      </w:r>
      <w:r w:rsidRPr="00C37445">
        <w:rPr>
          <w:rFonts w:ascii="Garamond" w:hAnsi="Garamond"/>
          <w:b/>
          <w:caps/>
          <w:sz w:val="22"/>
          <w:szCs w:val="24"/>
        </w:rPr>
        <w:t xml:space="preserve"> – ACTUEL- </w:t>
      </w:r>
    </w:p>
    <w:p w:rsidR="002537DD" w:rsidRPr="00C37445" w:rsidRDefault="002537DD" w:rsidP="00951383">
      <w:pPr>
        <w:pBdr>
          <w:top w:val="single" w:sz="6" w:space="0" w:color="auto"/>
          <w:left w:val="single" w:sz="6" w:space="0" w:color="auto"/>
          <w:bottom w:val="single" w:sz="6" w:space="0" w:color="auto"/>
          <w:right w:val="single" w:sz="6" w:space="0" w:color="auto"/>
        </w:pBdr>
        <w:spacing w:after="120"/>
        <w:ind w:left="20" w:right="5"/>
        <w:contextualSpacing/>
        <w:jc w:val="center"/>
        <w:rPr>
          <w:rFonts w:ascii="Garamond" w:hAnsi="Garamond"/>
          <w:b/>
          <w:caps/>
          <w:sz w:val="22"/>
          <w:szCs w:val="24"/>
        </w:rPr>
      </w:pPr>
    </w:p>
    <w:p w:rsidR="002537DD" w:rsidRPr="00C37445" w:rsidRDefault="002537DD" w:rsidP="00951383">
      <w:pPr>
        <w:tabs>
          <w:tab w:val="left" w:pos="2260"/>
        </w:tabs>
        <w:spacing w:after="120"/>
        <w:ind w:left="20" w:right="5"/>
        <w:contextualSpacing/>
        <w:jc w:val="both"/>
        <w:rPr>
          <w:rFonts w:ascii="Garamond" w:hAnsi="Garamond"/>
          <w:b/>
          <w:sz w:val="22"/>
          <w:szCs w:val="24"/>
        </w:rPr>
      </w:pPr>
    </w:p>
    <w:p w:rsidR="002537DD" w:rsidRPr="00C37445" w:rsidRDefault="002537DD" w:rsidP="00951383">
      <w:pPr>
        <w:tabs>
          <w:tab w:val="left" w:pos="2260"/>
        </w:tabs>
        <w:spacing w:after="120"/>
        <w:ind w:left="20" w:right="5"/>
        <w:contextualSpacing/>
        <w:jc w:val="both"/>
        <w:rPr>
          <w:rFonts w:ascii="Garamond" w:hAnsi="Garamond"/>
          <w:b/>
          <w:sz w:val="22"/>
          <w:szCs w:val="24"/>
        </w:rPr>
      </w:pPr>
    </w:p>
    <w:p w:rsidR="002537DD" w:rsidRPr="00C37445" w:rsidRDefault="002537DD" w:rsidP="00951383">
      <w:pPr>
        <w:tabs>
          <w:tab w:val="left" w:pos="2260"/>
        </w:tabs>
        <w:spacing w:after="120"/>
        <w:ind w:left="20" w:right="5"/>
        <w:contextualSpacing/>
        <w:jc w:val="both"/>
        <w:rPr>
          <w:rFonts w:ascii="Garamond" w:hAnsi="Garamond"/>
          <w:b/>
          <w:sz w:val="22"/>
          <w:szCs w:val="24"/>
        </w:rPr>
      </w:pPr>
      <w:r w:rsidRPr="00C37445">
        <w:rPr>
          <w:rFonts w:ascii="Garamond" w:hAnsi="Garamond"/>
          <w:b/>
          <w:sz w:val="22"/>
          <w:szCs w:val="24"/>
        </w:rPr>
        <w:t>La responsabilité première de la coordonnatrice au programme est de veiller au respect de l’intégrité de l’analyse, que ce soit dans les formations, les ateliers, les divers documents, etc.</w:t>
      </w:r>
    </w:p>
    <w:p w:rsidR="002537DD" w:rsidRPr="00C37445" w:rsidRDefault="002537DD" w:rsidP="00951383">
      <w:pPr>
        <w:tabs>
          <w:tab w:val="left" w:pos="2260"/>
        </w:tabs>
        <w:spacing w:after="120"/>
        <w:ind w:right="5"/>
        <w:contextualSpacing/>
        <w:jc w:val="both"/>
        <w:rPr>
          <w:rFonts w:ascii="Garamond" w:hAnsi="Garamond"/>
          <w:b/>
          <w:sz w:val="22"/>
          <w:szCs w:val="24"/>
        </w:rPr>
      </w:pPr>
    </w:p>
    <w:p w:rsidR="002537DD" w:rsidRPr="00C37445" w:rsidRDefault="002537DD" w:rsidP="00951383">
      <w:pPr>
        <w:tabs>
          <w:tab w:val="left" w:pos="2260"/>
        </w:tabs>
        <w:spacing w:after="120"/>
        <w:ind w:right="5"/>
        <w:contextualSpacing/>
        <w:jc w:val="both"/>
        <w:rPr>
          <w:rFonts w:ascii="Garamond" w:hAnsi="Garamond"/>
          <w:b/>
          <w:sz w:val="22"/>
          <w:szCs w:val="24"/>
        </w:rPr>
      </w:pPr>
    </w:p>
    <w:p w:rsidR="002537DD" w:rsidRPr="00C37445" w:rsidRDefault="002537DD" w:rsidP="00951383">
      <w:pPr>
        <w:tabs>
          <w:tab w:val="left" w:pos="426"/>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1.</w:t>
      </w:r>
      <w:r w:rsidRPr="00C37445">
        <w:rPr>
          <w:rFonts w:ascii="Garamond" w:hAnsi="Garamond"/>
          <w:b/>
          <w:sz w:val="22"/>
          <w:szCs w:val="24"/>
          <w:u w:val="single"/>
        </w:rPr>
        <w:tab/>
        <w:t>Coordination des formations et des certifications</w:t>
      </w:r>
    </w:p>
    <w:p w:rsidR="002537DD" w:rsidRPr="00C37445" w:rsidRDefault="002537DD" w:rsidP="00951383">
      <w:pPr>
        <w:spacing w:after="120"/>
        <w:ind w:right="5"/>
        <w:contextualSpacing/>
        <w:jc w:val="both"/>
        <w:rPr>
          <w:rFonts w:ascii="Garamond" w:hAnsi="Garamond"/>
          <w:sz w:val="22"/>
          <w:szCs w:val="24"/>
        </w:rPr>
      </w:pPr>
    </w:p>
    <w:p w:rsidR="002537DD" w:rsidRPr="00C37445" w:rsidRDefault="002537DD" w:rsidP="00951383">
      <w:pPr>
        <w:spacing w:after="120"/>
        <w:ind w:left="480" w:right="5" w:hanging="460"/>
        <w:contextualSpacing/>
        <w:jc w:val="both"/>
        <w:rPr>
          <w:rFonts w:ascii="Garamond" w:hAnsi="Garamond"/>
          <w:sz w:val="22"/>
          <w:szCs w:val="24"/>
        </w:rPr>
      </w:pPr>
      <w:r w:rsidRPr="00C37445">
        <w:rPr>
          <w:rFonts w:ascii="Garamond" w:hAnsi="Garamond"/>
          <w:sz w:val="22"/>
          <w:szCs w:val="24"/>
        </w:rPr>
        <w:t>1.1</w:t>
      </w:r>
      <w:r w:rsidRPr="00C37445">
        <w:rPr>
          <w:rFonts w:ascii="Garamond" w:hAnsi="Garamond"/>
          <w:sz w:val="22"/>
          <w:szCs w:val="24"/>
        </w:rPr>
        <w:tab/>
        <w:t xml:space="preserve">Assurer certaines formations, selon les demandes de la collective du ROEQ, notamment celle de formatrices–formateurs </w:t>
      </w:r>
      <w:r w:rsidR="004F6A79" w:rsidRPr="00C37445">
        <w:rPr>
          <w:rFonts w:ascii="Garamond" w:hAnsi="Garamond"/>
          <w:sz w:val="22"/>
          <w:szCs w:val="24"/>
        </w:rPr>
        <w:t>ESPACE</w:t>
      </w:r>
      <w:r w:rsidRPr="00C37445">
        <w:rPr>
          <w:rFonts w:ascii="Garamond" w:hAnsi="Garamond"/>
          <w:sz w:val="22"/>
          <w:szCs w:val="24"/>
        </w:rPr>
        <w:t xml:space="preserve"> et celles lors de l’implantation de nouveaux organismes.</w:t>
      </w:r>
    </w:p>
    <w:p w:rsidR="002537DD" w:rsidRPr="00C37445" w:rsidRDefault="002537DD" w:rsidP="00951383">
      <w:pPr>
        <w:spacing w:after="120"/>
        <w:ind w:left="480" w:right="5" w:hanging="460"/>
        <w:contextualSpacing/>
        <w:jc w:val="both"/>
        <w:rPr>
          <w:rFonts w:ascii="Garamond" w:hAnsi="Garamond"/>
          <w:sz w:val="22"/>
          <w:szCs w:val="24"/>
        </w:rPr>
      </w:pPr>
    </w:p>
    <w:p w:rsidR="002537DD" w:rsidRPr="00C37445" w:rsidRDefault="002537DD" w:rsidP="00951383">
      <w:pPr>
        <w:pStyle w:val="Normalcentr"/>
        <w:ind w:left="426" w:right="5" w:hanging="406"/>
        <w:contextualSpacing/>
        <w:jc w:val="both"/>
        <w:rPr>
          <w:rFonts w:ascii="Garamond" w:hAnsi="Garamond"/>
          <w:sz w:val="22"/>
          <w:szCs w:val="24"/>
        </w:rPr>
      </w:pPr>
      <w:r w:rsidRPr="00C37445">
        <w:rPr>
          <w:rFonts w:ascii="Garamond" w:hAnsi="Garamond"/>
          <w:sz w:val="22"/>
          <w:szCs w:val="24"/>
        </w:rPr>
        <w:t>1.2</w:t>
      </w:r>
      <w:r w:rsidRPr="00C37445">
        <w:rPr>
          <w:rFonts w:ascii="Garamond" w:hAnsi="Garamond"/>
          <w:sz w:val="22"/>
          <w:szCs w:val="24"/>
        </w:rPr>
        <w:tab/>
        <w:t xml:space="preserve">Voir à l'application du processus de certification des formatrices-formateurs </w:t>
      </w:r>
      <w:r w:rsidR="004F6A79" w:rsidRPr="00C37445">
        <w:rPr>
          <w:rFonts w:ascii="Garamond" w:hAnsi="Garamond"/>
          <w:sz w:val="22"/>
          <w:szCs w:val="24"/>
        </w:rPr>
        <w:t>ESPACE</w:t>
      </w:r>
      <w:r w:rsidRPr="00C37445">
        <w:rPr>
          <w:rFonts w:ascii="Garamond" w:hAnsi="Garamond"/>
          <w:sz w:val="22"/>
          <w:szCs w:val="24"/>
        </w:rPr>
        <w:t xml:space="preserve"> et du renouvellement annuel de certification, en collaboration avec la coordonnatrice.</w:t>
      </w:r>
    </w:p>
    <w:p w:rsidR="002537DD" w:rsidRPr="00C37445" w:rsidRDefault="002537DD" w:rsidP="00951383">
      <w:pPr>
        <w:spacing w:after="120"/>
        <w:ind w:left="480" w:right="5" w:hanging="460"/>
        <w:contextualSpacing/>
        <w:jc w:val="both"/>
        <w:rPr>
          <w:rFonts w:ascii="Garamond" w:hAnsi="Garamond"/>
          <w:sz w:val="22"/>
          <w:szCs w:val="24"/>
        </w:rPr>
      </w:pPr>
    </w:p>
    <w:p w:rsidR="002537DD" w:rsidRPr="00C37445" w:rsidRDefault="002537DD" w:rsidP="00951383">
      <w:pPr>
        <w:pStyle w:val="Normalcentr"/>
        <w:ind w:left="480" w:right="5" w:hanging="460"/>
        <w:contextualSpacing/>
        <w:jc w:val="both"/>
        <w:rPr>
          <w:rFonts w:ascii="Garamond" w:hAnsi="Garamond"/>
          <w:sz w:val="22"/>
          <w:szCs w:val="24"/>
        </w:rPr>
      </w:pPr>
      <w:r w:rsidRPr="00C37445">
        <w:rPr>
          <w:rFonts w:ascii="Garamond" w:hAnsi="Garamond"/>
          <w:sz w:val="22"/>
          <w:szCs w:val="24"/>
        </w:rPr>
        <w:t>1.3</w:t>
      </w:r>
      <w:r w:rsidRPr="00C37445">
        <w:rPr>
          <w:rFonts w:ascii="Garamond" w:hAnsi="Garamond"/>
          <w:sz w:val="22"/>
          <w:szCs w:val="24"/>
        </w:rPr>
        <w:tab/>
        <w:t>Coordonner la mise à jour du contenu des formations et de la documentation utilisée selon les processus en vigueur.</w:t>
      </w:r>
    </w:p>
    <w:p w:rsidR="002537DD" w:rsidRPr="00C37445" w:rsidRDefault="002537DD" w:rsidP="00951383">
      <w:pPr>
        <w:spacing w:after="120"/>
        <w:ind w:right="5"/>
        <w:contextualSpacing/>
        <w:jc w:val="both"/>
        <w:rPr>
          <w:rFonts w:ascii="Garamond" w:hAnsi="Garamond"/>
          <w:sz w:val="22"/>
          <w:szCs w:val="24"/>
        </w:rPr>
      </w:pPr>
    </w:p>
    <w:p w:rsidR="002537DD" w:rsidRPr="00C37445" w:rsidRDefault="002537DD" w:rsidP="00951383">
      <w:pPr>
        <w:spacing w:after="120"/>
        <w:ind w:left="480" w:right="5" w:hanging="460"/>
        <w:contextualSpacing/>
        <w:jc w:val="both"/>
        <w:rPr>
          <w:rFonts w:ascii="Garamond" w:hAnsi="Garamond"/>
          <w:sz w:val="22"/>
          <w:szCs w:val="24"/>
        </w:rPr>
      </w:pPr>
      <w:r w:rsidRPr="00C37445">
        <w:rPr>
          <w:rFonts w:ascii="Garamond" w:hAnsi="Garamond"/>
          <w:sz w:val="22"/>
          <w:szCs w:val="24"/>
        </w:rPr>
        <w:t>1.4</w:t>
      </w:r>
      <w:r w:rsidRPr="00C37445">
        <w:rPr>
          <w:rFonts w:ascii="Garamond" w:hAnsi="Garamond"/>
          <w:sz w:val="22"/>
          <w:szCs w:val="24"/>
        </w:rPr>
        <w:tab/>
        <w:t xml:space="preserve">Rencontres des formatrices-formateurs </w:t>
      </w:r>
      <w:r w:rsidR="004F6A79" w:rsidRPr="00C37445">
        <w:rPr>
          <w:rFonts w:ascii="Garamond" w:hAnsi="Garamond"/>
          <w:sz w:val="22"/>
          <w:szCs w:val="24"/>
        </w:rPr>
        <w:t>ESPACE</w:t>
      </w:r>
      <w:r w:rsidRPr="00C37445">
        <w:rPr>
          <w:rFonts w:ascii="Garamond" w:hAnsi="Garamond"/>
          <w:sz w:val="22"/>
          <w:szCs w:val="24"/>
        </w:rPr>
        <w:t xml:space="preserve"> et activités de formation continue : </w:t>
      </w:r>
    </w:p>
    <w:p w:rsidR="002537DD" w:rsidRPr="00C37445" w:rsidRDefault="002537DD" w:rsidP="00951383">
      <w:pPr>
        <w:spacing w:after="120"/>
        <w:ind w:left="993" w:right="5" w:hanging="426"/>
        <w:contextualSpacing/>
        <w:jc w:val="both"/>
        <w:rPr>
          <w:rFonts w:ascii="Garamond" w:hAnsi="Garamond"/>
          <w:sz w:val="22"/>
          <w:szCs w:val="24"/>
        </w:rPr>
      </w:pPr>
      <w:r w:rsidRPr="00C37445">
        <w:rPr>
          <w:rFonts w:ascii="Garamond" w:hAnsi="Garamond"/>
          <w:sz w:val="22"/>
          <w:szCs w:val="24"/>
        </w:rPr>
        <w:t>-</w:t>
      </w:r>
      <w:r w:rsidRPr="00C37445">
        <w:rPr>
          <w:rFonts w:ascii="Garamond" w:hAnsi="Garamond"/>
          <w:sz w:val="22"/>
          <w:szCs w:val="24"/>
        </w:rPr>
        <w:tab/>
        <w:t>les coordonner et les préparer, y participer et voir à ce que les suivis soient assurés, selon les processus établis ;</w:t>
      </w:r>
    </w:p>
    <w:p w:rsidR="002537DD" w:rsidRPr="00C37445" w:rsidRDefault="002537DD" w:rsidP="00951383">
      <w:pPr>
        <w:spacing w:after="120"/>
        <w:ind w:left="993" w:right="5" w:hanging="426"/>
        <w:contextualSpacing/>
        <w:jc w:val="both"/>
        <w:rPr>
          <w:rFonts w:ascii="Garamond" w:hAnsi="Garamond"/>
          <w:bCs/>
          <w:sz w:val="22"/>
          <w:szCs w:val="24"/>
        </w:rPr>
      </w:pPr>
      <w:r w:rsidRPr="00C37445">
        <w:rPr>
          <w:rFonts w:ascii="Garamond" w:hAnsi="Garamond"/>
          <w:sz w:val="22"/>
          <w:szCs w:val="24"/>
        </w:rPr>
        <w:t>-</w:t>
      </w:r>
      <w:r w:rsidRPr="00C37445">
        <w:rPr>
          <w:rFonts w:ascii="Garamond" w:hAnsi="Garamond"/>
          <w:sz w:val="22"/>
          <w:szCs w:val="24"/>
        </w:rPr>
        <w:tab/>
        <w:t xml:space="preserve">coordonner la production </w:t>
      </w:r>
      <w:r w:rsidRPr="00C37445">
        <w:rPr>
          <w:rFonts w:ascii="Garamond" w:hAnsi="Garamond"/>
          <w:bCs/>
          <w:sz w:val="22"/>
          <w:szCs w:val="24"/>
        </w:rPr>
        <w:t xml:space="preserve">des </w:t>
      </w:r>
      <w:proofErr w:type="spellStart"/>
      <w:r w:rsidRPr="00C37445">
        <w:rPr>
          <w:rFonts w:ascii="Garamond" w:hAnsi="Garamond"/>
          <w:bCs/>
          <w:sz w:val="22"/>
          <w:szCs w:val="24"/>
        </w:rPr>
        <w:t>comptes-rendus</w:t>
      </w:r>
      <w:proofErr w:type="spellEnd"/>
      <w:r w:rsidRPr="00C37445">
        <w:rPr>
          <w:rFonts w:ascii="Garamond" w:hAnsi="Garamond"/>
          <w:bCs/>
          <w:sz w:val="22"/>
          <w:szCs w:val="24"/>
        </w:rPr>
        <w:t xml:space="preserve"> de ces rencontres et activités et les distribuer.  </w:t>
      </w:r>
    </w:p>
    <w:p w:rsidR="002537DD" w:rsidRPr="00C37445" w:rsidRDefault="002537DD" w:rsidP="00951383">
      <w:pPr>
        <w:spacing w:after="120"/>
        <w:ind w:left="993" w:right="5" w:hanging="426"/>
        <w:contextualSpacing/>
        <w:jc w:val="both"/>
        <w:rPr>
          <w:rFonts w:ascii="Garamond" w:hAnsi="Garamond"/>
          <w:bCs/>
          <w:sz w:val="22"/>
          <w:szCs w:val="24"/>
        </w:rPr>
      </w:pPr>
    </w:p>
    <w:p w:rsidR="002537DD" w:rsidRPr="00C37445" w:rsidRDefault="002537DD" w:rsidP="00951383">
      <w:pPr>
        <w:pStyle w:val="Normalcentr"/>
        <w:ind w:left="426" w:right="5" w:hanging="406"/>
        <w:contextualSpacing/>
        <w:jc w:val="both"/>
        <w:rPr>
          <w:rFonts w:ascii="Garamond" w:hAnsi="Garamond"/>
          <w:sz w:val="22"/>
          <w:szCs w:val="24"/>
        </w:rPr>
      </w:pPr>
      <w:r w:rsidRPr="00C37445">
        <w:rPr>
          <w:rFonts w:ascii="Garamond" w:hAnsi="Garamond"/>
          <w:sz w:val="22"/>
          <w:szCs w:val="24"/>
        </w:rPr>
        <w:t>1.5</w:t>
      </w:r>
      <w:r w:rsidRPr="00C37445">
        <w:rPr>
          <w:rFonts w:ascii="Garamond" w:hAnsi="Garamond"/>
          <w:sz w:val="22"/>
          <w:szCs w:val="24"/>
        </w:rPr>
        <w:tab/>
        <w:t xml:space="preserve">Assurer l'application du processus de renouvellement de certification des animatrices-animateurs </w:t>
      </w:r>
      <w:r w:rsidR="004F6A79" w:rsidRPr="00C37445">
        <w:rPr>
          <w:rFonts w:ascii="Garamond" w:hAnsi="Garamond"/>
          <w:sz w:val="22"/>
          <w:szCs w:val="24"/>
        </w:rPr>
        <w:t>ESPACE</w:t>
      </w:r>
      <w:r w:rsidRPr="00C37445">
        <w:rPr>
          <w:rFonts w:ascii="Garamond" w:hAnsi="Garamond"/>
          <w:sz w:val="22"/>
          <w:szCs w:val="24"/>
        </w:rPr>
        <w:t>.</w:t>
      </w:r>
    </w:p>
    <w:p w:rsidR="002537DD" w:rsidRPr="00C37445" w:rsidRDefault="002537DD" w:rsidP="00951383">
      <w:pPr>
        <w:pStyle w:val="Normalcentr"/>
        <w:ind w:left="426" w:right="5" w:hanging="406"/>
        <w:contextualSpacing/>
        <w:jc w:val="both"/>
        <w:rPr>
          <w:rFonts w:ascii="Garamond" w:hAnsi="Garamond"/>
          <w:sz w:val="22"/>
          <w:szCs w:val="24"/>
        </w:rPr>
      </w:pPr>
    </w:p>
    <w:p w:rsidR="002537DD" w:rsidRPr="00C37445" w:rsidRDefault="002537DD" w:rsidP="00951383">
      <w:pPr>
        <w:pStyle w:val="Normalcentr"/>
        <w:ind w:left="426" w:right="5" w:hanging="406"/>
        <w:contextualSpacing/>
        <w:jc w:val="both"/>
        <w:rPr>
          <w:rFonts w:ascii="Garamond" w:hAnsi="Garamond"/>
          <w:sz w:val="22"/>
          <w:szCs w:val="24"/>
        </w:rPr>
      </w:pPr>
      <w:r w:rsidRPr="00C37445">
        <w:rPr>
          <w:rFonts w:ascii="Garamond" w:hAnsi="Garamond"/>
          <w:sz w:val="22"/>
          <w:szCs w:val="24"/>
        </w:rPr>
        <w:t>1.6</w:t>
      </w:r>
      <w:r w:rsidRPr="00C37445">
        <w:rPr>
          <w:rFonts w:ascii="Garamond" w:hAnsi="Garamond"/>
          <w:sz w:val="22"/>
          <w:szCs w:val="24"/>
        </w:rPr>
        <w:tab/>
        <w:t>Assurer la mise à jour des documents en lien avec le programme et le processus de traduction, s’il y a lieu.</w:t>
      </w:r>
    </w:p>
    <w:p w:rsidR="002537DD" w:rsidRPr="00C37445" w:rsidRDefault="002537DD" w:rsidP="00951383">
      <w:pPr>
        <w:spacing w:after="120"/>
        <w:ind w:left="20" w:right="5"/>
        <w:contextualSpacing/>
        <w:jc w:val="both"/>
        <w:rPr>
          <w:rFonts w:ascii="Garamond" w:hAnsi="Garamond"/>
          <w:bCs/>
          <w:sz w:val="22"/>
          <w:szCs w:val="24"/>
        </w:rPr>
      </w:pPr>
    </w:p>
    <w:p w:rsidR="002537DD" w:rsidRPr="00C37445" w:rsidRDefault="002537DD" w:rsidP="00951383">
      <w:pPr>
        <w:spacing w:after="120"/>
        <w:ind w:left="20" w:right="5"/>
        <w:contextualSpacing/>
        <w:jc w:val="both"/>
        <w:rPr>
          <w:rFonts w:ascii="Garamond" w:hAnsi="Garamond"/>
          <w:bCs/>
          <w:sz w:val="22"/>
          <w:szCs w:val="24"/>
        </w:rPr>
      </w:pPr>
    </w:p>
    <w:p w:rsidR="002537DD" w:rsidRPr="00C37445" w:rsidRDefault="002537DD" w:rsidP="00951383">
      <w:pPr>
        <w:tabs>
          <w:tab w:val="left" w:pos="426"/>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2.</w:t>
      </w:r>
      <w:r w:rsidRPr="00C37445">
        <w:rPr>
          <w:rFonts w:ascii="Garamond" w:hAnsi="Garamond"/>
          <w:b/>
          <w:sz w:val="22"/>
          <w:szCs w:val="24"/>
          <w:u w:val="single"/>
        </w:rPr>
        <w:tab/>
        <w:t>Réunions du ROEQ</w:t>
      </w:r>
    </w:p>
    <w:p w:rsidR="002537DD" w:rsidRPr="00C37445" w:rsidRDefault="002537DD" w:rsidP="00951383">
      <w:pPr>
        <w:spacing w:after="120"/>
        <w:ind w:left="20" w:right="5"/>
        <w:contextualSpacing/>
        <w:jc w:val="both"/>
        <w:rPr>
          <w:rFonts w:ascii="Garamond" w:hAnsi="Garamond"/>
          <w:bCs/>
          <w:sz w:val="22"/>
          <w:szCs w:val="24"/>
        </w:rPr>
      </w:pPr>
    </w:p>
    <w:p w:rsidR="002537DD" w:rsidRPr="00C37445" w:rsidRDefault="002537DD" w:rsidP="00951383">
      <w:pPr>
        <w:pStyle w:val="Paragraphedeliste"/>
        <w:numPr>
          <w:ilvl w:val="1"/>
          <w:numId w:val="14"/>
        </w:numPr>
        <w:tabs>
          <w:tab w:val="clear" w:pos="1060"/>
          <w:tab w:val="num" w:pos="567"/>
        </w:tabs>
        <w:spacing w:after="120"/>
        <w:ind w:left="567" w:right="5" w:hanging="567"/>
        <w:jc w:val="both"/>
        <w:rPr>
          <w:rFonts w:ascii="Garamond" w:hAnsi="Garamond"/>
          <w:sz w:val="22"/>
          <w:szCs w:val="24"/>
        </w:rPr>
      </w:pPr>
      <w:r w:rsidRPr="00C37445">
        <w:rPr>
          <w:rFonts w:ascii="Garamond" w:hAnsi="Garamond"/>
          <w:sz w:val="22"/>
          <w:szCs w:val="24"/>
        </w:rPr>
        <w:t xml:space="preserve">Participer aux réunions de la collective du ROEQ, selon les demandes de celle-ci : </w:t>
      </w:r>
    </w:p>
    <w:p w:rsidR="002537DD" w:rsidRPr="00C37445" w:rsidRDefault="002537DD" w:rsidP="00951383">
      <w:pPr>
        <w:pStyle w:val="Paragraphedeliste"/>
        <w:numPr>
          <w:ilvl w:val="0"/>
          <w:numId w:val="32"/>
        </w:numPr>
        <w:spacing w:after="120"/>
        <w:ind w:right="5"/>
        <w:jc w:val="both"/>
        <w:rPr>
          <w:rFonts w:ascii="Garamond" w:hAnsi="Garamond"/>
          <w:sz w:val="22"/>
          <w:szCs w:val="24"/>
        </w:rPr>
      </w:pPr>
      <w:proofErr w:type="gramStart"/>
      <w:r w:rsidRPr="00C37445">
        <w:rPr>
          <w:rFonts w:ascii="Garamond" w:hAnsi="Garamond"/>
          <w:bCs/>
          <w:sz w:val="22"/>
          <w:szCs w:val="24"/>
        </w:rPr>
        <w:t>transmettre</w:t>
      </w:r>
      <w:proofErr w:type="gramEnd"/>
      <w:r w:rsidRPr="00C37445">
        <w:rPr>
          <w:rFonts w:ascii="Garamond" w:hAnsi="Garamond"/>
          <w:bCs/>
          <w:sz w:val="22"/>
          <w:szCs w:val="24"/>
        </w:rPr>
        <w:t xml:space="preserve"> toute information relative à ses dossiers ;</w:t>
      </w:r>
    </w:p>
    <w:p w:rsidR="002537DD" w:rsidRPr="00C37445" w:rsidRDefault="002537DD" w:rsidP="00951383">
      <w:pPr>
        <w:pStyle w:val="Paragraphedeliste"/>
        <w:numPr>
          <w:ilvl w:val="0"/>
          <w:numId w:val="32"/>
        </w:numPr>
        <w:spacing w:after="120"/>
        <w:ind w:right="5"/>
        <w:jc w:val="both"/>
        <w:rPr>
          <w:rFonts w:ascii="Garamond" w:hAnsi="Garamond"/>
          <w:sz w:val="22"/>
          <w:szCs w:val="24"/>
        </w:rPr>
      </w:pPr>
      <w:proofErr w:type="gramStart"/>
      <w:r w:rsidRPr="00C37445">
        <w:rPr>
          <w:rFonts w:ascii="Garamond" w:hAnsi="Garamond"/>
          <w:sz w:val="22"/>
          <w:szCs w:val="24"/>
        </w:rPr>
        <w:t>fournir</w:t>
      </w:r>
      <w:proofErr w:type="gramEnd"/>
      <w:r w:rsidRPr="00C37445">
        <w:rPr>
          <w:rFonts w:ascii="Garamond" w:hAnsi="Garamond"/>
          <w:sz w:val="22"/>
          <w:szCs w:val="24"/>
        </w:rPr>
        <w:t xml:space="preserve"> un rapport de travail ;</w:t>
      </w:r>
    </w:p>
    <w:p w:rsidR="002537DD" w:rsidRPr="00C37445" w:rsidRDefault="002537DD" w:rsidP="00951383">
      <w:pPr>
        <w:pStyle w:val="Paragraphedeliste"/>
        <w:numPr>
          <w:ilvl w:val="0"/>
          <w:numId w:val="32"/>
        </w:numPr>
        <w:spacing w:after="120"/>
        <w:ind w:right="5"/>
        <w:jc w:val="both"/>
        <w:rPr>
          <w:rFonts w:ascii="Garamond" w:hAnsi="Garamond"/>
          <w:sz w:val="22"/>
          <w:szCs w:val="24"/>
        </w:rPr>
      </w:pPr>
      <w:proofErr w:type="gramStart"/>
      <w:r w:rsidRPr="00C37445">
        <w:rPr>
          <w:rFonts w:ascii="Garamond" w:hAnsi="Garamond"/>
          <w:sz w:val="22"/>
          <w:szCs w:val="24"/>
        </w:rPr>
        <w:t>assurer</w:t>
      </w:r>
      <w:proofErr w:type="gramEnd"/>
      <w:r w:rsidRPr="00C37445">
        <w:rPr>
          <w:rFonts w:ascii="Garamond" w:hAnsi="Garamond"/>
          <w:sz w:val="22"/>
          <w:szCs w:val="24"/>
        </w:rPr>
        <w:t xml:space="preserve"> la prise de notes pendant la présentation des dossiers de la coordonnatrice administrative. </w:t>
      </w:r>
    </w:p>
    <w:p w:rsidR="002537DD" w:rsidRPr="00C37445" w:rsidRDefault="002537DD" w:rsidP="00951383">
      <w:pPr>
        <w:spacing w:after="120"/>
        <w:ind w:left="20" w:right="5"/>
        <w:contextualSpacing/>
        <w:jc w:val="both"/>
        <w:rPr>
          <w:rFonts w:ascii="Garamond" w:hAnsi="Garamond"/>
          <w:bCs/>
          <w:sz w:val="22"/>
          <w:szCs w:val="24"/>
        </w:rPr>
      </w:pPr>
    </w:p>
    <w:p w:rsidR="002537DD" w:rsidRPr="00C37445" w:rsidRDefault="002537DD" w:rsidP="00951383">
      <w:pPr>
        <w:numPr>
          <w:ilvl w:val="1"/>
          <w:numId w:val="13"/>
        </w:numPr>
        <w:tabs>
          <w:tab w:val="clear" w:pos="710"/>
        </w:tabs>
        <w:spacing w:after="120"/>
        <w:ind w:left="480" w:right="5" w:hanging="480"/>
        <w:contextualSpacing/>
        <w:jc w:val="both"/>
        <w:rPr>
          <w:rFonts w:ascii="Garamond" w:hAnsi="Garamond"/>
          <w:sz w:val="22"/>
          <w:szCs w:val="24"/>
        </w:rPr>
      </w:pPr>
      <w:r w:rsidRPr="00C37445">
        <w:rPr>
          <w:rFonts w:ascii="Garamond" w:hAnsi="Garamond"/>
          <w:sz w:val="22"/>
          <w:szCs w:val="24"/>
        </w:rPr>
        <w:t xml:space="preserve">Participer aux assemblées générales et aux congrès du ROEQ. </w:t>
      </w:r>
    </w:p>
    <w:p w:rsidR="002537DD" w:rsidRPr="00C37445" w:rsidRDefault="002537DD" w:rsidP="00951383">
      <w:pPr>
        <w:spacing w:after="120"/>
        <w:ind w:left="20" w:right="5"/>
        <w:contextualSpacing/>
        <w:jc w:val="both"/>
        <w:rPr>
          <w:rFonts w:ascii="Garamond" w:hAnsi="Garamond"/>
          <w:bCs/>
          <w:sz w:val="22"/>
          <w:szCs w:val="24"/>
        </w:rPr>
      </w:pPr>
    </w:p>
    <w:p w:rsidR="002537DD" w:rsidRPr="00C37445" w:rsidRDefault="002537DD" w:rsidP="00951383">
      <w:pPr>
        <w:numPr>
          <w:ilvl w:val="1"/>
          <w:numId w:val="13"/>
        </w:numPr>
        <w:tabs>
          <w:tab w:val="clear" w:pos="710"/>
        </w:tabs>
        <w:spacing w:after="120"/>
        <w:ind w:left="480" w:right="5" w:hanging="480"/>
        <w:contextualSpacing/>
        <w:jc w:val="both"/>
        <w:rPr>
          <w:rFonts w:ascii="Garamond" w:hAnsi="Garamond"/>
          <w:sz w:val="22"/>
          <w:szCs w:val="24"/>
        </w:rPr>
      </w:pPr>
      <w:r w:rsidRPr="00C37445">
        <w:rPr>
          <w:rFonts w:ascii="Garamond" w:hAnsi="Garamond"/>
          <w:sz w:val="22"/>
          <w:szCs w:val="24"/>
        </w:rPr>
        <w:lastRenderedPageBreak/>
        <w:t>Participer à des comités de travail en lien avec le programme et son analyse.</w:t>
      </w:r>
    </w:p>
    <w:p w:rsidR="002537DD" w:rsidRPr="00C37445" w:rsidRDefault="002537DD" w:rsidP="00951383">
      <w:pPr>
        <w:pStyle w:val="Paragraphedeliste"/>
        <w:spacing w:after="120"/>
        <w:ind w:right="5"/>
        <w:rPr>
          <w:rFonts w:ascii="Garamond" w:hAnsi="Garamond"/>
          <w:sz w:val="22"/>
          <w:szCs w:val="24"/>
        </w:rPr>
      </w:pPr>
    </w:p>
    <w:p w:rsidR="002537DD" w:rsidRPr="00C37445" w:rsidRDefault="002537DD" w:rsidP="00951383">
      <w:pPr>
        <w:numPr>
          <w:ilvl w:val="1"/>
          <w:numId w:val="13"/>
        </w:numPr>
        <w:tabs>
          <w:tab w:val="clear" w:pos="710"/>
        </w:tabs>
        <w:spacing w:after="120"/>
        <w:ind w:left="480" w:right="5" w:hanging="480"/>
        <w:contextualSpacing/>
        <w:jc w:val="both"/>
        <w:rPr>
          <w:rFonts w:ascii="Garamond" w:hAnsi="Garamond"/>
          <w:sz w:val="22"/>
          <w:szCs w:val="24"/>
        </w:rPr>
      </w:pPr>
      <w:r w:rsidRPr="00C37445">
        <w:rPr>
          <w:rFonts w:ascii="Garamond" w:hAnsi="Garamond"/>
          <w:bCs/>
          <w:sz w:val="22"/>
          <w:szCs w:val="24"/>
        </w:rPr>
        <w:t xml:space="preserve">Participer aux réunions de l’équipe de la permanence. </w:t>
      </w:r>
    </w:p>
    <w:p w:rsidR="002537DD" w:rsidRPr="00C37445" w:rsidRDefault="002537DD" w:rsidP="00951383">
      <w:pPr>
        <w:spacing w:after="120"/>
        <w:ind w:right="5"/>
        <w:contextualSpacing/>
        <w:rPr>
          <w:rFonts w:ascii="Garamond" w:hAnsi="Garamond"/>
          <w:b/>
          <w:sz w:val="22"/>
          <w:szCs w:val="24"/>
          <w:u w:val="single"/>
        </w:rPr>
      </w:pPr>
    </w:p>
    <w:p w:rsidR="002537DD" w:rsidRPr="00C37445" w:rsidRDefault="002537DD" w:rsidP="00951383">
      <w:pPr>
        <w:spacing w:after="120"/>
        <w:ind w:right="5"/>
        <w:contextualSpacing/>
        <w:rPr>
          <w:rFonts w:ascii="Garamond" w:hAnsi="Garamond"/>
          <w:b/>
          <w:sz w:val="22"/>
          <w:szCs w:val="24"/>
          <w:u w:val="single"/>
        </w:rPr>
      </w:pPr>
    </w:p>
    <w:p w:rsidR="002537DD" w:rsidRPr="00C37445" w:rsidRDefault="002537DD" w:rsidP="00951383">
      <w:pPr>
        <w:spacing w:after="120"/>
        <w:ind w:right="5"/>
        <w:contextualSpacing/>
        <w:rPr>
          <w:rFonts w:ascii="Garamond" w:hAnsi="Garamond"/>
          <w:b/>
          <w:sz w:val="22"/>
          <w:szCs w:val="24"/>
          <w:u w:val="single"/>
        </w:rPr>
      </w:pPr>
    </w:p>
    <w:p w:rsidR="002537DD" w:rsidRPr="00C37445" w:rsidRDefault="002537DD" w:rsidP="00951383">
      <w:pPr>
        <w:spacing w:after="120"/>
        <w:ind w:right="5"/>
        <w:contextualSpacing/>
        <w:rPr>
          <w:rFonts w:ascii="Garamond" w:hAnsi="Garamond"/>
          <w:b/>
          <w:sz w:val="22"/>
          <w:szCs w:val="24"/>
          <w:u w:val="single"/>
        </w:rPr>
      </w:pPr>
    </w:p>
    <w:p w:rsidR="002537DD" w:rsidRPr="00C37445" w:rsidRDefault="002537DD" w:rsidP="00951383">
      <w:pPr>
        <w:spacing w:after="120"/>
        <w:ind w:right="5"/>
        <w:contextualSpacing/>
        <w:rPr>
          <w:rFonts w:ascii="Garamond" w:hAnsi="Garamond"/>
          <w:b/>
          <w:sz w:val="22"/>
          <w:szCs w:val="24"/>
          <w:u w:val="single"/>
        </w:rPr>
      </w:pPr>
      <w:r w:rsidRPr="00C37445">
        <w:rPr>
          <w:rFonts w:ascii="Garamond" w:hAnsi="Garamond"/>
          <w:b/>
          <w:sz w:val="22"/>
          <w:szCs w:val="24"/>
          <w:u w:val="single"/>
        </w:rPr>
        <w:t>3.</w:t>
      </w:r>
      <w:r w:rsidRPr="00C37445">
        <w:rPr>
          <w:rFonts w:ascii="Garamond" w:hAnsi="Garamond"/>
          <w:b/>
          <w:sz w:val="22"/>
          <w:szCs w:val="24"/>
          <w:u w:val="single"/>
        </w:rPr>
        <w:tab/>
        <w:t>Représentation du ROEQ et relations extérieures</w:t>
      </w:r>
    </w:p>
    <w:p w:rsidR="002537DD" w:rsidRPr="00C37445" w:rsidRDefault="002537DD" w:rsidP="00951383">
      <w:pPr>
        <w:spacing w:after="120"/>
        <w:ind w:right="5"/>
        <w:contextualSpacing/>
        <w:jc w:val="both"/>
        <w:rPr>
          <w:rFonts w:ascii="Garamond" w:hAnsi="Garamond"/>
          <w:sz w:val="22"/>
          <w:szCs w:val="24"/>
        </w:rPr>
      </w:pPr>
    </w:p>
    <w:p w:rsidR="002537DD" w:rsidRPr="00C37445" w:rsidRDefault="002537DD" w:rsidP="00951383">
      <w:pPr>
        <w:pStyle w:val="Paragraphedeliste"/>
        <w:numPr>
          <w:ilvl w:val="1"/>
          <w:numId w:val="29"/>
        </w:numPr>
        <w:spacing w:after="120"/>
        <w:ind w:left="567" w:right="5" w:hanging="567"/>
        <w:jc w:val="both"/>
        <w:rPr>
          <w:rFonts w:ascii="Garamond" w:hAnsi="Garamond"/>
          <w:sz w:val="22"/>
          <w:szCs w:val="24"/>
        </w:rPr>
      </w:pPr>
      <w:r w:rsidRPr="00C37445">
        <w:rPr>
          <w:rFonts w:ascii="Garamond" w:hAnsi="Garamond"/>
          <w:sz w:val="22"/>
          <w:szCs w:val="24"/>
        </w:rPr>
        <w:t>Représenter le ROEQ selon les priorités et le plan d’action du ROEQ et en lien avec ses dossiers.</w:t>
      </w:r>
    </w:p>
    <w:p w:rsidR="002537DD" w:rsidRPr="00C37445" w:rsidRDefault="002537DD" w:rsidP="00951383">
      <w:pPr>
        <w:spacing w:after="120"/>
        <w:ind w:right="5"/>
        <w:contextualSpacing/>
        <w:rPr>
          <w:rFonts w:ascii="Garamond" w:hAnsi="Garamond"/>
          <w:sz w:val="22"/>
          <w:szCs w:val="24"/>
        </w:rPr>
      </w:pPr>
    </w:p>
    <w:p w:rsidR="002537DD" w:rsidRPr="00C37445" w:rsidRDefault="002537DD" w:rsidP="00951383">
      <w:pPr>
        <w:pStyle w:val="Paragraphedeliste"/>
        <w:numPr>
          <w:ilvl w:val="1"/>
          <w:numId w:val="29"/>
        </w:numPr>
        <w:spacing w:after="120"/>
        <w:ind w:left="567" w:right="5" w:hanging="567"/>
        <w:jc w:val="both"/>
        <w:rPr>
          <w:rFonts w:ascii="Garamond" w:hAnsi="Garamond"/>
          <w:sz w:val="22"/>
          <w:szCs w:val="24"/>
        </w:rPr>
      </w:pPr>
      <w:r w:rsidRPr="00C37445">
        <w:rPr>
          <w:rFonts w:ascii="Garamond" w:hAnsi="Garamond"/>
          <w:sz w:val="22"/>
          <w:szCs w:val="24"/>
        </w:rPr>
        <w:t>Répondre aux demandes extérieures ou les référer au besoin.</w:t>
      </w:r>
    </w:p>
    <w:p w:rsidR="002537DD" w:rsidRPr="00C37445" w:rsidRDefault="002537DD" w:rsidP="00951383">
      <w:pPr>
        <w:pStyle w:val="Paragraphedeliste"/>
        <w:spacing w:after="120"/>
        <w:ind w:right="5"/>
        <w:rPr>
          <w:rFonts w:ascii="Garamond" w:hAnsi="Garamond"/>
          <w:sz w:val="22"/>
          <w:szCs w:val="24"/>
        </w:rPr>
      </w:pPr>
    </w:p>
    <w:p w:rsidR="002537DD" w:rsidRPr="00C37445" w:rsidRDefault="002537DD" w:rsidP="00951383">
      <w:pPr>
        <w:pStyle w:val="Paragraphedeliste"/>
        <w:numPr>
          <w:ilvl w:val="1"/>
          <w:numId w:val="29"/>
        </w:numPr>
        <w:spacing w:after="120"/>
        <w:ind w:left="567" w:right="5" w:hanging="567"/>
        <w:jc w:val="both"/>
        <w:rPr>
          <w:rFonts w:ascii="Garamond" w:hAnsi="Garamond"/>
          <w:sz w:val="22"/>
          <w:szCs w:val="24"/>
        </w:rPr>
      </w:pPr>
      <w:r w:rsidRPr="00C37445">
        <w:rPr>
          <w:rFonts w:ascii="Garamond" w:hAnsi="Garamond"/>
          <w:sz w:val="22"/>
          <w:szCs w:val="24"/>
        </w:rPr>
        <w:t>Médias :</w:t>
      </w:r>
    </w:p>
    <w:p w:rsidR="002537DD" w:rsidRPr="00C37445" w:rsidRDefault="002537DD" w:rsidP="00951383">
      <w:pPr>
        <w:pStyle w:val="Paragraphedeliste"/>
        <w:numPr>
          <w:ilvl w:val="0"/>
          <w:numId w:val="32"/>
        </w:numPr>
        <w:spacing w:after="120"/>
        <w:ind w:right="5"/>
        <w:jc w:val="both"/>
        <w:rPr>
          <w:rFonts w:ascii="Garamond" w:hAnsi="Garamond"/>
          <w:sz w:val="22"/>
          <w:szCs w:val="24"/>
        </w:rPr>
      </w:pPr>
      <w:r w:rsidRPr="00C37445">
        <w:rPr>
          <w:rFonts w:ascii="Garamond" w:hAnsi="Garamond"/>
          <w:sz w:val="22"/>
          <w:szCs w:val="24"/>
        </w:rPr>
        <w:t xml:space="preserve">Assurer les communications et représentations avec les médias, en lien avec le programme </w:t>
      </w:r>
      <w:r w:rsidR="004F6A79" w:rsidRPr="00C37445">
        <w:rPr>
          <w:rFonts w:ascii="Garamond" w:hAnsi="Garamond"/>
          <w:sz w:val="22"/>
          <w:szCs w:val="24"/>
        </w:rPr>
        <w:t>ESPACE</w:t>
      </w:r>
      <w:r w:rsidRPr="00C37445">
        <w:rPr>
          <w:rFonts w:ascii="Garamond" w:hAnsi="Garamond"/>
          <w:sz w:val="22"/>
          <w:szCs w:val="24"/>
        </w:rPr>
        <w:t>.</w:t>
      </w:r>
    </w:p>
    <w:p w:rsidR="002537DD" w:rsidRPr="00C37445" w:rsidRDefault="002537DD" w:rsidP="00951383">
      <w:pPr>
        <w:spacing w:after="120" w:line="360" w:lineRule="auto"/>
        <w:ind w:right="5"/>
        <w:contextualSpacing/>
        <w:jc w:val="both"/>
        <w:rPr>
          <w:rFonts w:ascii="Garamond" w:hAnsi="Garamond"/>
          <w:bCs/>
          <w:sz w:val="22"/>
          <w:szCs w:val="24"/>
        </w:rPr>
      </w:pPr>
    </w:p>
    <w:p w:rsidR="002537DD" w:rsidRPr="00C37445" w:rsidRDefault="002537DD" w:rsidP="00951383">
      <w:pPr>
        <w:tabs>
          <w:tab w:val="left" w:pos="426"/>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4.</w:t>
      </w:r>
      <w:r w:rsidRPr="00C37445">
        <w:rPr>
          <w:rFonts w:ascii="Garamond" w:hAnsi="Garamond"/>
          <w:b/>
          <w:sz w:val="22"/>
          <w:szCs w:val="24"/>
          <w:u w:val="single"/>
        </w:rPr>
        <w:tab/>
        <w:t xml:space="preserve">Support aux organismes </w:t>
      </w:r>
      <w:r w:rsidR="004F6A79" w:rsidRPr="00C37445">
        <w:rPr>
          <w:rFonts w:ascii="Garamond" w:hAnsi="Garamond"/>
          <w:b/>
          <w:sz w:val="22"/>
          <w:szCs w:val="24"/>
          <w:u w:val="single"/>
        </w:rPr>
        <w:t>ESPACE</w:t>
      </w:r>
      <w:r w:rsidRPr="00C37445">
        <w:rPr>
          <w:rFonts w:ascii="Garamond" w:hAnsi="Garamond"/>
          <w:b/>
          <w:sz w:val="22"/>
          <w:szCs w:val="24"/>
          <w:u w:val="single"/>
        </w:rPr>
        <w:t xml:space="preserve"> membres</w:t>
      </w:r>
    </w:p>
    <w:p w:rsidR="002537DD" w:rsidRPr="00C37445" w:rsidRDefault="002537DD" w:rsidP="00951383">
      <w:pPr>
        <w:spacing w:after="120"/>
        <w:ind w:left="20" w:right="5"/>
        <w:contextualSpacing/>
        <w:jc w:val="both"/>
        <w:rPr>
          <w:rFonts w:ascii="Garamond" w:hAnsi="Garamond"/>
          <w:bCs/>
          <w:sz w:val="22"/>
          <w:szCs w:val="24"/>
        </w:rPr>
      </w:pPr>
    </w:p>
    <w:p w:rsidR="002537DD" w:rsidRPr="00C37445" w:rsidRDefault="002537DD" w:rsidP="00951383">
      <w:pPr>
        <w:pStyle w:val="Paragraphedeliste"/>
        <w:numPr>
          <w:ilvl w:val="1"/>
          <w:numId w:val="30"/>
        </w:numPr>
        <w:spacing w:after="120"/>
        <w:ind w:left="567" w:right="5" w:hanging="547"/>
        <w:jc w:val="both"/>
        <w:rPr>
          <w:rFonts w:ascii="Garamond" w:hAnsi="Garamond"/>
          <w:sz w:val="22"/>
          <w:szCs w:val="24"/>
        </w:rPr>
      </w:pPr>
      <w:r w:rsidRPr="00C37445">
        <w:rPr>
          <w:rFonts w:ascii="Garamond" w:hAnsi="Garamond"/>
          <w:sz w:val="22"/>
          <w:szCs w:val="24"/>
        </w:rPr>
        <w:t>Recevoir, référer, donner suite aux diverses demandes des membres.</w:t>
      </w:r>
    </w:p>
    <w:p w:rsidR="002537DD" w:rsidRPr="00C37445" w:rsidRDefault="002537DD" w:rsidP="00951383">
      <w:pPr>
        <w:pStyle w:val="Paragraphedeliste"/>
        <w:spacing w:after="120"/>
        <w:ind w:left="567" w:right="5"/>
        <w:jc w:val="both"/>
        <w:rPr>
          <w:rFonts w:ascii="Garamond" w:hAnsi="Garamond"/>
          <w:sz w:val="22"/>
          <w:szCs w:val="24"/>
        </w:rPr>
      </w:pPr>
    </w:p>
    <w:p w:rsidR="002537DD" w:rsidRPr="00C37445" w:rsidRDefault="002537DD" w:rsidP="00951383">
      <w:pPr>
        <w:pStyle w:val="Paragraphedeliste"/>
        <w:numPr>
          <w:ilvl w:val="1"/>
          <w:numId w:val="30"/>
        </w:numPr>
        <w:spacing w:after="120"/>
        <w:ind w:left="567" w:right="5" w:hanging="547"/>
        <w:jc w:val="both"/>
        <w:rPr>
          <w:rFonts w:ascii="Garamond" w:hAnsi="Garamond"/>
          <w:sz w:val="22"/>
          <w:szCs w:val="24"/>
        </w:rPr>
      </w:pPr>
      <w:r w:rsidRPr="00C37445">
        <w:rPr>
          <w:rFonts w:ascii="Garamond" w:hAnsi="Garamond"/>
          <w:sz w:val="22"/>
          <w:szCs w:val="24"/>
        </w:rPr>
        <w:t>Assurer la circulation de l’information pertinente pour les membres.</w:t>
      </w:r>
    </w:p>
    <w:p w:rsidR="002537DD" w:rsidRPr="00C37445" w:rsidRDefault="002537DD" w:rsidP="00951383">
      <w:pPr>
        <w:spacing w:after="120"/>
        <w:ind w:left="20" w:right="5"/>
        <w:contextualSpacing/>
        <w:jc w:val="both"/>
        <w:rPr>
          <w:rFonts w:ascii="Garamond" w:hAnsi="Garamond"/>
          <w:bCs/>
          <w:sz w:val="22"/>
          <w:szCs w:val="24"/>
        </w:rPr>
      </w:pPr>
    </w:p>
    <w:p w:rsidR="002537DD" w:rsidRPr="00C37445" w:rsidRDefault="002537DD" w:rsidP="00951383">
      <w:pPr>
        <w:spacing w:after="120"/>
        <w:ind w:left="20" w:right="5"/>
        <w:contextualSpacing/>
        <w:jc w:val="both"/>
        <w:rPr>
          <w:rFonts w:ascii="Garamond" w:hAnsi="Garamond"/>
          <w:bCs/>
          <w:sz w:val="22"/>
          <w:szCs w:val="24"/>
        </w:rPr>
      </w:pPr>
    </w:p>
    <w:p w:rsidR="002537DD" w:rsidRPr="00C37445" w:rsidRDefault="002537DD" w:rsidP="00951383">
      <w:pPr>
        <w:tabs>
          <w:tab w:val="left" w:pos="426"/>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5.</w:t>
      </w:r>
      <w:r w:rsidRPr="00C37445">
        <w:rPr>
          <w:rFonts w:ascii="Garamond" w:hAnsi="Garamond"/>
          <w:b/>
          <w:sz w:val="22"/>
          <w:szCs w:val="24"/>
          <w:u w:val="single"/>
        </w:rPr>
        <w:tab/>
        <w:t>Perfectionnement</w:t>
      </w:r>
    </w:p>
    <w:p w:rsidR="002537DD" w:rsidRPr="00C37445" w:rsidRDefault="002537DD" w:rsidP="00951383">
      <w:pPr>
        <w:spacing w:after="120"/>
        <w:ind w:left="20" w:right="5"/>
        <w:contextualSpacing/>
        <w:jc w:val="both"/>
        <w:rPr>
          <w:rFonts w:ascii="Garamond" w:hAnsi="Garamond"/>
          <w:bCs/>
          <w:sz w:val="22"/>
          <w:szCs w:val="24"/>
        </w:rPr>
      </w:pPr>
    </w:p>
    <w:p w:rsidR="002537DD" w:rsidRPr="00C37445" w:rsidRDefault="002537DD" w:rsidP="00951383">
      <w:pPr>
        <w:spacing w:after="120"/>
        <w:ind w:right="5"/>
        <w:contextualSpacing/>
        <w:jc w:val="both"/>
        <w:rPr>
          <w:rFonts w:ascii="Garamond" w:hAnsi="Garamond"/>
          <w:sz w:val="22"/>
          <w:szCs w:val="24"/>
        </w:rPr>
      </w:pPr>
      <w:r w:rsidRPr="00C37445">
        <w:rPr>
          <w:rFonts w:ascii="Garamond" w:hAnsi="Garamond"/>
          <w:sz w:val="22"/>
          <w:szCs w:val="24"/>
        </w:rPr>
        <w:t>Participer aux formations pertinentes ou aux colloques afin de bien remplir ses fonctions.</w:t>
      </w:r>
    </w:p>
    <w:p w:rsidR="002537DD" w:rsidRPr="00C37445" w:rsidRDefault="002537DD" w:rsidP="00951383">
      <w:pPr>
        <w:spacing w:after="120"/>
        <w:ind w:right="5"/>
        <w:contextualSpacing/>
        <w:jc w:val="both"/>
        <w:rPr>
          <w:rFonts w:ascii="Garamond" w:hAnsi="Garamond"/>
          <w:sz w:val="22"/>
          <w:szCs w:val="24"/>
        </w:rPr>
      </w:pPr>
    </w:p>
    <w:p w:rsidR="002537DD" w:rsidRPr="00C37445" w:rsidRDefault="002537DD" w:rsidP="00951383">
      <w:pPr>
        <w:spacing w:after="120"/>
        <w:ind w:right="5"/>
        <w:contextualSpacing/>
        <w:jc w:val="both"/>
        <w:rPr>
          <w:rFonts w:ascii="Garamond" w:hAnsi="Garamond"/>
          <w:sz w:val="22"/>
          <w:szCs w:val="24"/>
        </w:rPr>
      </w:pPr>
    </w:p>
    <w:p w:rsidR="002537DD" w:rsidRPr="00C37445" w:rsidRDefault="002537DD" w:rsidP="00951383">
      <w:pPr>
        <w:tabs>
          <w:tab w:val="left" w:pos="426"/>
          <w:tab w:val="left" w:pos="2260"/>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6.</w:t>
      </w:r>
      <w:r w:rsidRPr="00C37445">
        <w:rPr>
          <w:rFonts w:ascii="Garamond" w:hAnsi="Garamond"/>
          <w:b/>
          <w:sz w:val="22"/>
          <w:szCs w:val="24"/>
          <w:u w:val="single"/>
        </w:rPr>
        <w:tab/>
        <w:t>Communication</w:t>
      </w:r>
    </w:p>
    <w:p w:rsidR="002537DD" w:rsidRPr="00C37445" w:rsidRDefault="002537DD" w:rsidP="00951383">
      <w:pPr>
        <w:tabs>
          <w:tab w:val="left" w:pos="2260"/>
        </w:tabs>
        <w:spacing w:after="120"/>
        <w:ind w:right="5"/>
        <w:contextualSpacing/>
        <w:jc w:val="both"/>
        <w:rPr>
          <w:rFonts w:ascii="Garamond" w:hAnsi="Garamond"/>
          <w:sz w:val="22"/>
          <w:szCs w:val="24"/>
        </w:rPr>
      </w:pPr>
    </w:p>
    <w:p w:rsidR="002537DD" w:rsidRPr="00C37445" w:rsidRDefault="002537DD" w:rsidP="00951383">
      <w:pPr>
        <w:spacing w:after="120"/>
        <w:ind w:right="5"/>
        <w:contextualSpacing/>
        <w:jc w:val="both"/>
        <w:rPr>
          <w:rFonts w:ascii="Garamond" w:hAnsi="Garamond"/>
          <w:sz w:val="22"/>
          <w:szCs w:val="24"/>
        </w:rPr>
      </w:pPr>
      <w:r w:rsidRPr="00C37445">
        <w:rPr>
          <w:rFonts w:ascii="Garamond" w:hAnsi="Garamond"/>
          <w:sz w:val="22"/>
          <w:szCs w:val="24"/>
        </w:rPr>
        <w:t>Diffuser, en collaboration avec la coordonnatrice administrative, des nouvelles sur les comptes Facebook et Twitter.</w:t>
      </w:r>
    </w:p>
    <w:p w:rsidR="002537DD" w:rsidRPr="00C37445" w:rsidRDefault="002537DD" w:rsidP="00951383">
      <w:pPr>
        <w:spacing w:after="120"/>
        <w:ind w:right="5"/>
        <w:contextualSpacing/>
        <w:jc w:val="both"/>
        <w:rPr>
          <w:rFonts w:ascii="Garamond" w:hAnsi="Garamond"/>
          <w:b/>
          <w:sz w:val="22"/>
          <w:szCs w:val="24"/>
        </w:rPr>
      </w:pPr>
    </w:p>
    <w:p w:rsidR="002537DD" w:rsidRPr="00C37445" w:rsidRDefault="002537DD" w:rsidP="00951383">
      <w:pPr>
        <w:spacing w:after="120"/>
        <w:ind w:right="5"/>
        <w:contextualSpacing/>
        <w:jc w:val="both"/>
        <w:rPr>
          <w:rFonts w:ascii="Garamond" w:hAnsi="Garamond"/>
          <w:b/>
          <w:sz w:val="22"/>
          <w:szCs w:val="24"/>
        </w:rPr>
      </w:pPr>
    </w:p>
    <w:p w:rsidR="002537DD" w:rsidRPr="00C37445" w:rsidRDefault="002537DD" w:rsidP="00951383">
      <w:pPr>
        <w:tabs>
          <w:tab w:val="left" w:pos="426"/>
          <w:tab w:val="left" w:pos="2260"/>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7.</w:t>
      </w:r>
      <w:r w:rsidRPr="00C37445">
        <w:rPr>
          <w:rFonts w:ascii="Garamond" w:hAnsi="Garamond"/>
          <w:b/>
          <w:sz w:val="22"/>
          <w:szCs w:val="24"/>
          <w:u w:val="single"/>
        </w:rPr>
        <w:tab/>
        <w:t>Évaluation</w:t>
      </w:r>
    </w:p>
    <w:p w:rsidR="002537DD" w:rsidRPr="00C37445" w:rsidRDefault="002537DD" w:rsidP="00951383">
      <w:pPr>
        <w:tabs>
          <w:tab w:val="left" w:pos="426"/>
          <w:tab w:val="left" w:pos="2260"/>
        </w:tabs>
        <w:spacing w:after="120"/>
        <w:ind w:left="426" w:right="5" w:hanging="426"/>
        <w:contextualSpacing/>
        <w:jc w:val="both"/>
        <w:rPr>
          <w:rFonts w:ascii="Garamond" w:hAnsi="Garamond"/>
          <w:b/>
          <w:sz w:val="22"/>
          <w:szCs w:val="24"/>
          <w:u w:val="single"/>
        </w:rPr>
      </w:pPr>
    </w:p>
    <w:p w:rsidR="002537DD" w:rsidRPr="00C37445" w:rsidRDefault="002537DD" w:rsidP="00951383">
      <w:pPr>
        <w:tabs>
          <w:tab w:val="left" w:pos="426"/>
          <w:tab w:val="left" w:pos="2260"/>
        </w:tabs>
        <w:spacing w:after="120"/>
        <w:ind w:left="426" w:right="5" w:hanging="426"/>
        <w:contextualSpacing/>
        <w:jc w:val="both"/>
        <w:rPr>
          <w:rFonts w:ascii="Garamond" w:hAnsi="Garamond"/>
          <w:sz w:val="22"/>
          <w:szCs w:val="24"/>
        </w:rPr>
      </w:pPr>
      <w:r w:rsidRPr="00C37445">
        <w:rPr>
          <w:rFonts w:ascii="Garamond" w:hAnsi="Garamond"/>
          <w:sz w:val="22"/>
          <w:szCs w:val="24"/>
        </w:rPr>
        <w:t>Participer au processus d’évaluation annuelle de la permanence.</w:t>
      </w:r>
    </w:p>
    <w:p w:rsidR="002537DD" w:rsidRPr="00C37445" w:rsidRDefault="002537DD" w:rsidP="00951383">
      <w:pPr>
        <w:tabs>
          <w:tab w:val="left" w:pos="426"/>
          <w:tab w:val="left" w:pos="2260"/>
        </w:tabs>
        <w:spacing w:after="120"/>
        <w:ind w:left="426" w:right="5" w:hanging="426"/>
        <w:contextualSpacing/>
        <w:jc w:val="both"/>
        <w:rPr>
          <w:rFonts w:ascii="Garamond" w:hAnsi="Garamond"/>
          <w:b/>
          <w:sz w:val="22"/>
          <w:szCs w:val="24"/>
          <w:u w:val="single"/>
        </w:rPr>
      </w:pPr>
    </w:p>
    <w:p w:rsidR="002537DD" w:rsidRPr="00C37445" w:rsidRDefault="002537DD" w:rsidP="00951383">
      <w:pPr>
        <w:tabs>
          <w:tab w:val="left" w:pos="426"/>
          <w:tab w:val="left" w:pos="2260"/>
        </w:tabs>
        <w:spacing w:after="120"/>
        <w:ind w:left="426" w:right="5" w:hanging="426"/>
        <w:contextualSpacing/>
        <w:jc w:val="both"/>
        <w:rPr>
          <w:rFonts w:ascii="Garamond" w:hAnsi="Garamond"/>
          <w:b/>
          <w:sz w:val="22"/>
          <w:szCs w:val="24"/>
          <w:u w:val="single"/>
        </w:rPr>
      </w:pPr>
    </w:p>
    <w:p w:rsidR="002537DD" w:rsidRPr="00C37445" w:rsidRDefault="002537DD" w:rsidP="00951383">
      <w:pPr>
        <w:tabs>
          <w:tab w:val="left" w:pos="426"/>
          <w:tab w:val="left" w:pos="2260"/>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8.</w:t>
      </w:r>
      <w:r w:rsidRPr="00C37445">
        <w:rPr>
          <w:rFonts w:ascii="Garamond" w:hAnsi="Garamond"/>
          <w:b/>
          <w:sz w:val="22"/>
          <w:szCs w:val="24"/>
          <w:u w:val="single"/>
        </w:rPr>
        <w:tab/>
        <w:t>Divers</w:t>
      </w:r>
    </w:p>
    <w:p w:rsidR="002537DD" w:rsidRPr="00C37445" w:rsidRDefault="002537DD" w:rsidP="00951383">
      <w:pPr>
        <w:tabs>
          <w:tab w:val="left" w:pos="2260"/>
        </w:tabs>
        <w:spacing w:after="120"/>
        <w:ind w:right="5"/>
        <w:contextualSpacing/>
        <w:jc w:val="both"/>
        <w:rPr>
          <w:rFonts w:ascii="Garamond" w:hAnsi="Garamond"/>
          <w:sz w:val="22"/>
          <w:szCs w:val="24"/>
        </w:rPr>
      </w:pPr>
    </w:p>
    <w:p w:rsidR="002537DD" w:rsidRPr="00C37445" w:rsidRDefault="002537DD" w:rsidP="00951383">
      <w:pPr>
        <w:spacing w:after="120"/>
        <w:ind w:left="567" w:right="5" w:hanging="567"/>
        <w:contextualSpacing/>
        <w:jc w:val="both"/>
        <w:rPr>
          <w:rFonts w:ascii="Garamond" w:hAnsi="Garamond"/>
          <w:sz w:val="22"/>
          <w:szCs w:val="24"/>
        </w:rPr>
      </w:pPr>
      <w:r w:rsidRPr="00C37445">
        <w:rPr>
          <w:rFonts w:ascii="Garamond" w:hAnsi="Garamond"/>
          <w:sz w:val="22"/>
          <w:szCs w:val="24"/>
        </w:rPr>
        <w:t>8.1</w:t>
      </w:r>
      <w:r w:rsidRPr="00C37445">
        <w:rPr>
          <w:rFonts w:ascii="Garamond" w:hAnsi="Garamond"/>
          <w:sz w:val="22"/>
          <w:szCs w:val="24"/>
        </w:rPr>
        <w:tab/>
        <w:t>Collaborer, au besoin, aux différents dossiers de ses collègues.</w:t>
      </w:r>
    </w:p>
    <w:p w:rsidR="002537DD" w:rsidRPr="00C37445" w:rsidRDefault="002537DD" w:rsidP="00951383">
      <w:pPr>
        <w:spacing w:after="120"/>
        <w:ind w:left="567" w:right="5" w:hanging="567"/>
        <w:contextualSpacing/>
        <w:jc w:val="both"/>
        <w:rPr>
          <w:rFonts w:ascii="Garamond" w:hAnsi="Garamond"/>
          <w:sz w:val="22"/>
          <w:szCs w:val="24"/>
        </w:rPr>
      </w:pPr>
    </w:p>
    <w:p w:rsidR="002537DD" w:rsidRPr="00C37445" w:rsidRDefault="002537DD" w:rsidP="00951383">
      <w:pPr>
        <w:spacing w:after="120"/>
        <w:ind w:left="567" w:right="5" w:hanging="567"/>
        <w:contextualSpacing/>
        <w:jc w:val="both"/>
        <w:rPr>
          <w:rFonts w:ascii="Garamond" w:hAnsi="Garamond"/>
          <w:sz w:val="22"/>
          <w:szCs w:val="24"/>
        </w:rPr>
      </w:pPr>
      <w:r w:rsidRPr="00C37445">
        <w:rPr>
          <w:rFonts w:ascii="Garamond" w:hAnsi="Garamond"/>
          <w:sz w:val="22"/>
          <w:szCs w:val="24"/>
        </w:rPr>
        <w:t>8.2</w:t>
      </w:r>
      <w:r w:rsidRPr="00C37445">
        <w:rPr>
          <w:rFonts w:ascii="Garamond" w:hAnsi="Garamond"/>
          <w:sz w:val="22"/>
          <w:szCs w:val="24"/>
        </w:rPr>
        <w:tab/>
        <w:t>Les tâches techniques et celles liées au secrétariat sont effectuées par toute l’équipe de la permanence du ROEQ.</w:t>
      </w:r>
    </w:p>
    <w:p w:rsidR="002537DD" w:rsidRPr="00C37445" w:rsidRDefault="002537DD" w:rsidP="00951383">
      <w:pPr>
        <w:spacing w:after="120"/>
        <w:ind w:right="5"/>
        <w:contextualSpacing/>
        <w:jc w:val="both"/>
        <w:rPr>
          <w:rFonts w:ascii="Garamond" w:hAnsi="Garamond"/>
          <w:b/>
          <w:sz w:val="22"/>
          <w:szCs w:val="24"/>
        </w:rPr>
      </w:pPr>
    </w:p>
    <w:p w:rsidR="002537DD" w:rsidRPr="00C37445" w:rsidRDefault="002537DD" w:rsidP="00951383">
      <w:pPr>
        <w:spacing w:after="120"/>
        <w:ind w:right="5"/>
        <w:contextualSpacing/>
        <w:jc w:val="both"/>
        <w:rPr>
          <w:rFonts w:ascii="Garamond" w:hAnsi="Garamond"/>
          <w:b/>
          <w:sz w:val="22"/>
          <w:szCs w:val="24"/>
        </w:rPr>
      </w:pPr>
    </w:p>
    <w:p w:rsidR="007F6D66" w:rsidRPr="00C37445" w:rsidRDefault="007F6D66" w:rsidP="00951383">
      <w:pPr>
        <w:tabs>
          <w:tab w:val="left" w:pos="2260"/>
        </w:tabs>
        <w:spacing w:after="120"/>
        <w:ind w:right="5"/>
        <w:contextualSpacing/>
        <w:jc w:val="both"/>
        <w:rPr>
          <w:rFonts w:ascii="Garamond" w:hAnsi="Garamond"/>
        </w:rPr>
      </w:pPr>
    </w:p>
    <w:p w:rsidR="007F6D66" w:rsidRPr="00C37445" w:rsidRDefault="007F6D66" w:rsidP="00951383">
      <w:pPr>
        <w:spacing w:after="120"/>
        <w:contextualSpacing/>
        <w:rPr>
          <w:rFonts w:ascii="Garamond" w:hAnsi="Garamond"/>
        </w:rPr>
      </w:pPr>
      <w:r w:rsidRPr="00C37445">
        <w:rPr>
          <w:rFonts w:ascii="Garamond" w:hAnsi="Garamond"/>
        </w:rPr>
        <w:lastRenderedPageBreak/>
        <w:br w:type="page"/>
      </w:r>
    </w:p>
    <w:p w:rsidR="002537DD" w:rsidRPr="00C37445" w:rsidRDefault="002537DD" w:rsidP="00951383">
      <w:pPr>
        <w:pBdr>
          <w:top w:val="single" w:sz="6" w:space="0" w:color="auto"/>
          <w:left w:val="single" w:sz="6" w:space="0" w:color="auto"/>
          <w:bottom w:val="single" w:sz="6" w:space="0" w:color="auto"/>
          <w:right w:val="single" w:sz="6" w:space="0" w:color="auto"/>
        </w:pBdr>
        <w:spacing w:after="120"/>
        <w:ind w:left="100" w:right="5"/>
        <w:contextualSpacing/>
        <w:jc w:val="center"/>
        <w:rPr>
          <w:rFonts w:ascii="Garamond" w:hAnsi="Garamond"/>
          <w:b/>
          <w:caps/>
          <w:sz w:val="10"/>
          <w:szCs w:val="10"/>
        </w:rPr>
      </w:pPr>
    </w:p>
    <w:p w:rsidR="002537DD" w:rsidRPr="00C37445" w:rsidRDefault="002537DD" w:rsidP="00951383">
      <w:pPr>
        <w:pBdr>
          <w:top w:val="single" w:sz="6" w:space="0" w:color="auto"/>
          <w:left w:val="single" w:sz="6" w:space="0" w:color="auto"/>
          <w:bottom w:val="single" w:sz="6" w:space="0" w:color="auto"/>
          <w:right w:val="single" w:sz="6" w:space="0" w:color="auto"/>
        </w:pBdr>
        <w:spacing w:after="120"/>
        <w:ind w:left="100" w:right="5"/>
        <w:contextualSpacing/>
        <w:jc w:val="center"/>
        <w:rPr>
          <w:rFonts w:ascii="Garamond" w:hAnsi="Garamond"/>
          <w:b/>
          <w:caps/>
          <w:sz w:val="22"/>
          <w:szCs w:val="24"/>
        </w:rPr>
      </w:pPr>
      <w:r w:rsidRPr="00C37445">
        <w:rPr>
          <w:rFonts w:ascii="Garamond" w:hAnsi="Garamond"/>
          <w:b/>
          <w:caps/>
          <w:sz w:val="22"/>
          <w:szCs w:val="24"/>
        </w:rPr>
        <w:t xml:space="preserve">représentante à la table des regroupements provinciaux d’organismes communautaires et bénévoles (La table) ET </w:t>
      </w:r>
    </w:p>
    <w:p w:rsidR="002537DD" w:rsidRPr="00C37445" w:rsidRDefault="002537DD" w:rsidP="00951383">
      <w:pPr>
        <w:pBdr>
          <w:top w:val="single" w:sz="6" w:space="0" w:color="auto"/>
          <w:left w:val="single" w:sz="6" w:space="0" w:color="auto"/>
          <w:bottom w:val="single" w:sz="6" w:space="0" w:color="auto"/>
          <w:right w:val="single" w:sz="6" w:space="0" w:color="auto"/>
        </w:pBdr>
        <w:spacing w:after="120"/>
        <w:ind w:left="100" w:right="5"/>
        <w:contextualSpacing/>
        <w:jc w:val="center"/>
        <w:rPr>
          <w:rFonts w:ascii="Garamond" w:hAnsi="Garamond"/>
          <w:b/>
          <w:caps/>
          <w:sz w:val="22"/>
          <w:szCs w:val="24"/>
        </w:rPr>
      </w:pPr>
      <w:r w:rsidRPr="00C37445">
        <w:rPr>
          <w:rFonts w:ascii="Garamond" w:hAnsi="Garamond"/>
          <w:b/>
          <w:caps/>
          <w:sz w:val="22"/>
          <w:szCs w:val="24"/>
        </w:rPr>
        <w:t>AU réseau québécois d’action communautaire autonome (RQ-ACA)</w:t>
      </w:r>
    </w:p>
    <w:p w:rsidR="002537DD" w:rsidRPr="00C37445" w:rsidRDefault="002537DD" w:rsidP="00951383">
      <w:pPr>
        <w:pBdr>
          <w:top w:val="single" w:sz="6" w:space="0" w:color="auto"/>
          <w:left w:val="single" w:sz="6" w:space="0" w:color="auto"/>
          <w:bottom w:val="single" w:sz="6" w:space="0" w:color="auto"/>
          <w:right w:val="single" w:sz="6" w:space="0" w:color="auto"/>
        </w:pBdr>
        <w:spacing w:after="120"/>
        <w:ind w:left="100" w:right="5"/>
        <w:contextualSpacing/>
        <w:jc w:val="center"/>
        <w:rPr>
          <w:rFonts w:ascii="Garamond" w:hAnsi="Garamond"/>
          <w:b/>
          <w:caps/>
          <w:sz w:val="10"/>
          <w:szCs w:val="10"/>
        </w:rPr>
      </w:pPr>
    </w:p>
    <w:p w:rsidR="002537DD" w:rsidRPr="00C37445" w:rsidRDefault="002537DD" w:rsidP="00951383">
      <w:pPr>
        <w:tabs>
          <w:tab w:val="left" w:pos="2260"/>
        </w:tabs>
        <w:spacing w:after="120"/>
        <w:ind w:left="100" w:right="5" w:hanging="20"/>
        <w:contextualSpacing/>
        <w:jc w:val="both"/>
        <w:rPr>
          <w:rFonts w:ascii="Garamond" w:hAnsi="Garamond"/>
          <w:b/>
          <w:sz w:val="22"/>
          <w:szCs w:val="24"/>
        </w:rPr>
      </w:pPr>
    </w:p>
    <w:p w:rsidR="002537DD" w:rsidRPr="00C37445" w:rsidRDefault="002537DD" w:rsidP="00951383">
      <w:pPr>
        <w:tabs>
          <w:tab w:val="left" w:pos="426"/>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1.</w:t>
      </w:r>
      <w:r w:rsidRPr="00C37445">
        <w:rPr>
          <w:rFonts w:ascii="Garamond" w:hAnsi="Garamond"/>
          <w:b/>
          <w:sz w:val="22"/>
          <w:szCs w:val="24"/>
          <w:u w:val="single"/>
        </w:rPr>
        <w:tab/>
        <w:t>Représentation du ROEQ et relations extérieures</w:t>
      </w:r>
    </w:p>
    <w:p w:rsidR="002537DD" w:rsidRPr="00C37445" w:rsidRDefault="002537DD" w:rsidP="00951383">
      <w:pPr>
        <w:spacing w:after="120"/>
        <w:ind w:left="100" w:right="5" w:hanging="20"/>
        <w:contextualSpacing/>
        <w:jc w:val="both"/>
        <w:rPr>
          <w:rFonts w:ascii="Garamond" w:hAnsi="Garamond"/>
          <w:bCs/>
          <w:sz w:val="22"/>
          <w:szCs w:val="24"/>
        </w:rPr>
      </w:pPr>
    </w:p>
    <w:p w:rsidR="002537DD" w:rsidRPr="00C37445" w:rsidRDefault="002537DD" w:rsidP="00951383">
      <w:pPr>
        <w:spacing w:after="120"/>
        <w:ind w:left="100" w:right="5" w:hanging="20"/>
        <w:contextualSpacing/>
        <w:jc w:val="both"/>
        <w:rPr>
          <w:rFonts w:ascii="Garamond" w:hAnsi="Garamond"/>
          <w:bCs/>
          <w:sz w:val="22"/>
          <w:szCs w:val="24"/>
          <w:u w:val="single"/>
        </w:rPr>
      </w:pPr>
      <w:r w:rsidRPr="00C37445">
        <w:rPr>
          <w:rFonts w:ascii="Garamond" w:hAnsi="Garamond"/>
          <w:bCs/>
          <w:sz w:val="22"/>
          <w:szCs w:val="24"/>
        </w:rPr>
        <w:tab/>
      </w:r>
      <w:r w:rsidRPr="00C37445">
        <w:rPr>
          <w:rFonts w:ascii="Garamond" w:hAnsi="Garamond"/>
          <w:bCs/>
          <w:sz w:val="22"/>
          <w:szCs w:val="24"/>
        </w:rPr>
        <w:tab/>
      </w:r>
      <w:r w:rsidRPr="00C37445">
        <w:rPr>
          <w:rFonts w:ascii="Garamond" w:hAnsi="Garamond"/>
          <w:bCs/>
          <w:sz w:val="22"/>
          <w:szCs w:val="24"/>
          <w:u w:val="single"/>
        </w:rPr>
        <w:t>La Table et RQ-ACA</w:t>
      </w:r>
    </w:p>
    <w:p w:rsidR="002537DD" w:rsidRPr="00C37445" w:rsidRDefault="002537DD" w:rsidP="00951383">
      <w:pPr>
        <w:spacing w:after="120"/>
        <w:ind w:left="100" w:right="5" w:hanging="20"/>
        <w:contextualSpacing/>
        <w:jc w:val="both"/>
        <w:rPr>
          <w:rFonts w:ascii="Garamond" w:hAnsi="Garamond"/>
          <w:bCs/>
          <w:sz w:val="22"/>
          <w:szCs w:val="24"/>
          <w:u w:val="single"/>
        </w:rPr>
      </w:pPr>
    </w:p>
    <w:p w:rsidR="002537DD" w:rsidRPr="00C37445" w:rsidRDefault="002537DD" w:rsidP="00951383">
      <w:pPr>
        <w:numPr>
          <w:ilvl w:val="1"/>
          <w:numId w:val="15"/>
        </w:numPr>
        <w:spacing w:after="120"/>
        <w:ind w:left="709" w:right="5" w:hanging="709"/>
        <w:contextualSpacing/>
        <w:jc w:val="both"/>
        <w:rPr>
          <w:rFonts w:ascii="Garamond" w:hAnsi="Garamond"/>
          <w:sz w:val="22"/>
          <w:szCs w:val="24"/>
        </w:rPr>
      </w:pPr>
      <w:r w:rsidRPr="00C37445">
        <w:rPr>
          <w:rFonts w:ascii="Garamond" w:hAnsi="Garamond"/>
          <w:sz w:val="22"/>
          <w:szCs w:val="24"/>
        </w:rPr>
        <w:t>Participer aux réunions régulières et ponctuelles et aux assemblées générales.</w:t>
      </w:r>
    </w:p>
    <w:p w:rsidR="002537DD" w:rsidRPr="00C37445" w:rsidRDefault="002537DD" w:rsidP="00951383">
      <w:pPr>
        <w:tabs>
          <w:tab w:val="num" w:pos="709"/>
        </w:tabs>
        <w:spacing w:after="120"/>
        <w:ind w:left="709" w:right="5" w:hanging="709"/>
        <w:contextualSpacing/>
        <w:jc w:val="both"/>
        <w:rPr>
          <w:rFonts w:ascii="Garamond" w:hAnsi="Garamond"/>
          <w:sz w:val="22"/>
          <w:szCs w:val="24"/>
        </w:rPr>
      </w:pPr>
    </w:p>
    <w:p w:rsidR="002537DD" w:rsidRPr="00C37445" w:rsidRDefault="002537DD" w:rsidP="00951383">
      <w:pPr>
        <w:numPr>
          <w:ilvl w:val="1"/>
          <w:numId w:val="15"/>
        </w:numPr>
        <w:spacing w:after="120"/>
        <w:ind w:right="5" w:hanging="710"/>
        <w:contextualSpacing/>
        <w:jc w:val="both"/>
        <w:rPr>
          <w:rFonts w:ascii="Garamond" w:hAnsi="Garamond"/>
          <w:sz w:val="22"/>
          <w:szCs w:val="24"/>
        </w:rPr>
      </w:pPr>
      <w:r w:rsidRPr="00C37445">
        <w:rPr>
          <w:rFonts w:ascii="Garamond" w:hAnsi="Garamond"/>
          <w:sz w:val="22"/>
          <w:szCs w:val="24"/>
        </w:rPr>
        <w:t>Assurer le lien entre la collective du ROEQ et la Table ainsi que le RQ-ACA.</w:t>
      </w:r>
    </w:p>
    <w:p w:rsidR="002537DD" w:rsidRPr="00C37445" w:rsidRDefault="002537DD" w:rsidP="00951383">
      <w:pPr>
        <w:tabs>
          <w:tab w:val="num" w:pos="709"/>
        </w:tabs>
        <w:spacing w:after="120"/>
        <w:ind w:left="709" w:right="5" w:hanging="709"/>
        <w:contextualSpacing/>
        <w:jc w:val="both"/>
        <w:rPr>
          <w:rFonts w:ascii="Garamond" w:hAnsi="Garamond"/>
          <w:sz w:val="22"/>
          <w:szCs w:val="24"/>
        </w:rPr>
      </w:pPr>
    </w:p>
    <w:p w:rsidR="002537DD" w:rsidRPr="00C37445" w:rsidRDefault="002537DD" w:rsidP="00951383">
      <w:pPr>
        <w:numPr>
          <w:ilvl w:val="1"/>
          <w:numId w:val="15"/>
        </w:numPr>
        <w:spacing w:after="120"/>
        <w:ind w:right="5" w:hanging="710"/>
        <w:contextualSpacing/>
        <w:jc w:val="both"/>
        <w:rPr>
          <w:rFonts w:ascii="Garamond" w:hAnsi="Garamond"/>
          <w:sz w:val="22"/>
          <w:szCs w:val="24"/>
        </w:rPr>
      </w:pPr>
      <w:r w:rsidRPr="00C37445">
        <w:rPr>
          <w:rFonts w:ascii="Garamond" w:hAnsi="Garamond"/>
          <w:sz w:val="22"/>
          <w:szCs w:val="24"/>
        </w:rPr>
        <w:t xml:space="preserve">Participer aux travaux et aux comités de </w:t>
      </w:r>
      <w:r w:rsidRPr="00C37445">
        <w:rPr>
          <w:rFonts w:ascii="Garamond" w:hAnsi="Garamond"/>
          <w:sz w:val="22"/>
          <w:szCs w:val="24"/>
        </w:rPr>
        <w:tab/>
        <w:t>la Table et du RQ-ACA selon les demandes de la collective du ROEQ.</w:t>
      </w:r>
    </w:p>
    <w:p w:rsidR="002537DD" w:rsidRPr="00C37445" w:rsidRDefault="002537DD" w:rsidP="00951383">
      <w:pPr>
        <w:tabs>
          <w:tab w:val="num" w:pos="710"/>
        </w:tabs>
        <w:spacing w:after="120"/>
        <w:ind w:left="709" w:right="5" w:hanging="709"/>
        <w:contextualSpacing/>
        <w:jc w:val="both"/>
        <w:rPr>
          <w:rFonts w:ascii="Garamond" w:hAnsi="Garamond"/>
          <w:sz w:val="22"/>
          <w:szCs w:val="24"/>
        </w:rPr>
      </w:pPr>
    </w:p>
    <w:p w:rsidR="002537DD" w:rsidRPr="00C37445" w:rsidRDefault="002537DD" w:rsidP="00951383">
      <w:pPr>
        <w:numPr>
          <w:ilvl w:val="1"/>
          <w:numId w:val="15"/>
        </w:numPr>
        <w:spacing w:after="120"/>
        <w:ind w:right="5" w:hanging="710"/>
        <w:contextualSpacing/>
        <w:jc w:val="both"/>
        <w:rPr>
          <w:rFonts w:ascii="Garamond" w:hAnsi="Garamond"/>
          <w:sz w:val="22"/>
          <w:szCs w:val="24"/>
        </w:rPr>
      </w:pPr>
      <w:r w:rsidRPr="00C37445">
        <w:rPr>
          <w:rFonts w:ascii="Garamond" w:hAnsi="Garamond"/>
          <w:sz w:val="22"/>
          <w:szCs w:val="24"/>
        </w:rPr>
        <w:t>Participer aux activités en lien avec le dossier.</w:t>
      </w:r>
    </w:p>
    <w:p w:rsidR="002537DD" w:rsidRPr="00C37445" w:rsidRDefault="002537DD" w:rsidP="00951383">
      <w:pPr>
        <w:tabs>
          <w:tab w:val="num" w:pos="710"/>
        </w:tabs>
        <w:spacing w:after="120"/>
        <w:ind w:left="709" w:right="5" w:hanging="709"/>
        <w:contextualSpacing/>
        <w:jc w:val="both"/>
        <w:rPr>
          <w:rFonts w:ascii="Garamond" w:hAnsi="Garamond"/>
          <w:sz w:val="22"/>
          <w:szCs w:val="24"/>
        </w:rPr>
      </w:pPr>
    </w:p>
    <w:p w:rsidR="002537DD" w:rsidRPr="00C37445" w:rsidRDefault="002537DD" w:rsidP="00951383">
      <w:pPr>
        <w:numPr>
          <w:ilvl w:val="1"/>
          <w:numId w:val="15"/>
        </w:numPr>
        <w:spacing w:after="120"/>
        <w:ind w:right="5" w:hanging="710"/>
        <w:contextualSpacing/>
        <w:jc w:val="both"/>
        <w:rPr>
          <w:rFonts w:ascii="Garamond" w:hAnsi="Garamond"/>
          <w:sz w:val="22"/>
          <w:szCs w:val="24"/>
        </w:rPr>
      </w:pPr>
      <w:r w:rsidRPr="00C37445">
        <w:rPr>
          <w:rFonts w:ascii="Garamond" w:hAnsi="Garamond"/>
          <w:sz w:val="22"/>
          <w:szCs w:val="24"/>
        </w:rPr>
        <w:t>Répondre aux demandes extérieures ou les référer au besoin.</w:t>
      </w:r>
    </w:p>
    <w:p w:rsidR="002537DD" w:rsidRPr="00C37445" w:rsidRDefault="002537DD" w:rsidP="00951383">
      <w:pPr>
        <w:tabs>
          <w:tab w:val="num" w:pos="710"/>
        </w:tabs>
        <w:spacing w:after="120"/>
        <w:ind w:left="709" w:right="5" w:hanging="709"/>
        <w:contextualSpacing/>
        <w:jc w:val="both"/>
        <w:rPr>
          <w:rFonts w:ascii="Garamond" w:hAnsi="Garamond"/>
          <w:sz w:val="22"/>
          <w:szCs w:val="24"/>
        </w:rPr>
      </w:pPr>
    </w:p>
    <w:p w:rsidR="002537DD" w:rsidRPr="00C37445" w:rsidRDefault="002537DD" w:rsidP="00951383">
      <w:pPr>
        <w:numPr>
          <w:ilvl w:val="1"/>
          <w:numId w:val="15"/>
        </w:numPr>
        <w:spacing w:after="120"/>
        <w:ind w:right="5" w:hanging="710"/>
        <w:contextualSpacing/>
        <w:jc w:val="both"/>
        <w:rPr>
          <w:rFonts w:ascii="Garamond" w:hAnsi="Garamond"/>
          <w:sz w:val="22"/>
          <w:szCs w:val="24"/>
        </w:rPr>
      </w:pPr>
      <w:r w:rsidRPr="00C37445">
        <w:rPr>
          <w:rFonts w:ascii="Garamond" w:hAnsi="Garamond"/>
          <w:sz w:val="22"/>
          <w:szCs w:val="24"/>
        </w:rPr>
        <w:t>Représenter le ROEQ selon les priorités et le plan d’action du ROEQ et en lien avec ses dossiers.</w:t>
      </w:r>
    </w:p>
    <w:p w:rsidR="002537DD" w:rsidRPr="00C37445" w:rsidRDefault="002537DD" w:rsidP="00951383">
      <w:pPr>
        <w:spacing w:after="120"/>
        <w:ind w:left="100" w:right="5" w:hanging="20"/>
        <w:contextualSpacing/>
        <w:jc w:val="both"/>
        <w:rPr>
          <w:rFonts w:ascii="Garamond" w:hAnsi="Garamond"/>
          <w:sz w:val="22"/>
          <w:szCs w:val="24"/>
        </w:rPr>
      </w:pPr>
    </w:p>
    <w:p w:rsidR="002537DD" w:rsidRPr="00C37445" w:rsidRDefault="002537DD" w:rsidP="00951383">
      <w:pPr>
        <w:tabs>
          <w:tab w:val="left" w:pos="426"/>
          <w:tab w:val="left" w:pos="2260"/>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2.</w:t>
      </w:r>
      <w:r w:rsidRPr="00C37445">
        <w:rPr>
          <w:rFonts w:ascii="Garamond" w:hAnsi="Garamond"/>
          <w:b/>
          <w:sz w:val="22"/>
          <w:szCs w:val="24"/>
          <w:u w:val="single"/>
        </w:rPr>
        <w:tab/>
        <w:t>Réunions du ROEQ</w:t>
      </w:r>
    </w:p>
    <w:p w:rsidR="002537DD" w:rsidRPr="00C37445" w:rsidRDefault="002537DD" w:rsidP="00951383">
      <w:pPr>
        <w:tabs>
          <w:tab w:val="num" w:pos="710"/>
        </w:tabs>
        <w:spacing w:after="120"/>
        <w:ind w:left="709" w:right="5" w:hanging="709"/>
        <w:contextualSpacing/>
        <w:jc w:val="both"/>
        <w:rPr>
          <w:rFonts w:ascii="Garamond" w:hAnsi="Garamond"/>
          <w:sz w:val="22"/>
          <w:szCs w:val="24"/>
        </w:rPr>
      </w:pPr>
    </w:p>
    <w:p w:rsidR="002537DD" w:rsidRPr="00C37445" w:rsidRDefault="002537DD" w:rsidP="00951383">
      <w:pPr>
        <w:numPr>
          <w:ilvl w:val="1"/>
          <w:numId w:val="16"/>
        </w:numPr>
        <w:tabs>
          <w:tab w:val="clear" w:pos="440"/>
          <w:tab w:val="num" w:pos="709"/>
        </w:tabs>
        <w:spacing w:after="120"/>
        <w:ind w:left="709" w:right="5" w:hanging="709"/>
        <w:contextualSpacing/>
        <w:jc w:val="both"/>
        <w:rPr>
          <w:rFonts w:ascii="Garamond" w:hAnsi="Garamond"/>
          <w:sz w:val="22"/>
          <w:szCs w:val="24"/>
        </w:rPr>
      </w:pPr>
      <w:r w:rsidRPr="00C37445">
        <w:rPr>
          <w:rFonts w:ascii="Garamond" w:hAnsi="Garamond"/>
          <w:sz w:val="22"/>
          <w:szCs w:val="24"/>
        </w:rPr>
        <w:t xml:space="preserve">Participer aux réunions de la collective du ROEQ, selon les demandes de celle-ci : </w:t>
      </w:r>
    </w:p>
    <w:p w:rsidR="002537DD" w:rsidRPr="00C37445" w:rsidRDefault="002537DD" w:rsidP="00951383">
      <w:pPr>
        <w:pStyle w:val="Paragraphedeliste"/>
        <w:numPr>
          <w:ilvl w:val="0"/>
          <w:numId w:val="33"/>
        </w:numPr>
        <w:spacing w:after="120"/>
        <w:ind w:right="143"/>
        <w:jc w:val="both"/>
        <w:rPr>
          <w:rFonts w:ascii="Garamond" w:hAnsi="Garamond"/>
          <w:sz w:val="22"/>
          <w:szCs w:val="24"/>
        </w:rPr>
      </w:pPr>
      <w:proofErr w:type="gramStart"/>
      <w:r w:rsidRPr="00C37445">
        <w:rPr>
          <w:rFonts w:ascii="Garamond" w:hAnsi="Garamond"/>
          <w:bCs/>
          <w:sz w:val="22"/>
          <w:szCs w:val="24"/>
        </w:rPr>
        <w:t>transmettre</w:t>
      </w:r>
      <w:proofErr w:type="gramEnd"/>
      <w:r w:rsidRPr="00C37445">
        <w:rPr>
          <w:rFonts w:ascii="Garamond" w:hAnsi="Garamond"/>
          <w:bCs/>
          <w:sz w:val="22"/>
          <w:szCs w:val="24"/>
        </w:rPr>
        <w:t xml:space="preserve"> toute information relative à ses dossiers ;</w:t>
      </w:r>
    </w:p>
    <w:p w:rsidR="002537DD" w:rsidRPr="00C37445" w:rsidRDefault="002537DD" w:rsidP="00951383">
      <w:pPr>
        <w:pStyle w:val="Paragraphedeliste"/>
        <w:numPr>
          <w:ilvl w:val="0"/>
          <w:numId w:val="33"/>
        </w:numPr>
        <w:spacing w:after="120"/>
        <w:ind w:right="143"/>
        <w:jc w:val="both"/>
        <w:rPr>
          <w:rFonts w:ascii="Garamond" w:hAnsi="Garamond"/>
          <w:sz w:val="22"/>
          <w:szCs w:val="24"/>
        </w:rPr>
      </w:pPr>
      <w:proofErr w:type="gramStart"/>
      <w:r w:rsidRPr="00C37445">
        <w:rPr>
          <w:rFonts w:ascii="Garamond" w:hAnsi="Garamond"/>
          <w:sz w:val="22"/>
          <w:szCs w:val="24"/>
        </w:rPr>
        <w:t>fournir</w:t>
      </w:r>
      <w:proofErr w:type="gramEnd"/>
      <w:r w:rsidRPr="00C37445">
        <w:rPr>
          <w:rFonts w:ascii="Garamond" w:hAnsi="Garamond"/>
          <w:sz w:val="22"/>
          <w:szCs w:val="24"/>
        </w:rPr>
        <w:t xml:space="preserve"> un rapport de travail.</w:t>
      </w:r>
    </w:p>
    <w:p w:rsidR="002537DD" w:rsidRPr="00C37445" w:rsidRDefault="002537DD" w:rsidP="00951383">
      <w:pPr>
        <w:tabs>
          <w:tab w:val="num" w:pos="709"/>
        </w:tabs>
        <w:spacing w:after="120"/>
        <w:ind w:left="709" w:right="5" w:hanging="709"/>
        <w:contextualSpacing/>
        <w:jc w:val="both"/>
        <w:rPr>
          <w:rFonts w:ascii="Garamond" w:hAnsi="Garamond"/>
          <w:sz w:val="22"/>
          <w:szCs w:val="24"/>
        </w:rPr>
      </w:pPr>
    </w:p>
    <w:p w:rsidR="002537DD" w:rsidRPr="00C37445" w:rsidRDefault="002537DD" w:rsidP="00951383">
      <w:pPr>
        <w:numPr>
          <w:ilvl w:val="1"/>
          <w:numId w:val="16"/>
        </w:numPr>
        <w:tabs>
          <w:tab w:val="clear" w:pos="440"/>
          <w:tab w:val="num" w:pos="709"/>
        </w:tabs>
        <w:spacing w:after="120"/>
        <w:ind w:left="709" w:right="5" w:hanging="709"/>
        <w:contextualSpacing/>
        <w:jc w:val="both"/>
        <w:rPr>
          <w:rFonts w:ascii="Garamond" w:hAnsi="Garamond"/>
          <w:sz w:val="22"/>
          <w:szCs w:val="24"/>
        </w:rPr>
      </w:pPr>
      <w:r w:rsidRPr="00C37445">
        <w:rPr>
          <w:rFonts w:ascii="Garamond" w:hAnsi="Garamond"/>
          <w:sz w:val="22"/>
          <w:szCs w:val="24"/>
        </w:rPr>
        <w:t>Participer aux assemblées générales et aux congrès du ROEQ.</w:t>
      </w:r>
    </w:p>
    <w:p w:rsidR="002537DD" w:rsidRPr="00C37445" w:rsidRDefault="002537DD" w:rsidP="00951383">
      <w:pPr>
        <w:tabs>
          <w:tab w:val="num" w:pos="709"/>
        </w:tabs>
        <w:spacing w:after="120"/>
        <w:ind w:left="709" w:right="5" w:hanging="709"/>
        <w:contextualSpacing/>
        <w:jc w:val="both"/>
        <w:rPr>
          <w:rFonts w:ascii="Garamond" w:hAnsi="Garamond"/>
          <w:sz w:val="22"/>
          <w:szCs w:val="24"/>
        </w:rPr>
      </w:pPr>
    </w:p>
    <w:p w:rsidR="002537DD" w:rsidRPr="00C37445" w:rsidRDefault="002537DD" w:rsidP="00951383">
      <w:pPr>
        <w:numPr>
          <w:ilvl w:val="1"/>
          <w:numId w:val="16"/>
        </w:numPr>
        <w:tabs>
          <w:tab w:val="clear" w:pos="440"/>
          <w:tab w:val="num" w:pos="709"/>
        </w:tabs>
        <w:spacing w:after="120"/>
        <w:ind w:left="709" w:right="5" w:hanging="709"/>
        <w:contextualSpacing/>
        <w:jc w:val="both"/>
        <w:rPr>
          <w:rFonts w:ascii="Garamond" w:hAnsi="Garamond"/>
          <w:sz w:val="22"/>
          <w:szCs w:val="24"/>
        </w:rPr>
      </w:pPr>
      <w:r w:rsidRPr="00C37445">
        <w:rPr>
          <w:rFonts w:ascii="Garamond" w:hAnsi="Garamond"/>
          <w:sz w:val="22"/>
          <w:szCs w:val="24"/>
        </w:rPr>
        <w:t>Participer à des comités de travail selon les demandes de la collective du ROEQ.</w:t>
      </w:r>
    </w:p>
    <w:p w:rsidR="002537DD" w:rsidRPr="00C37445" w:rsidRDefault="002537DD" w:rsidP="00951383">
      <w:pPr>
        <w:tabs>
          <w:tab w:val="num" w:pos="709"/>
        </w:tabs>
        <w:spacing w:after="120"/>
        <w:ind w:left="709" w:right="5" w:hanging="709"/>
        <w:contextualSpacing/>
        <w:jc w:val="both"/>
        <w:rPr>
          <w:rFonts w:ascii="Garamond" w:hAnsi="Garamond"/>
          <w:sz w:val="22"/>
          <w:szCs w:val="24"/>
        </w:rPr>
      </w:pPr>
    </w:p>
    <w:p w:rsidR="002537DD" w:rsidRPr="00C37445" w:rsidRDefault="002537DD" w:rsidP="00951383">
      <w:pPr>
        <w:numPr>
          <w:ilvl w:val="1"/>
          <w:numId w:val="16"/>
        </w:numPr>
        <w:tabs>
          <w:tab w:val="clear" w:pos="440"/>
          <w:tab w:val="num" w:pos="709"/>
        </w:tabs>
        <w:spacing w:after="120"/>
        <w:ind w:left="709" w:right="5" w:hanging="709"/>
        <w:contextualSpacing/>
        <w:jc w:val="both"/>
        <w:rPr>
          <w:rFonts w:ascii="Garamond" w:hAnsi="Garamond"/>
          <w:sz w:val="22"/>
          <w:szCs w:val="24"/>
        </w:rPr>
      </w:pPr>
      <w:r w:rsidRPr="00C37445">
        <w:rPr>
          <w:rFonts w:ascii="Garamond" w:hAnsi="Garamond"/>
          <w:bCs/>
          <w:sz w:val="22"/>
          <w:szCs w:val="24"/>
        </w:rPr>
        <w:t>Participer aux réunions de l’équipe de la permanence.</w:t>
      </w:r>
    </w:p>
    <w:p w:rsidR="002537DD" w:rsidRPr="00C37445" w:rsidRDefault="002537DD" w:rsidP="00951383">
      <w:pPr>
        <w:tabs>
          <w:tab w:val="num" w:pos="709"/>
        </w:tabs>
        <w:spacing w:after="120"/>
        <w:ind w:left="709" w:right="5"/>
        <w:contextualSpacing/>
        <w:jc w:val="both"/>
        <w:rPr>
          <w:rFonts w:ascii="Garamond" w:hAnsi="Garamond"/>
          <w:sz w:val="22"/>
          <w:szCs w:val="24"/>
        </w:rPr>
      </w:pPr>
    </w:p>
    <w:p w:rsidR="002537DD" w:rsidRPr="00C37445" w:rsidRDefault="002537DD" w:rsidP="00951383">
      <w:pPr>
        <w:tabs>
          <w:tab w:val="left" w:pos="426"/>
          <w:tab w:val="left" w:pos="2260"/>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3.</w:t>
      </w:r>
      <w:r w:rsidRPr="00C37445">
        <w:rPr>
          <w:rFonts w:ascii="Garamond" w:hAnsi="Garamond"/>
          <w:b/>
          <w:sz w:val="22"/>
          <w:szCs w:val="24"/>
          <w:u w:val="single"/>
        </w:rPr>
        <w:tab/>
        <w:t>Support aux organismes ESPACE membres</w:t>
      </w:r>
    </w:p>
    <w:p w:rsidR="002537DD" w:rsidRPr="00C37445" w:rsidRDefault="002537DD" w:rsidP="00951383">
      <w:pPr>
        <w:tabs>
          <w:tab w:val="num" w:pos="709"/>
        </w:tabs>
        <w:spacing w:after="120"/>
        <w:ind w:left="709" w:right="5" w:hanging="709"/>
        <w:contextualSpacing/>
        <w:jc w:val="both"/>
        <w:rPr>
          <w:rFonts w:ascii="Garamond" w:hAnsi="Garamond"/>
          <w:sz w:val="22"/>
          <w:szCs w:val="24"/>
        </w:rPr>
      </w:pPr>
    </w:p>
    <w:p w:rsidR="002537DD" w:rsidRPr="00C37445" w:rsidRDefault="002537DD" w:rsidP="00951383">
      <w:pPr>
        <w:numPr>
          <w:ilvl w:val="1"/>
          <w:numId w:val="17"/>
        </w:numPr>
        <w:tabs>
          <w:tab w:val="clear" w:pos="360"/>
          <w:tab w:val="num" w:pos="709"/>
        </w:tabs>
        <w:spacing w:after="120"/>
        <w:ind w:left="709" w:right="5" w:hanging="709"/>
        <w:contextualSpacing/>
        <w:jc w:val="both"/>
        <w:rPr>
          <w:rFonts w:ascii="Garamond" w:hAnsi="Garamond"/>
          <w:sz w:val="22"/>
          <w:szCs w:val="24"/>
        </w:rPr>
      </w:pPr>
      <w:r w:rsidRPr="00C37445">
        <w:rPr>
          <w:rFonts w:ascii="Garamond" w:hAnsi="Garamond"/>
          <w:sz w:val="22"/>
          <w:szCs w:val="24"/>
        </w:rPr>
        <w:t>Recevoir, référer, donner suite aux diverses demandes des membres en lien avec les dossiers traités à la Table et au RQ-ACA.</w:t>
      </w:r>
    </w:p>
    <w:p w:rsidR="002537DD" w:rsidRPr="00C37445" w:rsidRDefault="002537DD" w:rsidP="00951383">
      <w:pPr>
        <w:tabs>
          <w:tab w:val="num" w:pos="709"/>
        </w:tabs>
        <w:spacing w:after="120"/>
        <w:ind w:right="5"/>
        <w:contextualSpacing/>
        <w:jc w:val="both"/>
        <w:rPr>
          <w:rFonts w:ascii="Garamond" w:hAnsi="Garamond"/>
          <w:sz w:val="22"/>
          <w:szCs w:val="24"/>
        </w:rPr>
      </w:pPr>
    </w:p>
    <w:p w:rsidR="002537DD" w:rsidRPr="00C37445" w:rsidRDefault="002537DD" w:rsidP="00951383">
      <w:pPr>
        <w:tabs>
          <w:tab w:val="left" w:pos="426"/>
          <w:tab w:val="left" w:pos="2260"/>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4.</w:t>
      </w:r>
      <w:r w:rsidRPr="00C37445">
        <w:rPr>
          <w:rFonts w:ascii="Garamond" w:hAnsi="Garamond"/>
          <w:b/>
          <w:sz w:val="22"/>
          <w:szCs w:val="24"/>
          <w:u w:val="single"/>
        </w:rPr>
        <w:tab/>
        <w:t>Perfectionnement</w:t>
      </w:r>
    </w:p>
    <w:p w:rsidR="002537DD" w:rsidRPr="00C37445" w:rsidRDefault="002537DD" w:rsidP="00951383">
      <w:pPr>
        <w:tabs>
          <w:tab w:val="num" w:pos="709"/>
        </w:tabs>
        <w:spacing w:after="120"/>
        <w:ind w:left="709" w:right="5" w:hanging="709"/>
        <w:contextualSpacing/>
        <w:jc w:val="both"/>
        <w:rPr>
          <w:rFonts w:ascii="Garamond" w:hAnsi="Garamond"/>
          <w:sz w:val="22"/>
          <w:szCs w:val="24"/>
        </w:rPr>
      </w:pPr>
    </w:p>
    <w:p w:rsidR="002537DD" w:rsidRPr="00C37445" w:rsidRDefault="002537DD" w:rsidP="00951383">
      <w:pPr>
        <w:spacing w:after="120"/>
        <w:ind w:right="5"/>
        <w:contextualSpacing/>
        <w:jc w:val="both"/>
        <w:rPr>
          <w:rFonts w:ascii="Garamond" w:hAnsi="Garamond"/>
          <w:sz w:val="22"/>
          <w:szCs w:val="24"/>
        </w:rPr>
      </w:pPr>
      <w:r w:rsidRPr="00C37445">
        <w:rPr>
          <w:rFonts w:ascii="Garamond" w:hAnsi="Garamond"/>
          <w:sz w:val="22"/>
          <w:szCs w:val="24"/>
        </w:rPr>
        <w:t>Participer aux formations pertinentes afin de bien remplir ses fonctions.</w:t>
      </w:r>
    </w:p>
    <w:p w:rsidR="002537DD" w:rsidRPr="00C37445" w:rsidRDefault="002537DD" w:rsidP="00951383">
      <w:pPr>
        <w:spacing w:after="120"/>
        <w:ind w:right="5"/>
        <w:contextualSpacing/>
        <w:jc w:val="both"/>
        <w:rPr>
          <w:rFonts w:ascii="Garamond" w:hAnsi="Garamond"/>
          <w:sz w:val="22"/>
          <w:szCs w:val="24"/>
        </w:rPr>
      </w:pPr>
    </w:p>
    <w:p w:rsidR="002537DD" w:rsidRPr="00C37445" w:rsidRDefault="002537DD" w:rsidP="00951383">
      <w:pPr>
        <w:tabs>
          <w:tab w:val="left" w:pos="426"/>
          <w:tab w:val="left" w:pos="2260"/>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5.</w:t>
      </w:r>
      <w:r w:rsidRPr="00C37445">
        <w:rPr>
          <w:rFonts w:ascii="Garamond" w:hAnsi="Garamond"/>
          <w:b/>
          <w:sz w:val="22"/>
          <w:szCs w:val="24"/>
          <w:u w:val="single"/>
        </w:rPr>
        <w:tab/>
        <w:t>Divers</w:t>
      </w:r>
    </w:p>
    <w:p w:rsidR="002537DD" w:rsidRPr="00C37445" w:rsidRDefault="002537DD" w:rsidP="00951383">
      <w:pPr>
        <w:tabs>
          <w:tab w:val="num" w:pos="709"/>
        </w:tabs>
        <w:spacing w:after="120"/>
        <w:ind w:left="709" w:right="5" w:hanging="709"/>
        <w:contextualSpacing/>
        <w:jc w:val="both"/>
        <w:rPr>
          <w:rFonts w:ascii="Garamond" w:hAnsi="Garamond"/>
          <w:sz w:val="22"/>
          <w:szCs w:val="24"/>
        </w:rPr>
      </w:pPr>
    </w:p>
    <w:p w:rsidR="002537DD" w:rsidRPr="00C37445" w:rsidRDefault="002537DD" w:rsidP="00951383">
      <w:pPr>
        <w:tabs>
          <w:tab w:val="left" w:pos="709"/>
        </w:tabs>
        <w:spacing w:after="120"/>
        <w:ind w:right="5"/>
        <w:contextualSpacing/>
        <w:jc w:val="both"/>
        <w:rPr>
          <w:rFonts w:ascii="Garamond" w:hAnsi="Garamond"/>
          <w:sz w:val="22"/>
          <w:szCs w:val="24"/>
        </w:rPr>
      </w:pPr>
      <w:r w:rsidRPr="00C37445">
        <w:rPr>
          <w:rFonts w:ascii="Garamond" w:hAnsi="Garamond"/>
          <w:sz w:val="22"/>
          <w:szCs w:val="24"/>
        </w:rPr>
        <w:t>5.1</w:t>
      </w:r>
      <w:r w:rsidRPr="00C37445">
        <w:rPr>
          <w:rFonts w:ascii="Garamond" w:hAnsi="Garamond"/>
          <w:sz w:val="22"/>
          <w:szCs w:val="24"/>
        </w:rPr>
        <w:tab/>
        <w:t>Collaborer, au besoin, aux différents dossiers de ses collègues.</w:t>
      </w:r>
    </w:p>
    <w:p w:rsidR="002537DD" w:rsidRPr="00C37445" w:rsidRDefault="002537DD" w:rsidP="00951383">
      <w:pPr>
        <w:tabs>
          <w:tab w:val="left" w:pos="709"/>
        </w:tabs>
        <w:spacing w:after="120"/>
        <w:ind w:right="5"/>
        <w:contextualSpacing/>
        <w:jc w:val="both"/>
        <w:rPr>
          <w:rFonts w:ascii="Garamond" w:hAnsi="Garamond"/>
          <w:sz w:val="22"/>
          <w:szCs w:val="24"/>
        </w:rPr>
      </w:pPr>
    </w:p>
    <w:p w:rsidR="002537DD" w:rsidRPr="00C37445" w:rsidRDefault="002537DD" w:rsidP="00951383">
      <w:pPr>
        <w:tabs>
          <w:tab w:val="left" w:pos="709"/>
        </w:tabs>
        <w:spacing w:after="120"/>
        <w:ind w:left="705" w:right="5" w:hanging="705"/>
        <w:contextualSpacing/>
        <w:jc w:val="both"/>
        <w:rPr>
          <w:rFonts w:ascii="Garamond" w:hAnsi="Garamond"/>
          <w:sz w:val="22"/>
          <w:szCs w:val="24"/>
        </w:rPr>
      </w:pPr>
      <w:r w:rsidRPr="00C37445">
        <w:rPr>
          <w:rFonts w:ascii="Garamond" w:hAnsi="Garamond"/>
          <w:sz w:val="22"/>
          <w:szCs w:val="24"/>
        </w:rPr>
        <w:t>5.2</w:t>
      </w:r>
      <w:r w:rsidRPr="00C37445">
        <w:rPr>
          <w:rFonts w:ascii="Garamond" w:hAnsi="Garamond"/>
          <w:sz w:val="22"/>
          <w:szCs w:val="24"/>
        </w:rPr>
        <w:tab/>
        <w:t>Les tâches techniques et celles liées au secrétariat sont effectuées par toute l’équipe de la permanence du ROEQ.</w:t>
      </w:r>
    </w:p>
    <w:p w:rsidR="002537DD" w:rsidRPr="00C37445" w:rsidRDefault="002537DD" w:rsidP="00951383">
      <w:pPr>
        <w:tabs>
          <w:tab w:val="left" w:pos="709"/>
        </w:tabs>
        <w:spacing w:after="120"/>
        <w:ind w:left="705" w:right="5" w:hanging="705"/>
        <w:contextualSpacing/>
        <w:jc w:val="both"/>
        <w:rPr>
          <w:rFonts w:ascii="Garamond" w:hAnsi="Garamond"/>
          <w:sz w:val="22"/>
          <w:szCs w:val="24"/>
        </w:rPr>
      </w:pPr>
    </w:p>
    <w:p w:rsidR="002537DD" w:rsidRPr="00C37445" w:rsidRDefault="002537DD" w:rsidP="00951383">
      <w:pPr>
        <w:spacing w:after="120"/>
        <w:contextualSpacing/>
        <w:rPr>
          <w:rFonts w:ascii="Garamond" w:hAnsi="Garamond"/>
          <w:szCs w:val="24"/>
        </w:rPr>
      </w:pPr>
    </w:p>
    <w:p w:rsidR="0000305E" w:rsidRPr="00C37445" w:rsidRDefault="0000305E" w:rsidP="00951383">
      <w:pPr>
        <w:tabs>
          <w:tab w:val="left" w:pos="2260"/>
        </w:tabs>
        <w:spacing w:after="120"/>
        <w:ind w:left="2540" w:right="5" w:hanging="2520"/>
        <w:contextualSpacing/>
        <w:jc w:val="both"/>
        <w:rPr>
          <w:rFonts w:ascii="Garamond" w:hAnsi="Garamond"/>
          <w:bCs/>
          <w:sz w:val="16"/>
          <w:szCs w:val="16"/>
        </w:rPr>
      </w:pPr>
    </w:p>
    <w:p w:rsidR="0001034A" w:rsidRPr="00C37445" w:rsidRDefault="0001034A" w:rsidP="00951383">
      <w:pPr>
        <w:pBdr>
          <w:top w:val="single" w:sz="6" w:space="0" w:color="auto"/>
          <w:left w:val="single" w:sz="6" w:space="0" w:color="auto"/>
          <w:bottom w:val="single" w:sz="6" w:space="0" w:color="auto"/>
          <w:right w:val="single" w:sz="6" w:space="0" w:color="auto"/>
        </w:pBdr>
        <w:tabs>
          <w:tab w:val="left" w:pos="2260"/>
        </w:tabs>
        <w:spacing w:after="120"/>
        <w:ind w:left="20" w:right="5" w:firstLine="20"/>
        <w:contextualSpacing/>
        <w:jc w:val="both"/>
        <w:rPr>
          <w:rFonts w:ascii="Garamond" w:hAnsi="Garamond"/>
          <w:bCs/>
          <w:i/>
          <w:caps/>
          <w:szCs w:val="24"/>
        </w:rPr>
      </w:pPr>
    </w:p>
    <w:p w:rsidR="0001034A" w:rsidRPr="00C37445" w:rsidRDefault="0001034A" w:rsidP="00951383">
      <w:pPr>
        <w:pBdr>
          <w:top w:val="single" w:sz="6" w:space="0" w:color="auto"/>
          <w:left w:val="single" w:sz="6" w:space="0" w:color="auto"/>
          <w:bottom w:val="single" w:sz="6" w:space="0" w:color="auto"/>
          <w:right w:val="single" w:sz="6" w:space="0" w:color="auto"/>
        </w:pBdr>
        <w:tabs>
          <w:tab w:val="left" w:pos="2260"/>
        </w:tabs>
        <w:spacing w:after="120"/>
        <w:ind w:left="20" w:right="5" w:firstLine="20"/>
        <w:contextualSpacing/>
        <w:jc w:val="center"/>
        <w:rPr>
          <w:rFonts w:ascii="Garamond" w:hAnsi="Garamond"/>
          <w:b/>
          <w:bCs/>
          <w:caps/>
          <w:sz w:val="22"/>
          <w:szCs w:val="24"/>
        </w:rPr>
      </w:pPr>
      <w:r w:rsidRPr="00C37445">
        <w:rPr>
          <w:rFonts w:ascii="Garamond" w:hAnsi="Garamond"/>
          <w:b/>
          <w:bCs/>
          <w:caps/>
          <w:sz w:val="22"/>
          <w:szCs w:val="24"/>
        </w:rPr>
        <w:t>Coordonnatrice Administrative</w:t>
      </w:r>
      <w:r w:rsidRPr="00C37445">
        <w:rPr>
          <w:rStyle w:val="Appelnotedebasdep"/>
          <w:rFonts w:ascii="Garamond" w:hAnsi="Garamond"/>
          <w:b/>
          <w:bCs/>
          <w:caps/>
          <w:sz w:val="14"/>
          <w:szCs w:val="24"/>
        </w:rPr>
        <w:footnoteReference w:id="5"/>
      </w:r>
      <w:r w:rsidRPr="00C37445">
        <w:rPr>
          <w:rFonts w:ascii="Garamond" w:hAnsi="Garamond"/>
          <w:b/>
          <w:bCs/>
          <w:caps/>
          <w:sz w:val="22"/>
          <w:szCs w:val="24"/>
        </w:rPr>
        <w:t xml:space="preserve"> –Actuel-</w:t>
      </w:r>
    </w:p>
    <w:p w:rsidR="0001034A" w:rsidRPr="00C37445" w:rsidRDefault="0001034A" w:rsidP="00951383">
      <w:pPr>
        <w:pBdr>
          <w:top w:val="single" w:sz="6" w:space="0" w:color="auto"/>
          <w:left w:val="single" w:sz="6" w:space="0" w:color="auto"/>
          <w:bottom w:val="single" w:sz="6" w:space="0" w:color="auto"/>
          <w:right w:val="single" w:sz="6" w:space="0" w:color="auto"/>
        </w:pBdr>
        <w:tabs>
          <w:tab w:val="left" w:pos="2260"/>
        </w:tabs>
        <w:spacing w:after="120"/>
        <w:ind w:left="20" w:right="5" w:firstLine="20"/>
        <w:contextualSpacing/>
        <w:jc w:val="center"/>
        <w:rPr>
          <w:rFonts w:ascii="Garamond" w:hAnsi="Garamond"/>
          <w:b/>
          <w:bCs/>
          <w:caps/>
          <w:sz w:val="22"/>
          <w:szCs w:val="24"/>
        </w:rPr>
      </w:pPr>
    </w:p>
    <w:p w:rsidR="0001034A" w:rsidRPr="00C37445" w:rsidRDefault="0001034A" w:rsidP="00951383">
      <w:pPr>
        <w:tabs>
          <w:tab w:val="left" w:pos="2260"/>
        </w:tabs>
        <w:spacing w:after="120"/>
        <w:ind w:left="2540" w:right="5" w:hanging="2520"/>
        <w:contextualSpacing/>
        <w:jc w:val="both"/>
        <w:rPr>
          <w:rFonts w:ascii="Garamond" w:hAnsi="Garamond"/>
          <w:bCs/>
          <w:sz w:val="22"/>
          <w:szCs w:val="24"/>
        </w:rPr>
      </w:pPr>
    </w:p>
    <w:p w:rsidR="0001034A" w:rsidRPr="00C37445" w:rsidRDefault="0001034A" w:rsidP="00951383">
      <w:pPr>
        <w:tabs>
          <w:tab w:val="left" w:pos="2260"/>
        </w:tabs>
        <w:spacing w:after="120"/>
        <w:ind w:left="2540" w:right="5" w:hanging="2520"/>
        <w:contextualSpacing/>
        <w:jc w:val="both"/>
        <w:rPr>
          <w:rFonts w:ascii="Garamond" w:hAnsi="Garamond"/>
          <w:bCs/>
          <w:sz w:val="22"/>
          <w:szCs w:val="24"/>
        </w:rPr>
      </w:pPr>
    </w:p>
    <w:p w:rsidR="0001034A" w:rsidRPr="00C37445" w:rsidRDefault="0001034A" w:rsidP="00951383">
      <w:pPr>
        <w:spacing w:after="120"/>
        <w:ind w:right="5" w:firstLine="20"/>
        <w:contextualSpacing/>
        <w:jc w:val="both"/>
        <w:rPr>
          <w:rFonts w:ascii="Garamond" w:hAnsi="Garamond"/>
          <w:b/>
          <w:bCs/>
          <w:sz w:val="22"/>
          <w:szCs w:val="24"/>
        </w:rPr>
      </w:pPr>
      <w:r w:rsidRPr="00C37445">
        <w:rPr>
          <w:rFonts w:ascii="Garamond" w:hAnsi="Garamond"/>
          <w:b/>
          <w:bCs/>
          <w:sz w:val="22"/>
          <w:szCs w:val="24"/>
        </w:rPr>
        <w:t>La responsabilité première de la coordonnatrice administrative est de veiller à la gestion financière de l’organisme et à la coordination des communications.</w:t>
      </w:r>
    </w:p>
    <w:p w:rsidR="0001034A" w:rsidRPr="00C37445" w:rsidRDefault="0001034A" w:rsidP="00951383">
      <w:pPr>
        <w:tabs>
          <w:tab w:val="left" w:pos="2260"/>
        </w:tabs>
        <w:spacing w:after="120"/>
        <w:ind w:left="2540" w:right="5" w:hanging="2520"/>
        <w:contextualSpacing/>
        <w:jc w:val="both"/>
        <w:rPr>
          <w:rFonts w:ascii="Garamond" w:hAnsi="Garamond"/>
          <w:bCs/>
          <w:sz w:val="22"/>
          <w:szCs w:val="24"/>
        </w:rPr>
      </w:pPr>
    </w:p>
    <w:p w:rsidR="0001034A" w:rsidRPr="00C37445" w:rsidRDefault="0001034A" w:rsidP="00951383">
      <w:pPr>
        <w:tabs>
          <w:tab w:val="left" w:pos="2260"/>
        </w:tabs>
        <w:spacing w:after="120"/>
        <w:ind w:left="2540" w:right="5" w:hanging="2520"/>
        <w:contextualSpacing/>
        <w:jc w:val="both"/>
        <w:rPr>
          <w:rFonts w:ascii="Garamond" w:hAnsi="Garamond"/>
          <w:bCs/>
          <w:sz w:val="22"/>
          <w:szCs w:val="24"/>
        </w:rPr>
      </w:pPr>
    </w:p>
    <w:p w:rsidR="0001034A" w:rsidRPr="00C37445" w:rsidRDefault="0001034A" w:rsidP="00951383">
      <w:pPr>
        <w:tabs>
          <w:tab w:val="left" w:pos="426"/>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1.</w:t>
      </w:r>
      <w:r w:rsidRPr="00C37445">
        <w:rPr>
          <w:rFonts w:ascii="Garamond" w:hAnsi="Garamond"/>
          <w:b/>
          <w:sz w:val="22"/>
          <w:szCs w:val="24"/>
          <w:u w:val="single"/>
        </w:rPr>
        <w:tab/>
        <w:t>Dossier finances</w:t>
      </w:r>
    </w:p>
    <w:p w:rsidR="0001034A" w:rsidRPr="00C37445" w:rsidRDefault="0001034A" w:rsidP="00951383">
      <w:pPr>
        <w:tabs>
          <w:tab w:val="left" w:pos="2260"/>
        </w:tabs>
        <w:spacing w:after="120"/>
        <w:ind w:left="2540" w:right="5" w:hanging="2520"/>
        <w:contextualSpacing/>
        <w:jc w:val="both"/>
        <w:rPr>
          <w:rFonts w:ascii="Garamond" w:hAnsi="Garamond"/>
          <w:bCs/>
          <w:sz w:val="22"/>
          <w:szCs w:val="24"/>
        </w:rPr>
      </w:pPr>
    </w:p>
    <w:p w:rsidR="0001034A" w:rsidRPr="00C37445" w:rsidRDefault="0001034A" w:rsidP="00951383">
      <w:pPr>
        <w:numPr>
          <w:ilvl w:val="1"/>
          <w:numId w:val="19"/>
        </w:numPr>
        <w:spacing w:after="120"/>
        <w:ind w:right="5"/>
        <w:contextualSpacing/>
        <w:jc w:val="both"/>
        <w:rPr>
          <w:rFonts w:ascii="Garamond" w:hAnsi="Garamond"/>
          <w:bCs/>
          <w:sz w:val="22"/>
          <w:szCs w:val="24"/>
        </w:rPr>
      </w:pPr>
      <w:r w:rsidRPr="00C37445">
        <w:rPr>
          <w:rFonts w:ascii="Garamond" w:hAnsi="Garamond"/>
          <w:bCs/>
          <w:sz w:val="22"/>
          <w:szCs w:val="24"/>
        </w:rPr>
        <w:t>Assurer les diverses tâches ayant un lien avec les finances : payes, rapports divers, achats, facturation et paiement de factures, etc.</w:t>
      </w:r>
    </w:p>
    <w:p w:rsidR="0001034A" w:rsidRPr="00C37445" w:rsidRDefault="0001034A" w:rsidP="00951383">
      <w:pPr>
        <w:spacing w:after="120"/>
        <w:ind w:left="705" w:right="5"/>
        <w:contextualSpacing/>
        <w:jc w:val="both"/>
        <w:rPr>
          <w:rFonts w:ascii="Garamond" w:hAnsi="Garamond"/>
          <w:bCs/>
          <w:sz w:val="22"/>
          <w:szCs w:val="24"/>
        </w:rPr>
      </w:pPr>
    </w:p>
    <w:p w:rsidR="0001034A" w:rsidRPr="00C37445" w:rsidRDefault="0001034A" w:rsidP="00951383">
      <w:pPr>
        <w:numPr>
          <w:ilvl w:val="1"/>
          <w:numId w:val="19"/>
        </w:numPr>
        <w:spacing w:after="120"/>
        <w:ind w:right="5"/>
        <w:contextualSpacing/>
        <w:jc w:val="both"/>
        <w:rPr>
          <w:rFonts w:ascii="Garamond" w:hAnsi="Garamond"/>
          <w:bCs/>
          <w:sz w:val="22"/>
          <w:szCs w:val="24"/>
        </w:rPr>
      </w:pPr>
      <w:r w:rsidRPr="00C37445">
        <w:rPr>
          <w:rFonts w:ascii="Garamond" w:hAnsi="Garamond"/>
          <w:bCs/>
          <w:sz w:val="22"/>
          <w:szCs w:val="24"/>
        </w:rPr>
        <w:t xml:space="preserve">Assurer la tenue de livres. </w:t>
      </w:r>
    </w:p>
    <w:p w:rsidR="0001034A" w:rsidRPr="00C37445" w:rsidRDefault="0001034A" w:rsidP="00951383">
      <w:pPr>
        <w:spacing w:after="120"/>
        <w:ind w:left="705" w:right="5"/>
        <w:contextualSpacing/>
        <w:jc w:val="both"/>
        <w:rPr>
          <w:rFonts w:ascii="Garamond" w:hAnsi="Garamond"/>
          <w:bCs/>
          <w:sz w:val="22"/>
          <w:szCs w:val="24"/>
        </w:rPr>
      </w:pPr>
    </w:p>
    <w:p w:rsidR="0001034A" w:rsidRPr="00C37445" w:rsidRDefault="0001034A" w:rsidP="00951383">
      <w:pPr>
        <w:numPr>
          <w:ilvl w:val="1"/>
          <w:numId w:val="19"/>
        </w:numPr>
        <w:spacing w:after="120"/>
        <w:ind w:right="5"/>
        <w:contextualSpacing/>
        <w:jc w:val="both"/>
        <w:rPr>
          <w:rFonts w:ascii="Garamond" w:hAnsi="Garamond"/>
          <w:bCs/>
          <w:sz w:val="22"/>
          <w:szCs w:val="24"/>
        </w:rPr>
      </w:pPr>
      <w:r w:rsidRPr="00C37445">
        <w:rPr>
          <w:rFonts w:ascii="Garamond" w:hAnsi="Garamond"/>
          <w:bCs/>
          <w:sz w:val="22"/>
          <w:szCs w:val="24"/>
        </w:rPr>
        <w:t>Préparer les prévisions budgétaires.</w:t>
      </w:r>
    </w:p>
    <w:p w:rsidR="0001034A" w:rsidRPr="00C37445" w:rsidRDefault="0001034A" w:rsidP="00951383">
      <w:pPr>
        <w:spacing w:after="120"/>
        <w:ind w:left="705" w:right="5"/>
        <w:contextualSpacing/>
        <w:jc w:val="both"/>
        <w:rPr>
          <w:rFonts w:ascii="Garamond" w:hAnsi="Garamond"/>
          <w:bCs/>
          <w:sz w:val="22"/>
          <w:szCs w:val="24"/>
        </w:rPr>
      </w:pPr>
    </w:p>
    <w:p w:rsidR="0001034A" w:rsidRPr="00C37445" w:rsidRDefault="0001034A" w:rsidP="00951383">
      <w:pPr>
        <w:numPr>
          <w:ilvl w:val="1"/>
          <w:numId w:val="19"/>
        </w:numPr>
        <w:spacing w:after="120"/>
        <w:ind w:right="5"/>
        <w:contextualSpacing/>
        <w:jc w:val="both"/>
        <w:rPr>
          <w:rFonts w:ascii="Garamond" w:hAnsi="Garamond"/>
          <w:bCs/>
          <w:sz w:val="22"/>
          <w:szCs w:val="24"/>
        </w:rPr>
      </w:pPr>
      <w:r w:rsidRPr="00C37445">
        <w:rPr>
          <w:rFonts w:ascii="Garamond" w:hAnsi="Garamond"/>
          <w:bCs/>
          <w:sz w:val="22"/>
          <w:szCs w:val="24"/>
        </w:rPr>
        <w:t>Collaborer, avec la coordonnatrice du ROEQ, pour les demandes de subvention récurrentes et les rapports nécessaires.</w:t>
      </w:r>
    </w:p>
    <w:p w:rsidR="0001034A" w:rsidRPr="00C37445" w:rsidRDefault="0001034A" w:rsidP="00951383">
      <w:pPr>
        <w:spacing w:after="120"/>
        <w:ind w:left="705" w:right="5"/>
        <w:contextualSpacing/>
        <w:jc w:val="both"/>
        <w:rPr>
          <w:rFonts w:ascii="Garamond" w:hAnsi="Garamond"/>
          <w:bCs/>
          <w:sz w:val="22"/>
          <w:szCs w:val="24"/>
        </w:rPr>
      </w:pPr>
    </w:p>
    <w:p w:rsidR="0001034A" w:rsidRPr="00C37445" w:rsidRDefault="0001034A" w:rsidP="00951383">
      <w:pPr>
        <w:numPr>
          <w:ilvl w:val="1"/>
          <w:numId w:val="19"/>
        </w:numPr>
        <w:spacing w:after="120"/>
        <w:ind w:right="5"/>
        <w:contextualSpacing/>
        <w:jc w:val="both"/>
        <w:rPr>
          <w:rFonts w:ascii="Garamond" w:hAnsi="Garamond"/>
          <w:bCs/>
          <w:sz w:val="22"/>
          <w:szCs w:val="24"/>
        </w:rPr>
      </w:pPr>
      <w:r w:rsidRPr="00C37445">
        <w:rPr>
          <w:rFonts w:ascii="Garamond" w:hAnsi="Garamond"/>
          <w:bCs/>
          <w:sz w:val="22"/>
          <w:szCs w:val="24"/>
        </w:rPr>
        <w:t>Faire de nouvelles demandes de financement selon les demandes de la collective du ROEQ, avec la collaboration des permanentes concernées, si besoin.</w:t>
      </w:r>
    </w:p>
    <w:p w:rsidR="0001034A" w:rsidRPr="00C37445" w:rsidRDefault="0001034A" w:rsidP="00951383">
      <w:pPr>
        <w:spacing w:after="120"/>
        <w:ind w:left="705" w:right="5"/>
        <w:contextualSpacing/>
        <w:jc w:val="both"/>
        <w:rPr>
          <w:rFonts w:ascii="Garamond" w:hAnsi="Garamond"/>
          <w:bCs/>
          <w:sz w:val="22"/>
          <w:szCs w:val="24"/>
        </w:rPr>
      </w:pPr>
    </w:p>
    <w:p w:rsidR="0001034A" w:rsidRPr="00C37445" w:rsidRDefault="0001034A" w:rsidP="00951383">
      <w:pPr>
        <w:numPr>
          <w:ilvl w:val="1"/>
          <w:numId w:val="19"/>
        </w:numPr>
        <w:spacing w:after="120"/>
        <w:ind w:right="5"/>
        <w:contextualSpacing/>
        <w:jc w:val="both"/>
        <w:rPr>
          <w:rFonts w:ascii="Garamond" w:hAnsi="Garamond"/>
          <w:bCs/>
          <w:sz w:val="22"/>
          <w:szCs w:val="24"/>
        </w:rPr>
      </w:pPr>
      <w:r w:rsidRPr="00C37445">
        <w:rPr>
          <w:rFonts w:ascii="Garamond" w:hAnsi="Garamond"/>
          <w:bCs/>
          <w:sz w:val="22"/>
          <w:szCs w:val="24"/>
        </w:rPr>
        <w:t>Assurer la gestion de l’assurance collective pour le ROEQ et ses organismes membres.</w:t>
      </w:r>
    </w:p>
    <w:p w:rsidR="0001034A" w:rsidRPr="00C37445" w:rsidRDefault="0001034A" w:rsidP="00951383">
      <w:pPr>
        <w:pStyle w:val="Paragraphedeliste"/>
        <w:spacing w:after="120"/>
        <w:rPr>
          <w:rFonts w:ascii="Garamond" w:hAnsi="Garamond"/>
          <w:bCs/>
          <w:sz w:val="22"/>
          <w:szCs w:val="24"/>
        </w:rPr>
      </w:pPr>
    </w:p>
    <w:p w:rsidR="0001034A" w:rsidRPr="00C37445" w:rsidRDefault="0001034A" w:rsidP="00951383">
      <w:pPr>
        <w:numPr>
          <w:ilvl w:val="1"/>
          <w:numId w:val="19"/>
        </w:numPr>
        <w:spacing w:after="120"/>
        <w:ind w:right="5"/>
        <w:contextualSpacing/>
        <w:jc w:val="both"/>
        <w:rPr>
          <w:rFonts w:ascii="Garamond" w:hAnsi="Garamond"/>
          <w:bCs/>
          <w:sz w:val="22"/>
          <w:szCs w:val="24"/>
        </w:rPr>
      </w:pPr>
      <w:r w:rsidRPr="00C37445">
        <w:rPr>
          <w:rFonts w:ascii="Garamond" w:hAnsi="Garamond"/>
          <w:bCs/>
          <w:sz w:val="22"/>
          <w:szCs w:val="24"/>
        </w:rPr>
        <w:t>Assurer la gestion du régime de retraite pour le ROEQ.</w:t>
      </w:r>
    </w:p>
    <w:p w:rsidR="0001034A" w:rsidRPr="00C37445" w:rsidRDefault="0001034A" w:rsidP="00951383">
      <w:pPr>
        <w:spacing w:after="120"/>
        <w:ind w:left="705" w:right="5"/>
        <w:contextualSpacing/>
        <w:jc w:val="both"/>
        <w:rPr>
          <w:rFonts w:ascii="Garamond" w:hAnsi="Garamond"/>
          <w:bCs/>
          <w:sz w:val="22"/>
          <w:szCs w:val="24"/>
        </w:rPr>
      </w:pPr>
    </w:p>
    <w:p w:rsidR="0001034A" w:rsidRPr="00C37445" w:rsidRDefault="0001034A" w:rsidP="00951383">
      <w:pPr>
        <w:numPr>
          <w:ilvl w:val="1"/>
          <w:numId w:val="19"/>
        </w:numPr>
        <w:spacing w:after="120"/>
        <w:ind w:right="5"/>
        <w:contextualSpacing/>
        <w:jc w:val="both"/>
        <w:rPr>
          <w:rFonts w:ascii="Garamond" w:hAnsi="Garamond"/>
          <w:bCs/>
          <w:sz w:val="22"/>
          <w:szCs w:val="24"/>
        </w:rPr>
      </w:pPr>
      <w:r w:rsidRPr="00C37445">
        <w:rPr>
          <w:rFonts w:ascii="Garamond" w:hAnsi="Garamond"/>
          <w:bCs/>
          <w:sz w:val="22"/>
          <w:szCs w:val="24"/>
        </w:rPr>
        <w:t>Assurer les commandes de matériel en lien avec le ROEQ (brochures, tracts, guides, etc.) en collaboration avec la coordonnatrice au programme.</w:t>
      </w:r>
    </w:p>
    <w:p w:rsidR="0001034A" w:rsidRPr="00C37445" w:rsidRDefault="0001034A" w:rsidP="00951383">
      <w:pPr>
        <w:spacing w:after="120"/>
        <w:ind w:right="5"/>
        <w:contextualSpacing/>
        <w:jc w:val="both"/>
        <w:rPr>
          <w:rFonts w:ascii="Garamond" w:hAnsi="Garamond"/>
          <w:bCs/>
          <w:sz w:val="22"/>
          <w:szCs w:val="24"/>
        </w:rPr>
      </w:pPr>
    </w:p>
    <w:p w:rsidR="0001034A" w:rsidRPr="00C37445" w:rsidRDefault="0001034A" w:rsidP="00951383">
      <w:pPr>
        <w:tabs>
          <w:tab w:val="left" w:pos="2260"/>
        </w:tabs>
        <w:spacing w:after="120"/>
        <w:ind w:left="2540" w:right="5" w:hanging="2520"/>
        <w:contextualSpacing/>
        <w:jc w:val="both"/>
        <w:rPr>
          <w:rFonts w:ascii="Garamond" w:hAnsi="Garamond"/>
          <w:bCs/>
          <w:sz w:val="22"/>
          <w:szCs w:val="24"/>
        </w:rPr>
      </w:pPr>
    </w:p>
    <w:p w:rsidR="0001034A" w:rsidRPr="00C37445" w:rsidRDefault="0001034A" w:rsidP="00951383">
      <w:pPr>
        <w:tabs>
          <w:tab w:val="left" w:pos="426"/>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2.</w:t>
      </w:r>
      <w:r w:rsidRPr="00C37445">
        <w:rPr>
          <w:rFonts w:ascii="Garamond" w:hAnsi="Garamond"/>
          <w:b/>
          <w:sz w:val="22"/>
          <w:szCs w:val="24"/>
          <w:u w:val="single"/>
        </w:rPr>
        <w:tab/>
        <w:t>Réunions du ROEQ</w:t>
      </w:r>
    </w:p>
    <w:p w:rsidR="0001034A" w:rsidRPr="00C37445" w:rsidRDefault="0001034A" w:rsidP="00951383">
      <w:pPr>
        <w:tabs>
          <w:tab w:val="left" w:pos="2260"/>
        </w:tabs>
        <w:spacing w:after="120"/>
        <w:ind w:left="2540" w:right="5" w:hanging="2520"/>
        <w:contextualSpacing/>
        <w:jc w:val="both"/>
        <w:rPr>
          <w:rFonts w:ascii="Garamond" w:hAnsi="Garamond"/>
          <w:bCs/>
          <w:sz w:val="22"/>
          <w:szCs w:val="24"/>
        </w:rPr>
      </w:pPr>
    </w:p>
    <w:p w:rsidR="0001034A" w:rsidRPr="00C37445" w:rsidRDefault="0001034A" w:rsidP="00951383">
      <w:pPr>
        <w:numPr>
          <w:ilvl w:val="1"/>
          <w:numId w:val="16"/>
        </w:numPr>
        <w:tabs>
          <w:tab w:val="clear" w:pos="440"/>
          <w:tab w:val="num" w:pos="709"/>
        </w:tabs>
        <w:spacing w:after="120"/>
        <w:ind w:left="709" w:right="5" w:hanging="709"/>
        <w:contextualSpacing/>
        <w:jc w:val="both"/>
        <w:rPr>
          <w:rFonts w:ascii="Garamond" w:hAnsi="Garamond"/>
          <w:sz w:val="22"/>
          <w:szCs w:val="24"/>
        </w:rPr>
      </w:pPr>
      <w:r w:rsidRPr="00C37445">
        <w:rPr>
          <w:rFonts w:ascii="Garamond" w:hAnsi="Garamond"/>
          <w:sz w:val="22"/>
          <w:szCs w:val="24"/>
        </w:rPr>
        <w:t xml:space="preserve">Participer aux réunions de la collective du ROEQ selon les demandes de celle-ci : </w:t>
      </w:r>
    </w:p>
    <w:p w:rsidR="0001034A" w:rsidRPr="00C37445" w:rsidRDefault="0001034A" w:rsidP="00951383">
      <w:pPr>
        <w:pStyle w:val="Paragraphedeliste"/>
        <w:numPr>
          <w:ilvl w:val="0"/>
          <w:numId w:val="34"/>
        </w:numPr>
        <w:spacing w:after="120"/>
        <w:ind w:right="5"/>
        <w:jc w:val="both"/>
        <w:rPr>
          <w:rFonts w:ascii="Garamond" w:hAnsi="Garamond"/>
          <w:sz w:val="22"/>
          <w:szCs w:val="24"/>
        </w:rPr>
      </w:pPr>
      <w:proofErr w:type="gramStart"/>
      <w:r w:rsidRPr="00C37445">
        <w:rPr>
          <w:rFonts w:ascii="Garamond" w:hAnsi="Garamond"/>
          <w:bCs/>
          <w:sz w:val="22"/>
          <w:szCs w:val="24"/>
        </w:rPr>
        <w:t>transmettre</w:t>
      </w:r>
      <w:proofErr w:type="gramEnd"/>
      <w:r w:rsidRPr="00C37445">
        <w:rPr>
          <w:rFonts w:ascii="Garamond" w:hAnsi="Garamond"/>
          <w:bCs/>
          <w:sz w:val="22"/>
          <w:szCs w:val="24"/>
        </w:rPr>
        <w:t xml:space="preserve"> toute information relative à ses dossiers ;</w:t>
      </w:r>
    </w:p>
    <w:p w:rsidR="0001034A" w:rsidRPr="00C37445" w:rsidRDefault="0001034A" w:rsidP="00951383">
      <w:pPr>
        <w:pStyle w:val="Paragraphedeliste"/>
        <w:numPr>
          <w:ilvl w:val="0"/>
          <w:numId w:val="34"/>
        </w:numPr>
        <w:spacing w:after="120"/>
        <w:ind w:right="5"/>
        <w:jc w:val="both"/>
        <w:rPr>
          <w:rFonts w:ascii="Garamond" w:hAnsi="Garamond"/>
          <w:sz w:val="22"/>
          <w:szCs w:val="24"/>
        </w:rPr>
      </w:pPr>
      <w:proofErr w:type="gramStart"/>
      <w:r w:rsidRPr="00C37445">
        <w:rPr>
          <w:rFonts w:ascii="Garamond" w:hAnsi="Garamond"/>
          <w:sz w:val="22"/>
          <w:szCs w:val="24"/>
        </w:rPr>
        <w:t>fournir</w:t>
      </w:r>
      <w:proofErr w:type="gramEnd"/>
      <w:r w:rsidRPr="00C37445">
        <w:rPr>
          <w:rFonts w:ascii="Garamond" w:hAnsi="Garamond"/>
          <w:sz w:val="22"/>
          <w:szCs w:val="24"/>
        </w:rPr>
        <w:t xml:space="preserve"> un rapport de travail ;</w:t>
      </w:r>
    </w:p>
    <w:p w:rsidR="0001034A" w:rsidRPr="00C37445" w:rsidRDefault="0001034A" w:rsidP="00951383">
      <w:pPr>
        <w:pStyle w:val="Paragraphedeliste"/>
        <w:numPr>
          <w:ilvl w:val="0"/>
          <w:numId w:val="34"/>
        </w:numPr>
        <w:spacing w:after="120"/>
        <w:ind w:right="5"/>
        <w:jc w:val="both"/>
        <w:rPr>
          <w:rFonts w:ascii="Garamond" w:hAnsi="Garamond"/>
          <w:sz w:val="22"/>
          <w:szCs w:val="24"/>
        </w:rPr>
      </w:pPr>
      <w:proofErr w:type="gramStart"/>
      <w:r w:rsidRPr="00C37445">
        <w:rPr>
          <w:rFonts w:ascii="Garamond" w:hAnsi="Garamond"/>
          <w:bCs/>
          <w:sz w:val="22"/>
          <w:szCs w:val="24"/>
        </w:rPr>
        <w:t>assurer</w:t>
      </w:r>
      <w:proofErr w:type="gramEnd"/>
      <w:r w:rsidRPr="00C37445">
        <w:rPr>
          <w:rFonts w:ascii="Garamond" w:hAnsi="Garamond"/>
          <w:bCs/>
          <w:sz w:val="22"/>
          <w:szCs w:val="24"/>
        </w:rPr>
        <w:t xml:space="preserve"> la prise de notes, la rédaction, la production et la distribution des procès-verbaux.</w:t>
      </w:r>
    </w:p>
    <w:p w:rsidR="0001034A" w:rsidRPr="00C37445" w:rsidRDefault="0001034A" w:rsidP="00951383">
      <w:pPr>
        <w:tabs>
          <w:tab w:val="left" w:pos="2260"/>
        </w:tabs>
        <w:spacing w:after="120"/>
        <w:ind w:left="2540" w:right="5" w:hanging="2520"/>
        <w:contextualSpacing/>
        <w:jc w:val="both"/>
        <w:rPr>
          <w:rFonts w:ascii="Garamond" w:hAnsi="Garamond"/>
          <w:bCs/>
          <w:sz w:val="22"/>
          <w:szCs w:val="24"/>
        </w:rPr>
      </w:pPr>
    </w:p>
    <w:p w:rsidR="0001034A" w:rsidRPr="00C37445" w:rsidRDefault="0001034A" w:rsidP="00951383">
      <w:pPr>
        <w:numPr>
          <w:ilvl w:val="1"/>
          <w:numId w:val="16"/>
        </w:numPr>
        <w:tabs>
          <w:tab w:val="clear" w:pos="440"/>
          <w:tab w:val="num" w:pos="709"/>
        </w:tabs>
        <w:spacing w:after="120"/>
        <w:ind w:left="709" w:right="5" w:hanging="709"/>
        <w:contextualSpacing/>
        <w:jc w:val="both"/>
        <w:rPr>
          <w:rFonts w:ascii="Garamond" w:hAnsi="Garamond"/>
          <w:bCs/>
          <w:sz w:val="22"/>
          <w:szCs w:val="24"/>
        </w:rPr>
      </w:pPr>
      <w:r w:rsidRPr="00C37445">
        <w:rPr>
          <w:rFonts w:ascii="Garamond" w:hAnsi="Garamond"/>
          <w:sz w:val="22"/>
          <w:szCs w:val="24"/>
        </w:rPr>
        <w:t>Participer</w:t>
      </w:r>
      <w:r w:rsidRPr="00C37445">
        <w:rPr>
          <w:rFonts w:ascii="Garamond" w:hAnsi="Garamond"/>
          <w:bCs/>
          <w:sz w:val="22"/>
          <w:szCs w:val="24"/>
        </w:rPr>
        <w:t xml:space="preserve"> aux assemblées générales du ROEQ pour :</w:t>
      </w:r>
    </w:p>
    <w:p w:rsidR="0001034A" w:rsidRPr="00C37445" w:rsidRDefault="0001034A" w:rsidP="00951383">
      <w:pPr>
        <w:pStyle w:val="Paragraphedeliste"/>
        <w:numPr>
          <w:ilvl w:val="0"/>
          <w:numId w:val="34"/>
        </w:numPr>
        <w:spacing w:after="120"/>
        <w:ind w:right="5"/>
        <w:jc w:val="both"/>
        <w:rPr>
          <w:rFonts w:ascii="Garamond" w:hAnsi="Garamond"/>
          <w:bCs/>
          <w:sz w:val="22"/>
          <w:szCs w:val="24"/>
        </w:rPr>
      </w:pPr>
      <w:proofErr w:type="gramStart"/>
      <w:r w:rsidRPr="00C37445">
        <w:rPr>
          <w:rFonts w:ascii="Garamond" w:hAnsi="Garamond"/>
          <w:bCs/>
          <w:sz w:val="22"/>
          <w:szCs w:val="24"/>
        </w:rPr>
        <w:t>assurer</w:t>
      </w:r>
      <w:proofErr w:type="gramEnd"/>
      <w:r w:rsidRPr="00C37445">
        <w:rPr>
          <w:rFonts w:ascii="Garamond" w:hAnsi="Garamond"/>
          <w:bCs/>
          <w:sz w:val="22"/>
          <w:szCs w:val="24"/>
        </w:rPr>
        <w:t xml:space="preserve"> la prise de notes et la rédaction des procès-verbaux ;</w:t>
      </w:r>
    </w:p>
    <w:p w:rsidR="0001034A" w:rsidRPr="00C37445" w:rsidRDefault="0001034A" w:rsidP="00951383">
      <w:pPr>
        <w:pStyle w:val="Paragraphedeliste"/>
        <w:numPr>
          <w:ilvl w:val="0"/>
          <w:numId w:val="34"/>
        </w:numPr>
        <w:spacing w:after="120"/>
        <w:ind w:right="5"/>
        <w:jc w:val="both"/>
        <w:rPr>
          <w:rFonts w:ascii="Garamond" w:hAnsi="Garamond"/>
          <w:bCs/>
          <w:sz w:val="22"/>
          <w:szCs w:val="24"/>
        </w:rPr>
      </w:pPr>
      <w:proofErr w:type="gramStart"/>
      <w:r w:rsidRPr="00C37445">
        <w:rPr>
          <w:rFonts w:ascii="Garamond" w:hAnsi="Garamond"/>
          <w:bCs/>
          <w:sz w:val="22"/>
          <w:szCs w:val="24"/>
        </w:rPr>
        <w:t>transmettre</w:t>
      </w:r>
      <w:proofErr w:type="gramEnd"/>
      <w:r w:rsidRPr="00C37445">
        <w:rPr>
          <w:rFonts w:ascii="Garamond" w:hAnsi="Garamond"/>
          <w:bCs/>
          <w:sz w:val="22"/>
          <w:szCs w:val="24"/>
        </w:rPr>
        <w:t xml:space="preserve"> toute information relative à ses dossiers.</w:t>
      </w:r>
    </w:p>
    <w:p w:rsidR="0001034A" w:rsidRPr="00C37445" w:rsidRDefault="0001034A" w:rsidP="00951383">
      <w:pPr>
        <w:tabs>
          <w:tab w:val="left" w:pos="2260"/>
        </w:tabs>
        <w:spacing w:after="120"/>
        <w:ind w:left="2540" w:right="5" w:hanging="2520"/>
        <w:contextualSpacing/>
        <w:jc w:val="both"/>
        <w:rPr>
          <w:rFonts w:ascii="Garamond" w:hAnsi="Garamond"/>
          <w:bCs/>
          <w:sz w:val="22"/>
          <w:szCs w:val="24"/>
        </w:rPr>
      </w:pPr>
    </w:p>
    <w:p w:rsidR="0001034A" w:rsidRPr="00C37445" w:rsidRDefault="0001034A" w:rsidP="00951383">
      <w:pPr>
        <w:numPr>
          <w:ilvl w:val="1"/>
          <w:numId w:val="16"/>
        </w:numPr>
        <w:tabs>
          <w:tab w:val="clear" w:pos="440"/>
          <w:tab w:val="num" w:pos="709"/>
        </w:tabs>
        <w:spacing w:after="120"/>
        <w:ind w:left="709" w:right="5" w:hanging="709"/>
        <w:contextualSpacing/>
        <w:jc w:val="both"/>
        <w:rPr>
          <w:rFonts w:ascii="Garamond" w:hAnsi="Garamond"/>
          <w:bCs/>
          <w:sz w:val="22"/>
          <w:szCs w:val="24"/>
        </w:rPr>
      </w:pPr>
      <w:r w:rsidRPr="00C37445">
        <w:rPr>
          <w:rFonts w:ascii="Garamond" w:hAnsi="Garamond"/>
          <w:sz w:val="22"/>
          <w:szCs w:val="24"/>
        </w:rPr>
        <w:t>Participer</w:t>
      </w:r>
      <w:r w:rsidRPr="00C37445">
        <w:rPr>
          <w:rFonts w:ascii="Garamond" w:hAnsi="Garamond"/>
          <w:bCs/>
          <w:sz w:val="22"/>
          <w:szCs w:val="24"/>
        </w:rPr>
        <w:t xml:space="preserve"> aux congrès du ROEQ.</w:t>
      </w:r>
    </w:p>
    <w:p w:rsidR="0001034A" w:rsidRPr="00C37445" w:rsidRDefault="0001034A" w:rsidP="00951383">
      <w:pPr>
        <w:tabs>
          <w:tab w:val="left" w:pos="2260"/>
        </w:tabs>
        <w:spacing w:after="120"/>
        <w:ind w:left="2540" w:right="5" w:hanging="2520"/>
        <w:contextualSpacing/>
        <w:jc w:val="both"/>
        <w:rPr>
          <w:rFonts w:ascii="Garamond" w:hAnsi="Garamond"/>
          <w:bCs/>
          <w:sz w:val="22"/>
          <w:szCs w:val="24"/>
        </w:rPr>
      </w:pPr>
    </w:p>
    <w:p w:rsidR="0001034A" w:rsidRPr="00C37445" w:rsidRDefault="0001034A" w:rsidP="00951383">
      <w:pPr>
        <w:numPr>
          <w:ilvl w:val="1"/>
          <w:numId w:val="16"/>
        </w:numPr>
        <w:tabs>
          <w:tab w:val="clear" w:pos="440"/>
          <w:tab w:val="num" w:pos="709"/>
        </w:tabs>
        <w:spacing w:after="120"/>
        <w:ind w:left="709" w:right="5" w:hanging="709"/>
        <w:contextualSpacing/>
        <w:jc w:val="both"/>
        <w:rPr>
          <w:rFonts w:ascii="Garamond" w:hAnsi="Garamond"/>
          <w:bCs/>
          <w:sz w:val="22"/>
          <w:szCs w:val="24"/>
        </w:rPr>
      </w:pPr>
      <w:r w:rsidRPr="00C37445">
        <w:rPr>
          <w:rFonts w:ascii="Garamond" w:hAnsi="Garamond"/>
          <w:sz w:val="22"/>
          <w:szCs w:val="24"/>
        </w:rPr>
        <w:t>Participer</w:t>
      </w:r>
      <w:r w:rsidRPr="00C37445">
        <w:rPr>
          <w:rFonts w:ascii="Garamond" w:hAnsi="Garamond"/>
          <w:bCs/>
          <w:sz w:val="22"/>
          <w:szCs w:val="24"/>
        </w:rPr>
        <w:t xml:space="preserve"> à des comités de travail selon les demandes de la collective du ROEQ.</w:t>
      </w:r>
    </w:p>
    <w:p w:rsidR="0001034A" w:rsidRPr="00C37445" w:rsidRDefault="0001034A" w:rsidP="00951383">
      <w:pPr>
        <w:tabs>
          <w:tab w:val="left" w:pos="2260"/>
        </w:tabs>
        <w:spacing w:after="120"/>
        <w:ind w:left="2540" w:right="5" w:hanging="2520"/>
        <w:contextualSpacing/>
        <w:jc w:val="both"/>
        <w:rPr>
          <w:rFonts w:ascii="Garamond" w:hAnsi="Garamond"/>
          <w:bCs/>
          <w:sz w:val="22"/>
          <w:szCs w:val="24"/>
        </w:rPr>
      </w:pPr>
    </w:p>
    <w:p w:rsidR="0001034A" w:rsidRPr="00C37445" w:rsidRDefault="0001034A" w:rsidP="00951383">
      <w:pPr>
        <w:numPr>
          <w:ilvl w:val="1"/>
          <w:numId w:val="16"/>
        </w:numPr>
        <w:tabs>
          <w:tab w:val="clear" w:pos="440"/>
          <w:tab w:val="num" w:pos="709"/>
        </w:tabs>
        <w:spacing w:after="120"/>
        <w:ind w:left="709" w:right="5" w:hanging="709"/>
        <w:contextualSpacing/>
        <w:jc w:val="both"/>
        <w:rPr>
          <w:rFonts w:ascii="Garamond" w:hAnsi="Garamond"/>
          <w:bCs/>
          <w:sz w:val="22"/>
          <w:szCs w:val="24"/>
        </w:rPr>
      </w:pPr>
      <w:r w:rsidRPr="00C37445">
        <w:rPr>
          <w:rFonts w:ascii="Garamond" w:hAnsi="Garamond"/>
          <w:bCs/>
          <w:sz w:val="22"/>
          <w:szCs w:val="24"/>
        </w:rPr>
        <w:lastRenderedPageBreak/>
        <w:t>Participer aux réunions de l’équipe de la permanence.</w:t>
      </w:r>
    </w:p>
    <w:p w:rsidR="0001034A" w:rsidRPr="00C37445" w:rsidRDefault="0001034A" w:rsidP="00951383">
      <w:pPr>
        <w:pStyle w:val="Paragraphedeliste"/>
        <w:spacing w:after="120"/>
        <w:rPr>
          <w:rFonts w:ascii="Garamond" w:hAnsi="Garamond"/>
          <w:bCs/>
          <w:sz w:val="22"/>
          <w:szCs w:val="24"/>
        </w:rPr>
      </w:pPr>
    </w:p>
    <w:p w:rsidR="0001034A" w:rsidRPr="00C37445" w:rsidRDefault="0001034A" w:rsidP="00951383">
      <w:pPr>
        <w:spacing w:after="120"/>
        <w:ind w:left="709" w:right="5"/>
        <w:contextualSpacing/>
        <w:jc w:val="both"/>
        <w:rPr>
          <w:rFonts w:ascii="Garamond" w:hAnsi="Garamond"/>
          <w:bCs/>
          <w:sz w:val="22"/>
          <w:szCs w:val="24"/>
        </w:rPr>
      </w:pPr>
    </w:p>
    <w:p w:rsidR="0001034A" w:rsidRPr="00C37445" w:rsidRDefault="0001034A" w:rsidP="00951383">
      <w:pPr>
        <w:tabs>
          <w:tab w:val="left" w:pos="426"/>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3.</w:t>
      </w:r>
      <w:r w:rsidRPr="00C37445">
        <w:rPr>
          <w:rFonts w:ascii="Garamond" w:hAnsi="Garamond"/>
          <w:b/>
          <w:sz w:val="22"/>
          <w:szCs w:val="24"/>
          <w:u w:val="single"/>
        </w:rPr>
        <w:tab/>
        <w:t>Support aux organismes ESPACE membres</w:t>
      </w:r>
    </w:p>
    <w:p w:rsidR="0001034A" w:rsidRPr="00C37445" w:rsidRDefault="0001034A" w:rsidP="00951383">
      <w:pPr>
        <w:tabs>
          <w:tab w:val="left" w:pos="2260"/>
        </w:tabs>
        <w:spacing w:after="120"/>
        <w:ind w:left="2540" w:right="5" w:hanging="2520"/>
        <w:contextualSpacing/>
        <w:jc w:val="both"/>
        <w:rPr>
          <w:rFonts w:ascii="Garamond" w:hAnsi="Garamond"/>
          <w:bCs/>
          <w:sz w:val="22"/>
          <w:szCs w:val="24"/>
        </w:rPr>
      </w:pPr>
    </w:p>
    <w:p w:rsidR="0001034A" w:rsidRPr="00C37445" w:rsidRDefault="0001034A" w:rsidP="00951383">
      <w:pPr>
        <w:numPr>
          <w:ilvl w:val="1"/>
          <w:numId w:val="20"/>
        </w:numPr>
        <w:tabs>
          <w:tab w:val="clear" w:pos="360"/>
          <w:tab w:val="num" w:pos="709"/>
        </w:tabs>
        <w:spacing w:after="120"/>
        <w:ind w:left="709" w:right="5" w:hanging="709"/>
        <w:contextualSpacing/>
        <w:jc w:val="both"/>
        <w:rPr>
          <w:rFonts w:ascii="Garamond" w:hAnsi="Garamond"/>
          <w:bCs/>
          <w:sz w:val="22"/>
          <w:szCs w:val="24"/>
        </w:rPr>
      </w:pPr>
      <w:r w:rsidRPr="00C37445">
        <w:rPr>
          <w:rFonts w:ascii="Garamond" w:hAnsi="Garamond"/>
          <w:bCs/>
          <w:sz w:val="22"/>
          <w:szCs w:val="24"/>
        </w:rPr>
        <w:t>Recevoir, référer et donner suite aux demandes des membres.</w:t>
      </w:r>
    </w:p>
    <w:p w:rsidR="0001034A" w:rsidRPr="00C37445" w:rsidRDefault="0001034A" w:rsidP="00951383">
      <w:pPr>
        <w:spacing w:after="120"/>
        <w:ind w:left="709" w:right="5"/>
        <w:contextualSpacing/>
        <w:jc w:val="both"/>
        <w:rPr>
          <w:rFonts w:ascii="Garamond" w:hAnsi="Garamond"/>
          <w:bCs/>
          <w:sz w:val="22"/>
          <w:szCs w:val="24"/>
        </w:rPr>
      </w:pPr>
    </w:p>
    <w:p w:rsidR="0001034A" w:rsidRPr="00C37445" w:rsidRDefault="0001034A" w:rsidP="00951383">
      <w:pPr>
        <w:numPr>
          <w:ilvl w:val="1"/>
          <w:numId w:val="20"/>
        </w:numPr>
        <w:tabs>
          <w:tab w:val="clear" w:pos="360"/>
          <w:tab w:val="num" w:pos="709"/>
        </w:tabs>
        <w:spacing w:after="120"/>
        <w:ind w:left="709" w:right="5" w:hanging="709"/>
        <w:contextualSpacing/>
        <w:jc w:val="both"/>
        <w:rPr>
          <w:rFonts w:ascii="Garamond" w:hAnsi="Garamond"/>
          <w:bCs/>
          <w:sz w:val="22"/>
          <w:szCs w:val="24"/>
        </w:rPr>
      </w:pPr>
      <w:r w:rsidRPr="00C37445">
        <w:rPr>
          <w:rFonts w:ascii="Garamond" w:hAnsi="Garamond"/>
          <w:bCs/>
          <w:sz w:val="22"/>
          <w:szCs w:val="24"/>
        </w:rPr>
        <w:t xml:space="preserve">Assurer la circulation de l’information pertinente pour les membres. </w:t>
      </w:r>
    </w:p>
    <w:p w:rsidR="0001034A" w:rsidRPr="00C37445" w:rsidRDefault="0001034A" w:rsidP="00951383">
      <w:pPr>
        <w:spacing w:after="120"/>
        <w:ind w:right="5"/>
        <w:contextualSpacing/>
        <w:jc w:val="both"/>
        <w:rPr>
          <w:rFonts w:ascii="Garamond" w:hAnsi="Garamond"/>
          <w:bCs/>
          <w:sz w:val="22"/>
          <w:szCs w:val="24"/>
        </w:rPr>
      </w:pPr>
    </w:p>
    <w:p w:rsidR="0001034A" w:rsidRPr="00C37445" w:rsidRDefault="0001034A" w:rsidP="00951383">
      <w:pPr>
        <w:spacing w:after="120"/>
        <w:ind w:right="5"/>
        <w:contextualSpacing/>
        <w:jc w:val="both"/>
        <w:rPr>
          <w:rFonts w:ascii="Garamond" w:hAnsi="Garamond"/>
          <w:bCs/>
          <w:sz w:val="22"/>
          <w:szCs w:val="24"/>
        </w:rPr>
      </w:pPr>
    </w:p>
    <w:p w:rsidR="0001034A" w:rsidRPr="00C37445" w:rsidRDefault="0001034A" w:rsidP="00951383">
      <w:pPr>
        <w:tabs>
          <w:tab w:val="left" w:pos="426"/>
          <w:tab w:val="left" w:pos="2260"/>
        </w:tabs>
        <w:spacing w:after="120"/>
        <w:ind w:left="426" w:right="5" w:hanging="426"/>
        <w:contextualSpacing/>
        <w:jc w:val="both"/>
        <w:rPr>
          <w:rFonts w:ascii="Garamond" w:hAnsi="Garamond"/>
          <w:b/>
          <w:sz w:val="22"/>
          <w:szCs w:val="24"/>
          <w:u w:val="single"/>
        </w:rPr>
      </w:pPr>
      <w:r w:rsidRPr="00C37445">
        <w:rPr>
          <w:rFonts w:ascii="Garamond" w:hAnsi="Garamond"/>
          <w:b/>
          <w:sz w:val="22"/>
          <w:szCs w:val="24"/>
          <w:u w:val="single"/>
        </w:rPr>
        <w:t>4.</w:t>
      </w:r>
      <w:r w:rsidRPr="00C37445">
        <w:rPr>
          <w:rFonts w:ascii="Garamond" w:hAnsi="Garamond"/>
          <w:b/>
          <w:sz w:val="22"/>
          <w:szCs w:val="24"/>
          <w:u w:val="single"/>
        </w:rPr>
        <w:tab/>
        <w:t>Perfectionnement</w:t>
      </w:r>
    </w:p>
    <w:p w:rsidR="0001034A" w:rsidRPr="00C37445" w:rsidRDefault="0001034A" w:rsidP="00951383">
      <w:pPr>
        <w:tabs>
          <w:tab w:val="left" w:pos="2260"/>
        </w:tabs>
        <w:spacing w:after="120"/>
        <w:ind w:left="2540" w:right="5" w:hanging="2520"/>
        <w:contextualSpacing/>
        <w:jc w:val="both"/>
        <w:rPr>
          <w:rFonts w:ascii="Garamond" w:hAnsi="Garamond"/>
          <w:bCs/>
          <w:sz w:val="22"/>
          <w:szCs w:val="24"/>
        </w:rPr>
      </w:pPr>
    </w:p>
    <w:p w:rsidR="0001034A" w:rsidRPr="00C37445" w:rsidRDefault="0001034A" w:rsidP="00951383">
      <w:pPr>
        <w:spacing w:after="120"/>
        <w:ind w:right="5"/>
        <w:contextualSpacing/>
        <w:jc w:val="both"/>
        <w:rPr>
          <w:rFonts w:ascii="Garamond" w:hAnsi="Garamond"/>
          <w:sz w:val="22"/>
          <w:szCs w:val="24"/>
        </w:rPr>
      </w:pPr>
      <w:r w:rsidRPr="00C37445">
        <w:rPr>
          <w:rFonts w:ascii="Garamond" w:hAnsi="Garamond"/>
          <w:sz w:val="22"/>
          <w:szCs w:val="24"/>
        </w:rPr>
        <w:t>Participer aux formations pertinentes afin de bien remplir ses fonctions.</w:t>
      </w:r>
    </w:p>
    <w:p w:rsidR="0001034A" w:rsidRPr="00C37445" w:rsidRDefault="0001034A" w:rsidP="00951383">
      <w:pPr>
        <w:spacing w:after="120"/>
        <w:ind w:right="5"/>
        <w:contextualSpacing/>
        <w:jc w:val="both"/>
        <w:rPr>
          <w:rFonts w:ascii="Garamond" w:hAnsi="Garamond"/>
          <w:sz w:val="22"/>
          <w:szCs w:val="24"/>
        </w:rPr>
      </w:pPr>
    </w:p>
    <w:p w:rsidR="0001034A" w:rsidRPr="00C37445" w:rsidRDefault="0001034A" w:rsidP="00951383">
      <w:pPr>
        <w:spacing w:after="120"/>
        <w:ind w:right="5"/>
        <w:contextualSpacing/>
        <w:jc w:val="both"/>
        <w:rPr>
          <w:rFonts w:ascii="Garamond" w:hAnsi="Garamond"/>
          <w:sz w:val="22"/>
          <w:szCs w:val="24"/>
        </w:rPr>
      </w:pPr>
    </w:p>
    <w:p w:rsidR="0001034A" w:rsidRPr="00C37445" w:rsidRDefault="0001034A" w:rsidP="00951383">
      <w:pPr>
        <w:tabs>
          <w:tab w:val="left" w:pos="426"/>
        </w:tabs>
        <w:spacing w:after="120"/>
        <w:ind w:right="5"/>
        <w:contextualSpacing/>
        <w:jc w:val="both"/>
        <w:rPr>
          <w:rFonts w:ascii="Garamond" w:hAnsi="Garamond"/>
          <w:b/>
          <w:sz w:val="22"/>
          <w:szCs w:val="24"/>
          <w:u w:val="single"/>
        </w:rPr>
      </w:pPr>
      <w:r w:rsidRPr="00C37445">
        <w:rPr>
          <w:rFonts w:ascii="Garamond" w:hAnsi="Garamond"/>
          <w:b/>
          <w:sz w:val="22"/>
          <w:szCs w:val="24"/>
          <w:u w:val="single"/>
        </w:rPr>
        <w:t>5.</w:t>
      </w:r>
      <w:r w:rsidRPr="00C37445">
        <w:rPr>
          <w:rFonts w:ascii="Garamond" w:hAnsi="Garamond"/>
          <w:b/>
          <w:sz w:val="22"/>
          <w:szCs w:val="24"/>
          <w:u w:val="single"/>
        </w:rPr>
        <w:tab/>
        <w:t>Communication</w:t>
      </w:r>
    </w:p>
    <w:p w:rsidR="0001034A" w:rsidRPr="00C37445" w:rsidRDefault="0001034A" w:rsidP="00951383">
      <w:pPr>
        <w:spacing w:after="120"/>
        <w:ind w:right="5"/>
        <w:contextualSpacing/>
        <w:jc w:val="both"/>
        <w:rPr>
          <w:rFonts w:ascii="Garamond" w:hAnsi="Garamond"/>
          <w:b/>
          <w:sz w:val="22"/>
          <w:szCs w:val="24"/>
          <w:u w:val="single"/>
        </w:rPr>
      </w:pPr>
    </w:p>
    <w:p w:rsidR="0001034A" w:rsidRPr="00C37445" w:rsidRDefault="0001034A" w:rsidP="00951383">
      <w:pPr>
        <w:spacing w:after="120"/>
        <w:ind w:left="709" w:right="5" w:hanging="709"/>
        <w:contextualSpacing/>
        <w:jc w:val="both"/>
        <w:rPr>
          <w:rFonts w:ascii="Garamond" w:hAnsi="Garamond"/>
          <w:sz w:val="22"/>
          <w:szCs w:val="24"/>
        </w:rPr>
      </w:pPr>
      <w:r w:rsidRPr="00C37445">
        <w:rPr>
          <w:rFonts w:ascii="Garamond" w:hAnsi="Garamond"/>
          <w:sz w:val="22"/>
          <w:szCs w:val="24"/>
        </w:rPr>
        <w:t>5.1</w:t>
      </w:r>
      <w:r w:rsidRPr="00C37445">
        <w:rPr>
          <w:rFonts w:ascii="Garamond" w:hAnsi="Garamond"/>
          <w:sz w:val="22"/>
          <w:szCs w:val="24"/>
        </w:rPr>
        <w:tab/>
        <w:t>S’occuper de la mise à jour du site web et des médias sociaux en collaboration avec l’équipe de la permanence.</w:t>
      </w:r>
    </w:p>
    <w:p w:rsidR="0001034A" w:rsidRPr="00C37445" w:rsidRDefault="0001034A" w:rsidP="00951383">
      <w:pPr>
        <w:spacing w:after="120"/>
        <w:ind w:left="709" w:right="5" w:hanging="709"/>
        <w:contextualSpacing/>
        <w:jc w:val="both"/>
        <w:rPr>
          <w:rFonts w:ascii="Garamond" w:hAnsi="Garamond"/>
          <w:sz w:val="22"/>
          <w:szCs w:val="24"/>
        </w:rPr>
      </w:pPr>
    </w:p>
    <w:p w:rsidR="0001034A" w:rsidRPr="00C37445" w:rsidRDefault="0001034A" w:rsidP="00951383">
      <w:pPr>
        <w:spacing w:after="120"/>
        <w:ind w:left="709" w:right="5" w:hanging="709"/>
        <w:contextualSpacing/>
        <w:jc w:val="both"/>
        <w:rPr>
          <w:rFonts w:ascii="Garamond" w:hAnsi="Garamond"/>
          <w:sz w:val="22"/>
          <w:szCs w:val="24"/>
        </w:rPr>
      </w:pPr>
      <w:r w:rsidRPr="00C37445">
        <w:rPr>
          <w:rFonts w:ascii="Garamond" w:hAnsi="Garamond"/>
          <w:sz w:val="22"/>
          <w:szCs w:val="24"/>
        </w:rPr>
        <w:t>5.2</w:t>
      </w:r>
      <w:r w:rsidRPr="00C37445">
        <w:rPr>
          <w:rFonts w:ascii="Garamond" w:hAnsi="Garamond"/>
          <w:sz w:val="22"/>
          <w:szCs w:val="24"/>
        </w:rPr>
        <w:tab/>
        <w:t>Analyser l’actualité dans les médias. Au besoin, ramener l’information à l’équipe de la permanence. Préparer une réaction à diffuser selon la décision de l’équipe de la permanence.</w:t>
      </w:r>
    </w:p>
    <w:p w:rsidR="0001034A" w:rsidRPr="00C37445" w:rsidRDefault="0001034A" w:rsidP="00951383">
      <w:pPr>
        <w:spacing w:after="120"/>
        <w:ind w:right="5"/>
        <w:contextualSpacing/>
        <w:jc w:val="both"/>
        <w:rPr>
          <w:rFonts w:ascii="Garamond" w:hAnsi="Garamond"/>
          <w:sz w:val="22"/>
          <w:szCs w:val="24"/>
        </w:rPr>
      </w:pPr>
    </w:p>
    <w:p w:rsidR="0001034A" w:rsidRPr="00C37445" w:rsidRDefault="0001034A" w:rsidP="00951383">
      <w:pPr>
        <w:spacing w:after="120"/>
        <w:ind w:right="5"/>
        <w:contextualSpacing/>
        <w:jc w:val="both"/>
        <w:rPr>
          <w:rFonts w:ascii="Garamond" w:hAnsi="Garamond"/>
          <w:sz w:val="22"/>
          <w:szCs w:val="24"/>
        </w:rPr>
      </w:pPr>
    </w:p>
    <w:p w:rsidR="0001034A" w:rsidRPr="00C37445" w:rsidRDefault="0001034A" w:rsidP="00951383">
      <w:pPr>
        <w:tabs>
          <w:tab w:val="left" w:pos="426"/>
        </w:tabs>
        <w:spacing w:after="120"/>
        <w:ind w:right="5"/>
        <w:contextualSpacing/>
        <w:jc w:val="both"/>
        <w:rPr>
          <w:rFonts w:ascii="Garamond" w:hAnsi="Garamond"/>
          <w:b/>
          <w:sz w:val="22"/>
          <w:szCs w:val="24"/>
          <w:u w:val="single"/>
        </w:rPr>
      </w:pPr>
      <w:r w:rsidRPr="00C37445">
        <w:rPr>
          <w:rFonts w:ascii="Garamond" w:hAnsi="Garamond"/>
          <w:b/>
          <w:sz w:val="22"/>
          <w:szCs w:val="24"/>
          <w:u w:val="single"/>
        </w:rPr>
        <w:t>6.</w:t>
      </w:r>
      <w:r w:rsidRPr="00C37445">
        <w:rPr>
          <w:rFonts w:ascii="Garamond" w:hAnsi="Garamond"/>
          <w:b/>
          <w:sz w:val="22"/>
          <w:szCs w:val="24"/>
          <w:u w:val="single"/>
        </w:rPr>
        <w:tab/>
        <w:t>Évaluation</w:t>
      </w:r>
    </w:p>
    <w:p w:rsidR="0001034A" w:rsidRPr="00C37445" w:rsidRDefault="0001034A" w:rsidP="00951383">
      <w:pPr>
        <w:tabs>
          <w:tab w:val="left" w:pos="426"/>
        </w:tabs>
        <w:spacing w:after="120"/>
        <w:ind w:right="5"/>
        <w:contextualSpacing/>
        <w:jc w:val="both"/>
        <w:rPr>
          <w:rFonts w:ascii="Garamond" w:hAnsi="Garamond"/>
          <w:b/>
          <w:sz w:val="22"/>
          <w:szCs w:val="24"/>
          <w:u w:val="single"/>
        </w:rPr>
      </w:pPr>
    </w:p>
    <w:p w:rsidR="0001034A" w:rsidRPr="00C37445" w:rsidRDefault="0001034A" w:rsidP="00951383">
      <w:pPr>
        <w:tabs>
          <w:tab w:val="left" w:pos="426"/>
        </w:tabs>
        <w:spacing w:after="120"/>
        <w:ind w:right="5"/>
        <w:contextualSpacing/>
        <w:jc w:val="both"/>
        <w:rPr>
          <w:rFonts w:ascii="Garamond" w:hAnsi="Garamond"/>
          <w:sz w:val="22"/>
          <w:szCs w:val="24"/>
        </w:rPr>
      </w:pPr>
      <w:r w:rsidRPr="00C37445">
        <w:rPr>
          <w:rFonts w:ascii="Garamond" w:hAnsi="Garamond"/>
          <w:sz w:val="22"/>
          <w:szCs w:val="24"/>
        </w:rPr>
        <w:t>Participer au processus de l’évaluation annuelle de la permanence.</w:t>
      </w:r>
    </w:p>
    <w:p w:rsidR="0001034A" w:rsidRPr="00C37445" w:rsidRDefault="0001034A" w:rsidP="00951383">
      <w:pPr>
        <w:tabs>
          <w:tab w:val="left" w:pos="426"/>
        </w:tabs>
        <w:spacing w:after="120"/>
        <w:ind w:right="5"/>
        <w:contextualSpacing/>
        <w:jc w:val="both"/>
        <w:rPr>
          <w:rFonts w:ascii="Garamond" w:hAnsi="Garamond"/>
          <w:sz w:val="22"/>
          <w:szCs w:val="24"/>
        </w:rPr>
      </w:pPr>
    </w:p>
    <w:p w:rsidR="0001034A" w:rsidRPr="00C37445" w:rsidRDefault="0001034A" w:rsidP="00951383">
      <w:pPr>
        <w:tabs>
          <w:tab w:val="left" w:pos="426"/>
        </w:tabs>
        <w:spacing w:after="120"/>
        <w:ind w:right="5"/>
        <w:contextualSpacing/>
        <w:jc w:val="both"/>
        <w:rPr>
          <w:rFonts w:ascii="Garamond" w:hAnsi="Garamond"/>
          <w:sz w:val="22"/>
          <w:szCs w:val="24"/>
        </w:rPr>
      </w:pPr>
    </w:p>
    <w:p w:rsidR="0001034A" w:rsidRPr="00C37445" w:rsidRDefault="0001034A" w:rsidP="00951383">
      <w:pPr>
        <w:tabs>
          <w:tab w:val="left" w:pos="426"/>
        </w:tabs>
        <w:spacing w:after="120"/>
        <w:ind w:right="5"/>
        <w:contextualSpacing/>
        <w:jc w:val="both"/>
        <w:rPr>
          <w:rFonts w:ascii="Garamond" w:hAnsi="Garamond"/>
          <w:b/>
          <w:sz w:val="22"/>
          <w:szCs w:val="24"/>
          <w:u w:val="single"/>
        </w:rPr>
      </w:pPr>
      <w:r w:rsidRPr="00C37445">
        <w:rPr>
          <w:rFonts w:ascii="Garamond" w:hAnsi="Garamond"/>
          <w:b/>
          <w:sz w:val="22"/>
          <w:szCs w:val="24"/>
          <w:u w:val="single"/>
        </w:rPr>
        <w:t>7.</w:t>
      </w:r>
      <w:r w:rsidRPr="00C37445">
        <w:rPr>
          <w:rFonts w:ascii="Garamond" w:hAnsi="Garamond"/>
          <w:b/>
          <w:sz w:val="22"/>
          <w:szCs w:val="24"/>
          <w:u w:val="single"/>
        </w:rPr>
        <w:tab/>
        <w:t>Divers</w:t>
      </w:r>
    </w:p>
    <w:p w:rsidR="0001034A" w:rsidRPr="00C37445" w:rsidRDefault="0001034A" w:rsidP="00951383">
      <w:pPr>
        <w:tabs>
          <w:tab w:val="left" w:pos="426"/>
        </w:tabs>
        <w:spacing w:after="120"/>
        <w:ind w:right="5"/>
        <w:contextualSpacing/>
        <w:jc w:val="both"/>
        <w:rPr>
          <w:rFonts w:ascii="Garamond" w:hAnsi="Garamond"/>
          <w:b/>
          <w:sz w:val="22"/>
          <w:szCs w:val="24"/>
          <w:u w:val="single"/>
        </w:rPr>
      </w:pPr>
    </w:p>
    <w:p w:rsidR="0001034A" w:rsidRPr="00C37445" w:rsidRDefault="0001034A" w:rsidP="00951383">
      <w:pPr>
        <w:tabs>
          <w:tab w:val="left" w:pos="709"/>
        </w:tabs>
        <w:spacing w:after="120"/>
        <w:ind w:right="5"/>
        <w:contextualSpacing/>
        <w:jc w:val="both"/>
        <w:rPr>
          <w:rFonts w:ascii="Garamond" w:hAnsi="Garamond"/>
          <w:sz w:val="22"/>
          <w:szCs w:val="24"/>
        </w:rPr>
      </w:pPr>
      <w:r w:rsidRPr="00C37445">
        <w:rPr>
          <w:rFonts w:ascii="Garamond" w:hAnsi="Garamond"/>
          <w:sz w:val="22"/>
          <w:szCs w:val="24"/>
        </w:rPr>
        <w:t>7.1</w:t>
      </w:r>
      <w:r w:rsidRPr="00C37445">
        <w:rPr>
          <w:rFonts w:ascii="Garamond" w:hAnsi="Garamond"/>
          <w:sz w:val="22"/>
          <w:szCs w:val="24"/>
        </w:rPr>
        <w:tab/>
        <w:t>Collaborer, au besoin, aux différents dossiers de ses collègues.</w:t>
      </w:r>
    </w:p>
    <w:p w:rsidR="0001034A" w:rsidRPr="00C37445" w:rsidRDefault="0001034A" w:rsidP="00951383">
      <w:pPr>
        <w:tabs>
          <w:tab w:val="left" w:pos="709"/>
        </w:tabs>
        <w:spacing w:after="120"/>
        <w:ind w:right="5"/>
        <w:contextualSpacing/>
        <w:jc w:val="both"/>
        <w:rPr>
          <w:rFonts w:ascii="Garamond" w:hAnsi="Garamond"/>
          <w:sz w:val="22"/>
          <w:szCs w:val="24"/>
        </w:rPr>
      </w:pPr>
    </w:p>
    <w:p w:rsidR="0001034A" w:rsidRPr="00C37445" w:rsidRDefault="0001034A" w:rsidP="00951383">
      <w:pPr>
        <w:tabs>
          <w:tab w:val="left" w:pos="709"/>
        </w:tabs>
        <w:spacing w:after="120"/>
        <w:ind w:left="705" w:right="5" w:hanging="705"/>
        <w:contextualSpacing/>
        <w:jc w:val="both"/>
        <w:rPr>
          <w:rFonts w:ascii="Garamond" w:hAnsi="Garamond"/>
          <w:sz w:val="22"/>
          <w:szCs w:val="24"/>
        </w:rPr>
      </w:pPr>
      <w:r w:rsidRPr="00C37445">
        <w:rPr>
          <w:rFonts w:ascii="Garamond" w:hAnsi="Garamond"/>
          <w:sz w:val="22"/>
          <w:szCs w:val="24"/>
        </w:rPr>
        <w:t>7.2</w:t>
      </w:r>
      <w:r w:rsidRPr="00C37445">
        <w:rPr>
          <w:rFonts w:ascii="Garamond" w:hAnsi="Garamond"/>
          <w:sz w:val="22"/>
          <w:szCs w:val="24"/>
        </w:rPr>
        <w:tab/>
        <w:t>Les tâches techniques et celles liées au secrétariat sont effectuées par toute l’équipe de la permanence du ROEQ.</w:t>
      </w:r>
    </w:p>
    <w:p w:rsidR="0001034A" w:rsidRPr="00C37445" w:rsidRDefault="0001034A" w:rsidP="00951383">
      <w:pPr>
        <w:spacing w:after="120"/>
        <w:contextualSpacing/>
        <w:rPr>
          <w:rFonts w:ascii="Garamond" w:hAnsi="Garamond"/>
          <w:bCs/>
          <w:sz w:val="22"/>
          <w:szCs w:val="24"/>
        </w:rPr>
      </w:pPr>
    </w:p>
    <w:p w:rsidR="0001034A" w:rsidRPr="00C37445" w:rsidRDefault="0001034A" w:rsidP="00951383">
      <w:pPr>
        <w:spacing w:after="120"/>
        <w:contextualSpacing/>
        <w:rPr>
          <w:rFonts w:ascii="Garamond" w:hAnsi="Garamond"/>
          <w:sz w:val="22"/>
          <w:szCs w:val="24"/>
        </w:rPr>
      </w:pPr>
    </w:p>
    <w:p w:rsidR="0001034A" w:rsidRPr="00C37445" w:rsidRDefault="0001034A" w:rsidP="00951383">
      <w:pPr>
        <w:spacing w:after="120"/>
        <w:contextualSpacing/>
        <w:rPr>
          <w:rFonts w:ascii="Garamond" w:hAnsi="Garamond"/>
          <w:sz w:val="22"/>
          <w:szCs w:val="24"/>
        </w:rPr>
      </w:pPr>
    </w:p>
    <w:p w:rsidR="0001034A" w:rsidRPr="00C37445" w:rsidRDefault="0001034A" w:rsidP="00951383">
      <w:pPr>
        <w:spacing w:after="120"/>
        <w:contextualSpacing/>
        <w:rPr>
          <w:rFonts w:ascii="Garamond" w:hAnsi="Garamond"/>
          <w:sz w:val="22"/>
          <w:szCs w:val="24"/>
        </w:rPr>
      </w:pPr>
    </w:p>
    <w:p w:rsidR="0001034A" w:rsidRPr="00C37445" w:rsidRDefault="0001034A" w:rsidP="00951383">
      <w:pPr>
        <w:spacing w:after="120"/>
        <w:contextualSpacing/>
        <w:rPr>
          <w:rFonts w:ascii="Garamond" w:hAnsi="Garamond"/>
          <w:sz w:val="22"/>
          <w:szCs w:val="24"/>
        </w:rPr>
      </w:pPr>
    </w:p>
    <w:p w:rsidR="0001034A" w:rsidRPr="00C37445" w:rsidRDefault="0001034A" w:rsidP="00951383">
      <w:pPr>
        <w:spacing w:after="120"/>
        <w:contextualSpacing/>
        <w:rPr>
          <w:rFonts w:ascii="Garamond" w:hAnsi="Garamond"/>
          <w:sz w:val="22"/>
          <w:szCs w:val="24"/>
        </w:rPr>
      </w:pPr>
    </w:p>
    <w:p w:rsidR="0001034A" w:rsidRPr="00C37445" w:rsidRDefault="0001034A" w:rsidP="00951383">
      <w:pPr>
        <w:spacing w:after="120"/>
        <w:contextualSpacing/>
        <w:rPr>
          <w:rFonts w:ascii="Garamond" w:hAnsi="Garamond"/>
          <w:sz w:val="22"/>
          <w:szCs w:val="24"/>
        </w:rPr>
      </w:pPr>
    </w:p>
    <w:p w:rsidR="0001034A" w:rsidRPr="00C37445" w:rsidRDefault="0001034A" w:rsidP="00951383">
      <w:pPr>
        <w:spacing w:after="120"/>
        <w:contextualSpacing/>
        <w:rPr>
          <w:rFonts w:ascii="Garamond" w:hAnsi="Garamond"/>
          <w:sz w:val="22"/>
          <w:szCs w:val="24"/>
        </w:rPr>
      </w:pPr>
    </w:p>
    <w:p w:rsidR="0001034A" w:rsidRPr="00C37445" w:rsidRDefault="0001034A" w:rsidP="00951383">
      <w:pPr>
        <w:spacing w:after="120"/>
        <w:contextualSpacing/>
        <w:rPr>
          <w:rFonts w:ascii="Garamond" w:hAnsi="Garamond"/>
          <w:sz w:val="22"/>
          <w:szCs w:val="24"/>
        </w:rPr>
      </w:pPr>
    </w:p>
    <w:p w:rsidR="0001034A" w:rsidRPr="00C37445" w:rsidRDefault="0001034A" w:rsidP="00951383">
      <w:pPr>
        <w:spacing w:after="120"/>
        <w:contextualSpacing/>
        <w:rPr>
          <w:rFonts w:ascii="Garamond" w:hAnsi="Garamond"/>
          <w:sz w:val="22"/>
          <w:szCs w:val="24"/>
        </w:rPr>
      </w:pPr>
    </w:p>
    <w:p w:rsidR="0001034A" w:rsidRPr="00C37445" w:rsidRDefault="0001034A" w:rsidP="00951383">
      <w:pPr>
        <w:spacing w:after="120"/>
        <w:contextualSpacing/>
        <w:rPr>
          <w:rFonts w:ascii="Garamond" w:hAnsi="Garamond"/>
          <w:sz w:val="22"/>
          <w:szCs w:val="24"/>
        </w:rPr>
      </w:pPr>
    </w:p>
    <w:p w:rsidR="0001034A" w:rsidRPr="00C37445" w:rsidRDefault="0001034A" w:rsidP="00951383">
      <w:pPr>
        <w:tabs>
          <w:tab w:val="left" w:pos="2260"/>
        </w:tabs>
        <w:spacing w:after="120"/>
        <w:ind w:right="5"/>
        <w:contextualSpacing/>
        <w:jc w:val="both"/>
        <w:rPr>
          <w:rFonts w:ascii="Garamond" w:hAnsi="Garamond"/>
          <w:sz w:val="22"/>
          <w:szCs w:val="24"/>
        </w:rPr>
      </w:pPr>
    </w:p>
    <w:p w:rsidR="0000305E" w:rsidRPr="00C37445" w:rsidRDefault="0000305E" w:rsidP="00951383">
      <w:pPr>
        <w:spacing w:after="120"/>
        <w:contextualSpacing/>
        <w:rPr>
          <w:rFonts w:ascii="Garamond" w:hAnsi="Garamond"/>
          <w:sz w:val="22"/>
        </w:rPr>
      </w:pPr>
    </w:p>
    <w:p w:rsidR="0000305E" w:rsidRPr="00C37445" w:rsidRDefault="0000305E" w:rsidP="00951383">
      <w:pPr>
        <w:spacing w:after="120"/>
        <w:contextualSpacing/>
        <w:rPr>
          <w:rFonts w:ascii="Garamond" w:hAnsi="Garamond"/>
          <w:sz w:val="22"/>
        </w:rPr>
      </w:pPr>
    </w:p>
    <w:p w:rsidR="0000305E" w:rsidRPr="00C37445" w:rsidRDefault="0000305E" w:rsidP="00951383">
      <w:pPr>
        <w:spacing w:after="120"/>
        <w:contextualSpacing/>
        <w:rPr>
          <w:rFonts w:ascii="Garamond" w:hAnsi="Garamond"/>
          <w:sz w:val="22"/>
        </w:rPr>
      </w:pPr>
    </w:p>
    <w:p w:rsidR="0000305E" w:rsidRPr="00C37445" w:rsidRDefault="0000305E" w:rsidP="00951383">
      <w:pPr>
        <w:spacing w:after="120"/>
        <w:contextualSpacing/>
        <w:rPr>
          <w:rFonts w:ascii="Garamond" w:hAnsi="Garamond"/>
          <w:sz w:val="22"/>
        </w:rPr>
      </w:pPr>
    </w:p>
    <w:p w:rsidR="0000305E" w:rsidRPr="00C37445" w:rsidRDefault="0000305E" w:rsidP="00951383">
      <w:pPr>
        <w:spacing w:after="120"/>
        <w:contextualSpacing/>
        <w:rPr>
          <w:rFonts w:ascii="Garamond" w:hAnsi="Garamond"/>
          <w:sz w:val="22"/>
        </w:rPr>
      </w:pPr>
    </w:p>
    <w:p w:rsidR="0000305E" w:rsidRPr="00C37445" w:rsidRDefault="0000305E" w:rsidP="00951383">
      <w:pPr>
        <w:spacing w:after="120"/>
        <w:contextualSpacing/>
        <w:rPr>
          <w:rFonts w:ascii="Garamond" w:hAnsi="Garamond"/>
          <w:sz w:val="22"/>
        </w:rPr>
      </w:pPr>
    </w:p>
    <w:p w:rsidR="0000305E" w:rsidRPr="00C37445" w:rsidRDefault="0000305E" w:rsidP="00951383">
      <w:pPr>
        <w:spacing w:after="120"/>
        <w:contextualSpacing/>
        <w:rPr>
          <w:rFonts w:ascii="Garamond" w:hAnsi="Garamond"/>
          <w:sz w:val="22"/>
        </w:rPr>
      </w:pPr>
    </w:p>
    <w:p w:rsidR="0000305E" w:rsidRPr="00C37445" w:rsidRDefault="0000305E" w:rsidP="00951383">
      <w:pPr>
        <w:spacing w:after="120"/>
        <w:contextualSpacing/>
        <w:rPr>
          <w:rFonts w:ascii="Garamond" w:hAnsi="Garamond"/>
          <w:sz w:val="22"/>
        </w:rPr>
      </w:pPr>
    </w:p>
    <w:p w:rsidR="00FA1AF4" w:rsidRPr="00C37445" w:rsidRDefault="00FA1AF4" w:rsidP="00951383">
      <w:pPr>
        <w:tabs>
          <w:tab w:val="left" w:pos="2260"/>
        </w:tabs>
        <w:spacing w:after="120"/>
        <w:ind w:left="2540" w:right="5" w:hanging="2520"/>
        <w:contextualSpacing/>
        <w:jc w:val="both"/>
        <w:rPr>
          <w:rFonts w:ascii="Garamond" w:hAnsi="Garamond"/>
        </w:rPr>
      </w:pPr>
    </w:p>
    <w:sectPr w:rsidR="00FA1AF4" w:rsidRPr="00C37445" w:rsidSect="00B54712">
      <w:footerReference w:type="default" r:id="rId9"/>
      <w:pgSz w:w="12240" w:h="15840"/>
      <w:pgMar w:top="1417" w:right="1325" w:bottom="1170" w:left="1418" w:header="1077" w:footer="567" w:gutter="0"/>
      <w:cols w:space="709"/>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C0A" w:rsidRDefault="002D5C0A" w:rsidP="007071E7">
      <w:r>
        <w:separator/>
      </w:r>
    </w:p>
  </w:endnote>
  <w:endnote w:type="continuationSeparator" w:id="0">
    <w:p w:rsidR="002D5C0A" w:rsidRDefault="002D5C0A" w:rsidP="0070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395599"/>
      <w:docPartObj>
        <w:docPartGallery w:val="Page Numbers (Bottom of Page)"/>
        <w:docPartUnique/>
      </w:docPartObj>
    </w:sdtPr>
    <w:sdtEndPr/>
    <w:sdtContent>
      <w:p w:rsidR="00595652" w:rsidRDefault="00595652">
        <w:pPr>
          <w:pStyle w:val="Pieddepage"/>
          <w:jc w:val="right"/>
        </w:pPr>
        <w:r>
          <w:fldChar w:fldCharType="begin"/>
        </w:r>
        <w:r>
          <w:instrText xml:space="preserve"> PAGE   \* MERGEFORMAT </w:instrText>
        </w:r>
        <w:r>
          <w:fldChar w:fldCharType="separate"/>
        </w:r>
        <w:r w:rsidR="001E64CF">
          <w:rPr>
            <w:noProof/>
          </w:rPr>
          <w:t>2</w:t>
        </w:r>
        <w:r>
          <w:rPr>
            <w:noProof/>
          </w:rPr>
          <w:fldChar w:fldCharType="end"/>
        </w:r>
      </w:p>
    </w:sdtContent>
  </w:sdt>
  <w:p w:rsidR="00595652" w:rsidRDefault="0059565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C0A" w:rsidRDefault="002D5C0A" w:rsidP="007071E7">
      <w:r>
        <w:separator/>
      </w:r>
    </w:p>
  </w:footnote>
  <w:footnote w:type="continuationSeparator" w:id="0">
    <w:p w:rsidR="002D5C0A" w:rsidRDefault="002D5C0A" w:rsidP="007071E7">
      <w:r>
        <w:continuationSeparator/>
      </w:r>
    </w:p>
  </w:footnote>
  <w:footnote w:id="1">
    <w:p w:rsidR="00595652" w:rsidRPr="00A55F2E" w:rsidRDefault="00595652" w:rsidP="00A55F2E">
      <w:pPr>
        <w:tabs>
          <w:tab w:val="left" w:pos="4700"/>
        </w:tabs>
        <w:spacing w:before="2"/>
        <w:ind w:left="640" w:right="-20"/>
        <w:jc w:val="both"/>
        <w:rPr>
          <w:rFonts w:ascii="Times New Roman" w:eastAsia="Calibri" w:hAnsi="Times New Roman"/>
          <w:bCs/>
          <w:sz w:val="20"/>
        </w:rPr>
      </w:pPr>
      <w:r w:rsidRPr="00A55F2E">
        <w:rPr>
          <w:rStyle w:val="Appelnotedebasdep"/>
          <w:rFonts w:ascii="Times New Roman" w:hAnsi="Times New Roman"/>
          <w:sz w:val="20"/>
          <w:szCs w:val="20"/>
        </w:rPr>
        <w:footnoteRef/>
      </w:r>
      <w:r w:rsidRPr="00A55F2E">
        <w:rPr>
          <w:rFonts w:ascii="Times New Roman" w:hAnsi="Times New Roman"/>
          <w:sz w:val="20"/>
        </w:rPr>
        <w:t xml:space="preserve"> </w:t>
      </w:r>
      <w:r w:rsidRPr="00A55F2E">
        <w:rPr>
          <w:rFonts w:ascii="Times New Roman" w:eastAsia="Wingdings" w:hAnsi="Times New Roman"/>
          <w:sz w:val="20"/>
        </w:rPr>
        <w:t xml:space="preserve">Le comité exécutif ne peut prendre de décision ayant un impact sur le long terme. </w:t>
      </w:r>
    </w:p>
    <w:p w:rsidR="00595652" w:rsidRPr="00A55F2E" w:rsidRDefault="00595652">
      <w:pPr>
        <w:pStyle w:val="Notedebasdepage"/>
        <w:rPr>
          <w:lang w:val="fr-CA"/>
        </w:rPr>
      </w:pPr>
    </w:p>
  </w:footnote>
  <w:footnote w:id="2">
    <w:p w:rsidR="00595652" w:rsidRPr="004F7054" w:rsidRDefault="00595652" w:rsidP="00676CE3">
      <w:pPr>
        <w:pStyle w:val="Notedebasdepage"/>
        <w:rPr>
          <w:sz w:val="18"/>
          <w:szCs w:val="18"/>
          <w:lang w:val="fr-CA"/>
        </w:rPr>
      </w:pPr>
      <w:r w:rsidRPr="004F7054">
        <w:rPr>
          <w:rStyle w:val="Appelnotedebasdep"/>
          <w:sz w:val="18"/>
          <w:szCs w:val="18"/>
        </w:rPr>
        <w:footnoteRef/>
      </w:r>
      <w:r w:rsidRPr="004F7054">
        <w:rPr>
          <w:sz w:val="18"/>
          <w:szCs w:val="18"/>
        </w:rPr>
        <w:t xml:space="preserve"> </w:t>
      </w:r>
      <w:r w:rsidRPr="004F7054">
        <w:rPr>
          <w:sz w:val="18"/>
          <w:szCs w:val="18"/>
          <w:lang w:val="fr-CA"/>
        </w:rPr>
        <w:t>Description de tâches pour un poste à temps plein, soit 35 heures par semaine.</w:t>
      </w:r>
    </w:p>
    <w:p w:rsidR="00595652" w:rsidRPr="004D723D" w:rsidRDefault="00595652" w:rsidP="00676CE3">
      <w:pPr>
        <w:pStyle w:val="Notedebasdepage"/>
        <w:rPr>
          <w:lang w:val="fr-CA"/>
        </w:rPr>
      </w:pPr>
    </w:p>
  </w:footnote>
  <w:footnote w:id="3">
    <w:p w:rsidR="00595652" w:rsidRPr="004F7054" w:rsidRDefault="00595652" w:rsidP="00676CE3">
      <w:pPr>
        <w:pStyle w:val="Notedebasdepage"/>
        <w:rPr>
          <w:sz w:val="18"/>
          <w:szCs w:val="18"/>
          <w:lang w:val="fr-CA"/>
        </w:rPr>
      </w:pPr>
      <w:r w:rsidRPr="004F7054">
        <w:rPr>
          <w:rStyle w:val="Appelnotedebasdep"/>
          <w:sz w:val="18"/>
          <w:szCs w:val="18"/>
        </w:rPr>
        <w:footnoteRef/>
      </w:r>
      <w:r w:rsidRPr="004F7054">
        <w:rPr>
          <w:sz w:val="18"/>
          <w:szCs w:val="18"/>
        </w:rPr>
        <w:t xml:space="preserve"> </w:t>
      </w:r>
      <w:r w:rsidRPr="004F7054">
        <w:rPr>
          <w:sz w:val="18"/>
          <w:szCs w:val="18"/>
          <w:lang w:val="fr-CA"/>
        </w:rPr>
        <w:t>Ces tâches seront actives suite au départ à la retraite de la représentante à la Table et au RQ-ACA</w:t>
      </w:r>
    </w:p>
    <w:p w:rsidR="00595652" w:rsidRDefault="00595652" w:rsidP="00676CE3">
      <w:pPr>
        <w:pStyle w:val="Notedebasdepage"/>
        <w:rPr>
          <w:lang w:val="fr-CA"/>
        </w:rPr>
      </w:pPr>
    </w:p>
    <w:p w:rsidR="00595652" w:rsidRPr="00C51A2D" w:rsidRDefault="00595652" w:rsidP="00676CE3">
      <w:pPr>
        <w:pStyle w:val="Notedebasdepage"/>
        <w:rPr>
          <w:lang w:val="fr-CA"/>
        </w:rPr>
      </w:pPr>
    </w:p>
  </w:footnote>
  <w:footnote w:id="4">
    <w:p w:rsidR="00595652" w:rsidRPr="004F7054" w:rsidRDefault="00595652" w:rsidP="002537DD">
      <w:pPr>
        <w:pStyle w:val="Notedebasdepage"/>
        <w:rPr>
          <w:sz w:val="18"/>
          <w:szCs w:val="18"/>
        </w:rPr>
      </w:pPr>
      <w:r w:rsidRPr="004F7054">
        <w:rPr>
          <w:rStyle w:val="Appelnotedebasdep"/>
          <w:sz w:val="18"/>
          <w:szCs w:val="18"/>
        </w:rPr>
        <w:footnoteRef/>
      </w:r>
      <w:r w:rsidRPr="004F7054">
        <w:rPr>
          <w:sz w:val="18"/>
          <w:szCs w:val="18"/>
        </w:rPr>
        <w:t xml:space="preserve"> Description de tâches pour un poste à temps plein, soit 35 heures par semaine.</w:t>
      </w:r>
    </w:p>
    <w:p w:rsidR="00595652" w:rsidRDefault="00595652" w:rsidP="002537DD">
      <w:pPr>
        <w:pStyle w:val="Notedebasdepage"/>
      </w:pPr>
    </w:p>
  </w:footnote>
  <w:footnote w:id="5">
    <w:p w:rsidR="00595652" w:rsidRPr="004F7054" w:rsidRDefault="00595652" w:rsidP="0001034A">
      <w:pPr>
        <w:pStyle w:val="Notedebasdepage"/>
        <w:rPr>
          <w:sz w:val="18"/>
          <w:szCs w:val="18"/>
          <w:lang w:val="fr-CA"/>
        </w:rPr>
      </w:pPr>
      <w:r w:rsidRPr="004F7054">
        <w:rPr>
          <w:rStyle w:val="Appelnotedebasdep"/>
          <w:sz w:val="18"/>
          <w:szCs w:val="18"/>
        </w:rPr>
        <w:footnoteRef/>
      </w:r>
      <w:r w:rsidRPr="004F7054">
        <w:rPr>
          <w:sz w:val="18"/>
          <w:szCs w:val="18"/>
        </w:rPr>
        <w:t xml:space="preserve"> </w:t>
      </w:r>
      <w:r w:rsidRPr="004F7054">
        <w:rPr>
          <w:sz w:val="18"/>
          <w:szCs w:val="18"/>
          <w:lang w:val="fr-CA"/>
        </w:rPr>
        <w:t>Description de tâches pour un poste à temps plein, soit 35 heures par semaine.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4.75pt;height:23.25pt" o:bullet="t">
        <v:imagedata r:id="rId1" o:title="Puce pour word"/>
      </v:shape>
    </w:pict>
  </w:numPicBullet>
  <w:abstractNum w:abstractNumId="0" w15:restartNumberingAfterBreak="0">
    <w:nsid w:val="FFFFFF7C"/>
    <w:multiLevelType w:val="singleLevel"/>
    <w:tmpl w:val="43744EB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48F2C25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BC56AD5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F63AA86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63DA1F2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8732E"/>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CC083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BC30B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66888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7C090F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00009"/>
    <w:multiLevelType w:val="multilevel"/>
    <w:tmpl w:val="9FDAE958"/>
    <w:name w:val="WW8Num9"/>
    <w:lvl w:ilvl="0">
      <w:start w:val="8"/>
      <w:numFmt w:val="bullet"/>
      <w:lvlText w:val="-"/>
      <w:lvlJc w:val="left"/>
      <w:pPr>
        <w:tabs>
          <w:tab w:val="num" w:pos="283"/>
        </w:tabs>
        <w:ind w:left="283" w:hanging="283"/>
      </w:pPr>
      <w:rPr>
        <w:rFonts w:ascii="Times New Roman" w:eastAsia="Times New Roman" w:hAnsi="Times New Roman" w:cs="Times New Roman" w:hint="default"/>
        <w:b w:val="0"/>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15:restartNumberingAfterBreak="0">
    <w:nsid w:val="00000018"/>
    <w:multiLevelType w:val="multilevel"/>
    <w:tmpl w:val="8E82A1E6"/>
    <w:name w:val="WW8Num24"/>
    <w:lvl w:ilvl="0">
      <w:numFmt w:val="bullet"/>
      <w:lvlText w:val="-"/>
      <w:lvlJc w:val="left"/>
      <w:pPr>
        <w:tabs>
          <w:tab w:val="num" w:pos="283"/>
        </w:tabs>
      </w:pPr>
      <w:rPr>
        <w:rFonts w:ascii="Calibri" w:eastAsiaTheme="minorHAnsi" w:hAnsi="Calibri" w:cstheme="minorBidi" w:hint="default"/>
        <w:sz w:val="18"/>
        <w:szCs w:val="18"/>
      </w:rPr>
    </w:lvl>
    <w:lvl w:ilvl="1">
      <w:start w:val="1"/>
      <w:numFmt w:val="bullet"/>
      <w:lvlText w:val="·"/>
      <w:lvlJc w:val="left"/>
      <w:pPr>
        <w:tabs>
          <w:tab w:val="num" w:pos="567"/>
        </w:tabs>
      </w:pPr>
      <w:rPr>
        <w:rFonts w:ascii="Symbol" w:hAnsi="Symbol" w:cs="StarSymbol"/>
        <w:sz w:val="18"/>
        <w:szCs w:val="18"/>
      </w:rPr>
    </w:lvl>
    <w:lvl w:ilvl="2">
      <w:start w:val="1"/>
      <w:numFmt w:val="bullet"/>
      <w:lvlText w:val="·"/>
      <w:lvlJc w:val="left"/>
      <w:pPr>
        <w:tabs>
          <w:tab w:val="num" w:pos="850"/>
        </w:tabs>
      </w:pPr>
      <w:rPr>
        <w:rFonts w:ascii="Symbol" w:hAnsi="Symbol" w:cs="StarSymbol"/>
        <w:sz w:val="18"/>
        <w:szCs w:val="18"/>
      </w:rPr>
    </w:lvl>
    <w:lvl w:ilvl="3">
      <w:start w:val="1"/>
      <w:numFmt w:val="bullet"/>
      <w:lvlText w:val="·"/>
      <w:lvlJc w:val="left"/>
      <w:pPr>
        <w:tabs>
          <w:tab w:val="num" w:pos="1134"/>
        </w:tabs>
      </w:pPr>
      <w:rPr>
        <w:rFonts w:ascii="Symbol" w:hAnsi="Symbol" w:cs="StarSymbol"/>
        <w:sz w:val="18"/>
        <w:szCs w:val="18"/>
      </w:rPr>
    </w:lvl>
    <w:lvl w:ilvl="4">
      <w:start w:val="1"/>
      <w:numFmt w:val="bullet"/>
      <w:lvlText w:val="·"/>
      <w:lvlJc w:val="left"/>
      <w:pPr>
        <w:tabs>
          <w:tab w:val="num" w:pos="1417"/>
        </w:tabs>
      </w:pPr>
      <w:rPr>
        <w:rFonts w:ascii="Symbol" w:hAnsi="Symbol" w:cs="StarSymbol"/>
        <w:sz w:val="18"/>
        <w:szCs w:val="18"/>
      </w:rPr>
    </w:lvl>
    <w:lvl w:ilvl="5">
      <w:start w:val="1"/>
      <w:numFmt w:val="bullet"/>
      <w:lvlText w:val="·"/>
      <w:lvlJc w:val="left"/>
      <w:pPr>
        <w:tabs>
          <w:tab w:val="num" w:pos="1701"/>
        </w:tabs>
      </w:pPr>
      <w:rPr>
        <w:rFonts w:ascii="Symbol" w:hAnsi="Symbol" w:cs="StarSymbol"/>
        <w:sz w:val="18"/>
        <w:szCs w:val="18"/>
      </w:rPr>
    </w:lvl>
    <w:lvl w:ilvl="6">
      <w:start w:val="1"/>
      <w:numFmt w:val="bullet"/>
      <w:lvlText w:val="·"/>
      <w:lvlJc w:val="left"/>
      <w:pPr>
        <w:tabs>
          <w:tab w:val="num" w:pos="1984"/>
        </w:tabs>
      </w:pPr>
      <w:rPr>
        <w:rFonts w:ascii="Symbol" w:hAnsi="Symbol" w:cs="StarSymbol"/>
        <w:sz w:val="18"/>
        <w:szCs w:val="18"/>
      </w:rPr>
    </w:lvl>
    <w:lvl w:ilvl="7">
      <w:start w:val="1"/>
      <w:numFmt w:val="bullet"/>
      <w:lvlText w:val="·"/>
      <w:lvlJc w:val="left"/>
      <w:pPr>
        <w:tabs>
          <w:tab w:val="num" w:pos="2268"/>
        </w:tabs>
      </w:pPr>
      <w:rPr>
        <w:rFonts w:ascii="Symbol" w:hAnsi="Symbol" w:cs="StarSymbol"/>
        <w:sz w:val="18"/>
        <w:szCs w:val="18"/>
      </w:rPr>
    </w:lvl>
    <w:lvl w:ilvl="8">
      <w:start w:val="1"/>
      <w:numFmt w:val="bullet"/>
      <w:lvlText w:val="·"/>
      <w:lvlJc w:val="left"/>
      <w:pPr>
        <w:tabs>
          <w:tab w:val="num" w:pos="2551"/>
        </w:tabs>
      </w:pPr>
      <w:rPr>
        <w:rFonts w:ascii="Symbol" w:hAnsi="Symbol" w:cs="StarSymbol"/>
        <w:sz w:val="18"/>
        <w:szCs w:val="18"/>
      </w:rPr>
    </w:lvl>
  </w:abstractNum>
  <w:abstractNum w:abstractNumId="12" w15:restartNumberingAfterBreak="0">
    <w:nsid w:val="003818EE"/>
    <w:multiLevelType w:val="multilevel"/>
    <w:tmpl w:val="3D40165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9065B2D"/>
    <w:multiLevelType w:val="multilevel"/>
    <w:tmpl w:val="48740D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C5417CB"/>
    <w:multiLevelType w:val="multilevel"/>
    <w:tmpl w:val="099C02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0E644DBA"/>
    <w:multiLevelType w:val="hybridMultilevel"/>
    <w:tmpl w:val="8132E64C"/>
    <w:lvl w:ilvl="0" w:tplc="7324C824">
      <w:numFmt w:val="bullet"/>
      <w:lvlText w:val="-"/>
      <w:lvlJc w:val="left"/>
      <w:pPr>
        <w:ind w:left="720" w:hanging="360"/>
      </w:pPr>
      <w:rPr>
        <w:rFonts w:ascii="Times New Roman" w:eastAsia="Times New Roman" w:hAnsi="Times New Roman" w:cs="Times New Roman"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0EAF153F"/>
    <w:multiLevelType w:val="multilevel"/>
    <w:tmpl w:val="7004CE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40"/>
        </w:tabs>
        <w:ind w:left="440" w:hanging="360"/>
      </w:pPr>
      <w:rPr>
        <w:rFonts w:hint="default"/>
      </w:rPr>
    </w:lvl>
    <w:lvl w:ilvl="2">
      <w:start w:val="1"/>
      <w:numFmt w:val="decimal"/>
      <w:lvlText w:val="%1.%2.%3"/>
      <w:lvlJc w:val="left"/>
      <w:pPr>
        <w:tabs>
          <w:tab w:val="num" w:pos="880"/>
        </w:tabs>
        <w:ind w:left="880" w:hanging="720"/>
      </w:pPr>
      <w:rPr>
        <w:rFonts w:hint="default"/>
      </w:rPr>
    </w:lvl>
    <w:lvl w:ilvl="3">
      <w:start w:val="1"/>
      <w:numFmt w:val="decimal"/>
      <w:lvlText w:val="%1.%2.%3.%4"/>
      <w:lvlJc w:val="left"/>
      <w:pPr>
        <w:tabs>
          <w:tab w:val="num" w:pos="960"/>
        </w:tabs>
        <w:ind w:left="960" w:hanging="720"/>
      </w:pPr>
      <w:rPr>
        <w:rFonts w:hint="default"/>
      </w:rPr>
    </w:lvl>
    <w:lvl w:ilvl="4">
      <w:start w:val="1"/>
      <w:numFmt w:val="decimal"/>
      <w:lvlText w:val="%1.%2.%3.%4.%5"/>
      <w:lvlJc w:val="left"/>
      <w:pPr>
        <w:tabs>
          <w:tab w:val="num" w:pos="1400"/>
        </w:tabs>
        <w:ind w:left="1400" w:hanging="1080"/>
      </w:pPr>
      <w:rPr>
        <w:rFonts w:hint="default"/>
      </w:rPr>
    </w:lvl>
    <w:lvl w:ilvl="5">
      <w:start w:val="1"/>
      <w:numFmt w:val="decimal"/>
      <w:lvlText w:val="%1.%2.%3.%4.%5.%6"/>
      <w:lvlJc w:val="left"/>
      <w:pPr>
        <w:tabs>
          <w:tab w:val="num" w:pos="1480"/>
        </w:tabs>
        <w:ind w:left="1480" w:hanging="1080"/>
      </w:pPr>
      <w:rPr>
        <w:rFonts w:hint="default"/>
      </w:rPr>
    </w:lvl>
    <w:lvl w:ilvl="6">
      <w:start w:val="1"/>
      <w:numFmt w:val="decimal"/>
      <w:lvlText w:val="%1.%2.%3.%4.%5.%6.%7"/>
      <w:lvlJc w:val="left"/>
      <w:pPr>
        <w:tabs>
          <w:tab w:val="num" w:pos="1920"/>
        </w:tabs>
        <w:ind w:left="1920" w:hanging="1440"/>
      </w:pPr>
      <w:rPr>
        <w:rFonts w:hint="default"/>
      </w:rPr>
    </w:lvl>
    <w:lvl w:ilvl="7">
      <w:start w:val="1"/>
      <w:numFmt w:val="decimal"/>
      <w:lvlText w:val="%1.%2.%3.%4.%5.%6.%7.%8"/>
      <w:lvlJc w:val="left"/>
      <w:pPr>
        <w:tabs>
          <w:tab w:val="num" w:pos="2000"/>
        </w:tabs>
        <w:ind w:left="2000" w:hanging="1440"/>
      </w:pPr>
      <w:rPr>
        <w:rFonts w:hint="default"/>
      </w:rPr>
    </w:lvl>
    <w:lvl w:ilvl="8">
      <w:start w:val="1"/>
      <w:numFmt w:val="decimal"/>
      <w:lvlText w:val="%1.%2.%3.%4.%5.%6.%7.%8.%9"/>
      <w:lvlJc w:val="left"/>
      <w:pPr>
        <w:tabs>
          <w:tab w:val="num" w:pos="2080"/>
        </w:tabs>
        <w:ind w:left="2080" w:hanging="1440"/>
      </w:pPr>
      <w:rPr>
        <w:rFonts w:hint="default"/>
      </w:rPr>
    </w:lvl>
  </w:abstractNum>
  <w:abstractNum w:abstractNumId="17" w15:restartNumberingAfterBreak="0">
    <w:nsid w:val="0F973F55"/>
    <w:multiLevelType w:val="hybridMultilevel"/>
    <w:tmpl w:val="13A895B2"/>
    <w:lvl w:ilvl="0" w:tplc="7C0A14A0">
      <w:start w:val="1"/>
      <w:numFmt w:val="bullet"/>
      <w:pStyle w:val="Style9"/>
      <w:lvlText w:val="►"/>
      <w:lvlJc w:val="left"/>
      <w:pPr>
        <w:tabs>
          <w:tab w:val="num" w:pos="680"/>
        </w:tabs>
        <w:ind w:left="680" w:hanging="340"/>
      </w:pPr>
      <w:rPr>
        <w:rFonts w:ascii="Arial" w:hAnsi="Arial" w:hint="default"/>
        <w:caps w:val="0"/>
        <w:color w:val="auto"/>
        <w:sz w:val="24"/>
        <w:szCs w:val="12"/>
      </w:rPr>
    </w:lvl>
    <w:lvl w:ilvl="1" w:tplc="7636972E">
      <w:numFmt w:val="bullet"/>
      <w:lvlText w:val=""/>
      <w:lvlJc w:val="left"/>
      <w:pPr>
        <w:tabs>
          <w:tab w:val="num" w:pos="1440"/>
        </w:tabs>
        <w:ind w:left="1440" w:hanging="360"/>
      </w:pPr>
      <w:rPr>
        <w:rFonts w:ascii="Symbol" w:eastAsia="Times New Roman" w:hAnsi="Symbol" w:cs="Times New Roman"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80061F"/>
    <w:multiLevelType w:val="hybridMultilevel"/>
    <w:tmpl w:val="02CA6A2E"/>
    <w:lvl w:ilvl="0" w:tplc="44A4BF1C">
      <w:start w:val="11"/>
      <w:numFmt w:val="bullet"/>
      <w:lvlText w:val="-"/>
      <w:lvlJc w:val="left"/>
      <w:pPr>
        <w:ind w:left="1400" w:hanging="360"/>
      </w:pPr>
      <w:rPr>
        <w:rFonts w:ascii="Times New Roman" w:eastAsia="Times New Roman" w:hAnsi="Times New Roman" w:cs="Times New Roman" w:hint="default"/>
      </w:rPr>
    </w:lvl>
    <w:lvl w:ilvl="1" w:tplc="0C0C0003" w:tentative="1">
      <w:start w:val="1"/>
      <w:numFmt w:val="bullet"/>
      <w:lvlText w:val="o"/>
      <w:lvlJc w:val="left"/>
      <w:pPr>
        <w:ind w:left="2120" w:hanging="360"/>
      </w:pPr>
      <w:rPr>
        <w:rFonts w:ascii="Courier New" w:hAnsi="Courier New" w:cs="Courier New" w:hint="default"/>
      </w:rPr>
    </w:lvl>
    <w:lvl w:ilvl="2" w:tplc="0C0C0005" w:tentative="1">
      <w:start w:val="1"/>
      <w:numFmt w:val="bullet"/>
      <w:lvlText w:val=""/>
      <w:lvlJc w:val="left"/>
      <w:pPr>
        <w:ind w:left="2840" w:hanging="360"/>
      </w:pPr>
      <w:rPr>
        <w:rFonts w:ascii="Wingdings" w:hAnsi="Wingdings" w:hint="default"/>
      </w:rPr>
    </w:lvl>
    <w:lvl w:ilvl="3" w:tplc="0C0C0001" w:tentative="1">
      <w:start w:val="1"/>
      <w:numFmt w:val="bullet"/>
      <w:lvlText w:val=""/>
      <w:lvlJc w:val="left"/>
      <w:pPr>
        <w:ind w:left="3560" w:hanging="360"/>
      </w:pPr>
      <w:rPr>
        <w:rFonts w:ascii="Symbol" w:hAnsi="Symbol" w:hint="default"/>
      </w:rPr>
    </w:lvl>
    <w:lvl w:ilvl="4" w:tplc="0C0C0003" w:tentative="1">
      <w:start w:val="1"/>
      <w:numFmt w:val="bullet"/>
      <w:lvlText w:val="o"/>
      <w:lvlJc w:val="left"/>
      <w:pPr>
        <w:ind w:left="4280" w:hanging="360"/>
      </w:pPr>
      <w:rPr>
        <w:rFonts w:ascii="Courier New" w:hAnsi="Courier New" w:cs="Courier New" w:hint="default"/>
      </w:rPr>
    </w:lvl>
    <w:lvl w:ilvl="5" w:tplc="0C0C0005" w:tentative="1">
      <w:start w:val="1"/>
      <w:numFmt w:val="bullet"/>
      <w:lvlText w:val=""/>
      <w:lvlJc w:val="left"/>
      <w:pPr>
        <w:ind w:left="5000" w:hanging="360"/>
      </w:pPr>
      <w:rPr>
        <w:rFonts w:ascii="Wingdings" w:hAnsi="Wingdings" w:hint="default"/>
      </w:rPr>
    </w:lvl>
    <w:lvl w:ilvl="6" w:tplc="0C0C0001" w:tentative="1">
      <w:start w:val="1"/>
      <w:numFmt w:val="bullet"/>
      <w:lvlText w:val=""/>
      <w:lvlJc w:val="left"/>
      <w:pPr>
        <w:ind w:left="5720" w:hanging="360"/>
      </w:pPr>
      <w:rPr>
        <w:rFonts w:ascii="Symbol" w:hAnsi="Symbol" w:hint="default"/>
      </w:rPr>
    </w:lvl>
    <w:lvl w:ilvl="7" w:tplc="0C0C0003" w:tentative="1">
      <w:start w:val="1"/>
      <w:numFmt w:val="bullet"/>
      <w:lvlText w:val="o"/>
      <w:lvlJc w:val="left"/>
      <w:pPr>
        <w:ind w:left="6440" w:hanging="360"/>
      </w:pPr>
      <w:rPr>
        <w:rFonts w:ascii="Courier New" w:hAnsi="Courier New" w:cs="Courier New" w:hint="default"/>
      </w:rPr>
    </w:lvl>
    <w:lvl w:ilvl="8" w:tplc="0C0C0005" w:tentative="1">
      <w:start w:val="1"/>
      <w:numFmt w:val="bullet"/>
      <w:lvlText w:val=""/>
      <w:lvlJc w:val="left"/>
      <w:pPr>
        <w:ind w:left="7160" w:hanging="360"/>
      </w:pPr>
      <w:rPr>
        <w:rFonts w:ascii="Wingdings" w:hAnsi="Wingdings" w:hint="default"/>
      </w:rPr>
    </w:lvl>
  </w:abstractNum>
  <w:abstractNum w:abstractNumId="19" w15:restartNumberingAfterBreak="0">
    <w:nsid w:val="12601B85"/>
    <w:multiLevelType w:val="multilevel"/>
    <w:tmpl w:val="FE4092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4AA04C8"/>
    <w:multiLevelType w:val="multilevel"/>
    <w:tmpl w:val="5A5CEC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6F15F06"/>
    <w:multiLevelType w:val="multilevel"/>
    <w:tmpl w:val="5E50A2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B0D002A"/>
    <w:multiLevelType w:val="hybridMultilevel"/>
    <w:tmpl w:val="9F342896"/>
    <w:lvl w:ilvl="0" w:tplc="44A4BF1C">
      <w:start w:val="11"/>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1B246BF7"/>
    <w:multiLevelType w:val="hybridMultilevel"/>
    <w:tmpl w:val="76CE4D14"/>
    <w:lvl w:ilvl="0" w:tplc="132CD2B2">
      <w:start w:val="1"/>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15:restartNumberingAfterBreak="0">
    <w:nsid w:val="2C0739DB"/>
    <w:multiLevelType w:val="hybridMultilevel"/>
    <w:tmpl w:val="75DCEA92"/>
    <w:lvl w:ilvl="0" w:tplc="7C3A3AE2">
      <w:start w:val="1"/>
      <w:numFmt w:val="decimal"/>
      <w:lvlText w:val="5%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2DFE3249"/>
    <w:multiLevelType w:val="hybridMultilevel"/>
    <w:tmpl w:val="A4C8FCB2"/>
    <w:lvl w:ilvl="0" w:tplc="9162F610">
      <w:start w:val="1"/>
      <w:numFmt w:val="bullet"/>
      <w:lvlText w:val=""/>
      <w:lvlJc w:val="left"/>
      <w:pPr>
        <w:ind w:left="140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316A7C68"/>
    <w:multiLevelType w:val="multilevel"/>
    <w:tmpl w:val="0122E612"/>
    <w:lvl w:ilvl="0">
      <w:start w:val="4"/>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27" w15:restartNumberingAfterBreak="0">
    <w:nsid w:val="33254A91"/>
    <w:multiLevelType w:val="hybridMultilevel"/>
    <w:tmpl w:val="D82493A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8" w15:restartNumberingAfterBreak="0">
    <w:nsid w:val="36D07A17"/>
    <w:multiLevelType w:val="multilevel"/>
    <w:tmpl w:val="3A4603E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7E45FC9"/>
    <w:multiLevelType w:val="multilevel"/>
    <w:tmpl w:val="CEECCA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3CC168AE"/>
    <w:multiLevelType w:val="multilevel"/>
    <w:tmpl w:val="46DCE2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EA32D95"/>
    <w:multiLevelType w:val="hybridMultilevel"/>
    <w:tmpl w:val="BD20E832"/>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2" w15:restartNumberingAfterBreak="0">
    <w:nsid w:val="401064B0"/>
    <w:multiLevelType w:val="hybridMultilevel"/>
    <w:tmpl w:val="EB884DF8"/>
    <w:lvl w:ilvl="0" w:tplc="44A4BF1C">
      <w:start w:val="11"/>
      <w:numFmt w:val="bullet"/>
      <w:lvlText w:val="-"/>
      <w:lvlJc w:val="left"/>
      <w:pPr>
        <w:ind w:left="1429" w:hanging="360"/>
      </w:pPr>
      <w:rPr>
        <w:rFonts w:ascii="Times New Roman" w:eastAsia="Times New Roman" w:hAnsi="Times New Roman" w:cs="Times New Roman"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33" w15:restartNumberingAfterBreak="0">
    <w:nsid w:val="42A90B47"/>
    <w:multiLevelType w:val="multilevel"/>
    <w:tmpl w:val="28084620"/>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41C15D1"/>
    <w:multiLevelType w:val="multilevel"/>
    <w:tmpl w:val="7210343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060"/>
        </w:tabs>
        <w:ind w:left="1060" w:hanging="705"/>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785"/>
        </w:tabs>
        <w:ind w:left="1785" w:hanging="720"/>
      </w:pPr>
      <w:rPr>
        <w:rFonts w:hint="default"/>
      </w:rPr>
    </w:lvl>
    <w:lvl w:ilvl="4">
      <w:start w:val="1"/>
      <w:numFmt w:val="decimal"/>
      <w:lvlText w:val="%1.%2.%3.%4.%5"/>
      <w:lvlJc w:val="left"/>
      <w:pPr>
        <w:tabs>
          <w:tab w:val="num" w:pos="2500"/>
        </w:tabs>
        <w:ind w:left="2500" w:hanging="1080"/>
      </w:pPr>
      <w:rPr>
        <w:rFonts w:hint="default"/>
      </w:rPr>
    </w:lvl>
    <w:lvl w:ilvl="5">
      <w:start w:val="1"/>
      <w:numFmt w:val="decimal"/>
      <w:lvlText w:val="%1.%2.%3.%4.%5.%6"/>
      <w:lvlJc w:val="left"/>
      <w:pPr>
        <w:tabs>
          <w:tab w:val="num" w:pos="2855"/>
        </w:tabs>
        <w:ind w:left="2855" w:hanging="1080"/>
      </w:pPr>
      <w:rPr>
        <w:rFonts w:hint="default"/>
      </w:rPr>
    </w:lvl>
    <w:lvl w:ilvl="6">
      <w:start w:val="1"/>
      <w:numFmt w:val="decimal"/>
      <w:lvlText w:val="%1.%2.%3.%4.%5.%6.%7"/>
      <w:lvlJc w:val="left"/>
      <w:pPr>
        <w:tabs>
          <w:tab w:val="num" w:pos="3570"/>
        </w:tabs>
        <w:ind w:left="3570" w:hanging="1440"/>
      </w:pPr>
      <w:rPr>
        <w:rFonts w:hint="default"/>
      </w:rPr>
    </w:lvl>
    <w:lvl w:ilvl="7">
      <w:start w:val="1"/>
      <w:numFmt w:val="decimal"/>
      <w:lvlText w:val="%1.%2.%3.%4.%5.%6.%7.%8"/>
      <w:lvlJc w:val="left"/>
      <w:pPr>
        <w:tabs>
          <w:tab w:val="num" w:pos="3925"/>
        </w:tabs>
        <w:ind w:left="3925" w:hanging="1440"/>
      </w:pPr>
      <w:rPr>
        <w:rFonts w:hint="default"/>
      </w:rPr>
    </w:lvl>
    <w:lvl w:ilvl="8">
      <w:start w:val="1"/>
      <w:numFmt w:val="decimal"/>
      <w:lvlText w:val="%1.%2.%3.%4.%5.%6.%7.%8.%9"/>
      <w:lvlJc w:val="left"/>
      <w:pPr>
        <w:tabs>
          <w:tab w:val="num" w:pos="4280"/>
        </w:tabs>
        <w:ind w:left="4280" w:hanging="1440"/>
      </w:pPr>
      <w:rPr>
        <w:rFonts w:hint="default"/>
      </w:rPr>
    </w:lvl>
  </w:abstractNum>
  <w:abstractNum w:abstractNumId="35" w15:restartNumberingAfterBreak="0">
    <w:nsid w:val="48AD647C"/>
    <w:multiLevelType w:val="multilevel"/>
    <w:tmpl w:val="725CB648"/>
    <w:lvl w:ilvl="0">
      <w:start w:val="5"/>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CA87B84"/>
    <w:multiLevelType w:val="hybridMultilevel"/>
    <w:tmpl w:val="B12469FC"/>
    <w:lvl w:ilvl="0" w:tplc="0C0C0001">
      <w:start w:val="1"/>
      <w:numFmt w:val="bullet"/>
      <w:lvlText w:val=""/>
      <w:lvlJc w:val="left"/>
      <w:pPr>
        <w:ind w:left="1400" w:hanging="360"/>
      </w:pPr>
      <w:rPr>
        <w:rFonts w:ascii="Symbol" w:hAnsi="Symbol" w:hint="default"/>
      </w:rPr>
    </w:lvl>
    <w:lvl w:ilvl="1" w:tplc="0C0C0003" w:tentative="1">
      <w:start w:val="1"/>
      <w:numFmt w:val="bullet"/>
      <w:lvlText w:val="o"/>
      <w:lvlJc w:val="left"/>
      <w:pPr>
        <w:ind w:left="2120" w:hanging="360"/>
      </w:pPr>
      <w:rPr>
        <w:rFonts w:ascii="Courier New" w:hAnsi="Courier New" w:cs="Courier New" w:hint="default"/>
      </w:rPr>
    </w:lvl>
    <w:lvl w:ilvl="2" w:tplc="0C0C0005" w:tentative="1">
      <w:start w:val="1"/>
      <w:numFmt w:val="bullet"/>
      <w:lvlText w:val=""/>
      <w:lvlJc w:val="left"/>
      <w:pPr>
        <w:ind w:left="2840" w:hanging="360"/>
      </w:pPr>
      <w:rPr>
        <w:rFonts w:ascii="Wingdings" w:hAnsi="Wingdings" w:hint="default"/>
      </w:rPr>
    </w:lvl>
    <w:lvl w:ilvl="3" w:tplc="0C0C0001" w:tentative="1">
      <w:start w:val="1"/>
      <w:numFmt w:val="bullet"/>
      <w:lvlText w:val=""/>
      <w:lvlJc w:val="left"/>
      <w:pPr>
        <w:ind w:left="3560" w:hanging="360"/>
      </w:pPr>
      <w:rPr>
        <w:rFonts w:ascii="Symbol" w:hAnsi="Symbol" w:hint="default"/>
      </w:rPr>
    </w:lvl>
    <w:lvl w:ilvl="4" w:tplc="0C0C0003" w:tentative="1">
      <w:start w:val="1"/>
      <w:numFmt w:val="bullet"/>
      <w:lvlText w:val="o"/>
      <w:lvlJc w:val="left"/>
      <w:pPr>
        <w:ind w:left="4280" w:hanging="360"/>
      </w:pPr>
      <w:rPr>
        <w:rFonts w:ascii="Courier New" w:hAnsi="Courier New" w:cs="Courier New" w:hint="default"/>
      </w:rPr>
    </w:lvl>
    <w:lvl w:ilvl="5" w:tplc="0C0C0005" w:tentative="1">
      <w:start w:val="1"/>
      <w:numFmt w:val="bullet"/>
      <w:lvlText w:val=""/>
      <w:lvlJc w:val="left"/>
      <w:pPr>
        <w:ind w:left="5000" w:hanging="360"/>
      </w:pPr>
      <w:rPr>
        <w:rFonts w:ascii="Wingdings" w:hAnsi="Wingdings" w:hint="default"/>
      </w:rPr>
    </w:lvl>
    <w:lvl w:ilvl="6" w:tplc="0C0C0001" w:tentative="1">
      <w:start w:val="1"/>
      <w:numFmt w:val="bullet"/>
      <w:lvlText w:val=""/>
      <w:lvlJc w:val="left"/>
      <w:pPr>
        <w:ind w:left="5720" w:hanging="360"/>
      </w:pPr>
      <w:rPr>
        <w:rFonts w:ascii="Symbol" w:hAnsi="Symbol" w:hint="default"/>
      </w:rPr>
    </w:lvl>
    <w:lvl w:ilvl="7" w:tplc="0C0C0003" w:tentative="1">
      <w:start w:val="1"/>
      <w:numFmt w:val="bullet"/>
      <w:lvlText w:val="o"/>
      <w:lvlJc w:val="left"/>
      <w:pPr>
        <w:ind w:left="6440" w:hanging="360"/>
      </w:pPr>
      <w:rPr>
        <w:rFonts w:ascii="Courier New" w:hAnsi="Courier New" w:cs="Courier New" w:hint="default"/>
      </w:rPr>
    </w:lvl>
    <w:lvl w:ilvl="8" w:tplc="0C0C0005" w:tentative="1">
      <w:start w:val="1"/>
      <w:numFmt w:val="bullet"/>
      <w:lvlText w:val=""/>
      <w:lvlJc w:val="left"/>
      <w:pPr>
        <w:ind w:left="7160" w:hanging="360"/>
      </w:pPr>
      <w:rPr>
        <w:rFonts w:ascii="Wingdings" w:hAnsi="Wingdings" w:hint="default"/>
      </w:rPr>
    </w:lvl>
  </w:abstractNum>
  <w:abstractNum w:abstractNumId="37" w15:restartNumberingAfterBreak="0">
    <w:nsid w:val="5740016D"/>
    <w:multiLevelType w:val="hybridMultilevel"/>
    <w:tmpl w:val="BF942B7A"/>
    <w:lvl w:ilvl="0" w:tplc="354E4176">
      <w:start w:val="2"/>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59362F70"/>
    <w:multiLevelType w:val="multilevel"/>
    <w:tmpl w:val="47F61F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B6579B7"/>
    <w:multiLevelType w:val="multilevel"/>
    <w:tmpl w:val="6B62F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22E5662"/>
    <w:multiLevelType w:val="hybridMultilevel"/>
    <w:tmpl w:val="66AE7B70"/>
    <w:lvl w:ilvl="0" w:tplc="44A4BF1C">
      <w:start w:val="11"/>
      <w:numFmt w:val="bullet"/>
      <w:lvlText w:val="-"/>
      <w:lvlJc w:val="left"/>
      <w:pPr>
        <w:ind w:left="1400" w:hanging="360"/>
      </w:pPr>
      <w:rPr>
        <w:rFonts w:ascii="Times New Roman" w:eastAsia="Times New Roman" w:hAnsi="Times New Roman" w:cs="Times New Roman" w:hint="default"/>
      </w:rPr>
    </w:lvl>
    <w:lvl w:ilvl="1" w:tplc="0C0C0003" w:tentative="1">
      <w:start w:val="1"/>
      <w:numFmt w:val="bullet"/>
      <w:lvlText w:val="o"/>
      <w:lvlJc w:val="left"/>
      <w:pPr>
        <w:ind w:left="2120" w:hanging="360"/>
      </w:pPr>
      <w:rPr>
        <w:rFonts w:ascii="Courier New" w:hAnsi="Courier New" w:cs="Courier New" w:hint="default"/>
      </w:rPr>
    </w:lvl>
    <w:lvl w:ilvl="2" w:tplc="0C0C0005" w:tentative="1">
      <w:start w:val="1"/>
      <w:numFmt w:val="bullet"/>
      <w:lvlText w:val=""/>
      <w:lvlJc w:val="left"/>
      <w:pPr>
        <w:ind w:left="2840" w:hanging="360"/>
      </w:pPr>
      <w:rPr>
        <w:rFonts w:ascii="Wingdings" w:hAnsi="Wingdings" w:hint="default"/>
      </w:rPr>
    </w:lvl>
    <w:lvl w:ilvl="3" w:tplc="0C0C0001" w:tentative="1">
      <w:start w:val="1"/>
      <w:numFmt w:val="bullet"/>
      <w:lvlText w:val=""/>
      <w:lvlJc w:val="left"/>
      <w:pPr>
        <w:ind w:left="3560" w:hanging="360"/>
      </w:pPr>
      <w:rPr>
        <w:rFonts w:ascii="Symbol" w:hAnsi="Symbol" w:hint="default"/>
      </w:rPr>
    </w:lvl>
    <w:lvl w:ilvl="4" w:tplc="0C0C0003" w:tentative="1">
      <w:start w:val="1"/>
      <w:numFmt w:val="bullet"/>
      <w:lvlText w:val="o"/>
      <w:lvlJc w:val="left"/>
      <w:pPr>
        <w:ind w:left="4280" w:hanging="360"/>
      </w:pPr>
      <w:rPr>
        <w:rFonts w:ascii="Courier New" w:hAnsi="Courier New" w:cs="Courier New" w:hint="default"/>
      </w:rPr>
    </w:lvl>
    <w:lvl w:ilvl="5" w:tplc="0C0C0005" w:tentative="1">
      <w:start w:val="1"/>
      <w:numFmt w:val="bullet"/>
      <w:lvlText w:val=""/>
      <w:lvlJc w:val="left"/>
      <w:pPr>
        <w:ind w:left="5000" w:hanging="360"/>
      </w:pPr>
      <w:rPr>
        <w:rFonts w:ascii="Wingdings" w:hAnsi="Wingdings" w:hint="default"/>
      </w:rPr>
    </w:lvl>
    <w:lvl w:ilvl="6" w:tplc="0C0C0001" w:tentative="1">
      <w:start w:val="1"/>
      <w:numFmt w:val="bullet"/>
      <w:lvlText w:val=""/>
      <w:lvlJc w:val="left"/>
      <w:pPr>
        <w:ind w:left="5720" w:hanging="360"/>
      </w:pPr>
      <w:rPr>
        <w:rFonts w:ascii="Symbol" w:hAnsi="Symbol" w:hint="default"/>
      </w:rPr>
    </w:lvl>
    <w:lvl w:ilvl="7" w:tplc="0C0C0003" w:tentative="1">
      <w:start w:val="1"/>
      <w:numFmt w:val="bullet"/>
      <w:lvlText w:val="o"/>
      <w:lvlJc w:val="left"/>
      <w:pPr>
        <w:ind w:left="6440" w:hanging="360"/>
      </w:pPr>
      <w:rPr>
        <w:rFonts w:ascii="Courier New" w:hAnsi="Courier New" w:cs="Courier New" w:hint="default"/>
      </w:rPr>
    </w:lvl>
    <w:lvl w:ilvl="8" w:tplc="0C0C0005" w:tentative="1">
      <w:start w:val="1"/>
      <w:numFmt w:val="bullet"/>
      <w:lvlText w:val=""/>
      <w:lvlJc w:val="left"/>
      <w:pPr>
        <w:ind w:left="7160" w:hanging="360"/>
      </w:pPr>
      <w:rPr>
        <w:rFonts w:ascii="Wingdings" w:hAnsi="Wingdings" w:hint="default"/>
      </w:rPr>
    </w:lvl>
  </w:abstractNum>
  <w:abstractNum w:abstractNumId="41" w15:restartNumberingAfterBreak="0">
    <w:nsid w:val="67A61678"/>
    <w:multiLevelType w:val="hybridMultilevel"/>
    <w:tmpl w:val="9F864486"/>
    <w:lvl w:ilvl="0" w:tplc="3C84F51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9540786"/>
    <w:multiLevelType w:val="hybridMultilevel"/>
    <w:tmpl w:val="3A7C0E40"/>
    <w:lvl w:ilvl="0" w:tplc="4A1A27FC">
      <w:start w:val="2"/>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3" w15:restartNumberingAfterBreak="0">
    <w:nsid w:val="6A982590"/>
    <w:multiLevelType w:val="hybridMultilevel"/>
    <w:tmpl w:val="39C6CA24"/>
    <w:lvl w:ilvl="0" w:tplc="44A4BF1C">
      <w:start w:val="11"/>
      <w:numFmt w:val="bullet"/>
      <w:lvlText w:val="-"/>
      <w:lvlJc w:val="left"/>
      <w:pPr>
        <w:tabs>
          <w:tab w:val="num" w:pos="1500"/>
        </w:tabs>
        <w:ind w:left="1500" w:hanging="360"/>
      </w:pPr>
      <w:rPr>
        <w:rFonts w:ascii="Times New Roman" w:eastAsia="Times New Roman" w:hAnsi="Times New Roman" w:cs="Times New Roman" w:hint="default"/>
      </w:rPr>
    </w:lvl>
    <w:lvl w:ilvl="1" w:tplc="040C0003" w:tentative="1">
      <w:start w:val="1"/>
      <w:numFmt w:val="bullet"/>
      <w:lvlText w:val="o"/>
      <w:lvlJc w:val="left"/>
      <w:pPr>
        <w:tabs>
          <w:tab w:val="num" w:pos="2220"/>
        </w:tabs>
        <w:ind w:left="2220" w:hanging="360"/>
      </w:pPr>
      <w:rPr>
        <w:rFonts w:ascii="Courier New" w:hAnsi="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44" w15:restartNumberingAfterBreak="0">
    <w:nsid w:val="73776995"/>
    <w:multiLevelType w:val="multilevel"/>
    <w:tmpl w:val="6CF679EE"/>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10"/>
        </w:tabs>
        <w:ind w:left="710" w:hanging="630"/>
      </w:pPr>
      <w:rPr>
        <w:rFonts w:hint="default"/>
      </w:rPr>
    </w:lvl>
    <w:lvl w:ilvl="2">
      <w:start w:val="1"/>
      <w:numFmt w:val="decimal"/>
      <w:lvlText w:val="%1.%2.%3"/>
      <w:lvlJc w:val="left"/>
      <w:pPr>
        <w:tabs>
          <w:tab w:val="num" w:pos="880"/>
        </w:tabs>
        <w:ind w:left="880" w:hanging="720"/>
      </w:pPr>
      <w:rPr>
        <w:rFonts w:hint="default"/>
      </w:rPr>
    </w:lvl>
    <w:lvl w:ilvl="3">
      <w:start w:val="1"/>
      <w:numFmt w:val="decimal"/>
      <w:lvlText w:val="%1.%2.%3.%4"/>
      <w:lvlJc w:val="left"/>
      <w:pPr>
        <w:tabs>
          <w:tab w:val="num" w:pos="960"/>
        </w:tabs>
        <w:ind w:left="960" w:hanging="720"/>
      </w:pPr>
      <w:rPr>
        <w:rFonts w:hint="default"/>
      </w:rPr>
    </w:lvl>
    <w:lvl w:ilvl="4">
      <w:start w:val="1"/>
      <w:numFmt w:val="decimal"/>
      <w:lvlText w:val="%1.%2.%3.%4.%5"/>
      <w:lvlJc w:val="left"/>
      <w:pPr>
        <w:tabs>
          <w:tab w:val="num" w:pos="1400"/>
        </w:tabs>
        <w:ind w:left="1400" w:hanging="1080"/>
      </w:pPr>
      <w:rPr>
        <w:rFonts w:hint="default"/>
      </w:rPr>
    </w:lvl>
    <w:lvl w:ilvl="5">
      <w:start w:val="1"/>
      <w:numFmt w:val="decimal"/>
      <w:lvlText w:val="%1.%2.%3.%4.%5.%6"/>
      <w:lvlJc w:val="left"/>
      <w:pPr>
        <w:tabs>
          <w:tab w:val="num" w:pos="1480"/>
        </w:tabs>
        <w:ind w:left="1480" w:hanging="1080"/>
      </w:pPr>
      <w:rPr>
        <w:rFonts w:hint="default"/>
      </w:rPr>
    </w:lvl>
    <w:lvl w:ilvl="6">
      <w:start w:val="1"/>
      <w:numFmt w:val="decimal"/>
      <w:lvlText w:val="%1.%2.%3.%4.%5.%6.%7"/>
      <w:lvlJc w:val="left"/>
      <w:pPr>
        <w:tabs>
          <w:tab w:val="num" w:pos="1920"/>
        </w:tabs>
        <w:ind w:left="1920" w:hanging="1440"/>
      </w:pPr>
      <w:rPr>
        <w:rFonts w:hint="default"/>
      </w:rPr>
    </w:lvl>
    <w:lvl w:ilvl="7">
      <w:start w:val="1"/>
      <w:numFmt w:val="decimal"/>
      <w:lvlText w:val="%1.%2.%3.%4.%5.%6.%7.%8"/>
      <w:lvlJc w:val="left"/>
      <w:pPr>
        <w:tabs>
          <w:tab w:val="num" w:pos="2000"/>
        </w:tabs>
        <w:ind w:left="2000" w:hanging="1440"/>
      </w:pPr>
      <w:rPr>
        <w:rFonts w:hint="default"/>
      </w:rPr>
    </w:lvl>
    <w:lvl w:ilvl="8">
      <w:start w:val="1"/>
      <w:numFmt w:val="decimal"/>
      <w:lvlText w:val="%1.%2.%3.%4.%5.%6.%7.%8.%9"/>
      <w:lvlJc w:val="left"/>
      <w:pPr>
        <w:tabs>
          <w:tab w:val="num" w:pos="2440"/>
        </w:tabs>
        <w:ind w:left="2440" w:hanging="1800"/>
      </w:pPr>
      <w:rPr>
        <w:rFonts w:hint="default"/>
      </w:rPr>
    </w:lvl>
  </w:abstractNum>
  <w:abstractNum w:abstractNumId="45" w15:restartNumberingAfterBreak="0">
    <w:nsid w:val="75341A9C"/>
    <w:multiLevelType w:val="hybridMultilevel"/>
    <w:tmpl w:val="6382CF1A"/>
    <w:lvl w:ilvl="0" w:tplc="D5CA2B16">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6" w15:restartNumberingAfterBreak="0">
    <w:nsid w:val="79911383"/>
    <w:multiLevelType w:val="multilevel"/>
    <w:tmpl w:val="63FC29EE"/>
    <w:lvl w:ilvl="0">
      <w:start w:val="2"/>
      <w:numFmt w:val="decimal"/>
      <w:lvlText w:val="%1"/>
      <w:lvlJc w:val="left"/>
      <w:pPr>
        <w:tabs>
          <w:tab w:val="num" w:pos="690"/>
        </w:tabs>
        <w:ind w:left="690" w:hanging="690"/>
      </w:pPr>
      <w:rPr>
        <w:rFonts w:hint="default"/>
      </w:rPr>
    </w:lvl>
    <w:lvl w:ilvl="1">
      <w:start w:val="2"/>
      <w:numFmt w:val="decimal"/>
      <w:lvlText w:val="%1.%2"/>
      <w:lvlJc w:val="left"/>
      <w:pPr>
        <w:tabs>
          <w:tab w:val="num" w:pos="710"/>
        </w:tabs>
        <w:ind w:left="710" w:hanging="69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600"/>
        </w:tabs>
        <w:ind w:left="1600" w:hanging="1440"/>
      </w:pPr>
      <w:rPr>
        <w:rFonts w:hint="default"/>
      </w:rPr>
    </w:lvl>
  </w:abstractNum>
  <w:abstractNum w:abstractNumId="47" w15:restartNumberingAfterBreak="0">
    <w:nsid w:val="7ED61C42"/>
    <w:multiLevelType w:val="multilevel"/>
    <w:tmpl w:val="7F7A0A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13"/>
  </w:num>
  <w:num w:numId="13">
    <w:abstractNumId w:val="46"/>
  </w:num>
  <w:num w:numId="14">
    <w:abstractNumId w:val="34"/>
  </w:num>
  <w:num w:numId="15">
    <w:abstractNumId w:val="44"/>
  </w:num>
  <w:num w:numId="16">
    <w:abstractNumId w:val="16"/>
  </w:num>
  <w:num w:numId="17">
    <w:abstractNumId w:val="47"/>
  </w:num>
  <w:num w:numId="18">
    <w:abstractNumId w:val="19"/>
  </w:num>
  <w:num w:numId="19">
    <w:abstractNumId w:val="12"/>
  </w:num>
  <w:num w:numId="20">
    <w:abstractNumId w:val="29"/>
  </w:num>
  <w:num w:numId="21">
    <w:abstractNumId w:val="14"/>
  </w:num>
  <w:num w:numId="22">
    <w:abstractNumId w:val="35"/>
  </w:num>
  <w:num w:numId="23">
    <w:abstractNumId w:val="43"/>
  </w:num>
  <w:num w:numId="24">
    <w:abstractNumId w:val="28"/>
  </w:num>
  <w:num w:numId="25">
    <w:abstractNumId w:val="38"/>
  </w:num>
  <w:num w:numId="26">
    <w:abstractNumId w:val="39"/>
  </w:num>
  <w:num w:numId="27">
    <w:abstractNumId w:val="23"/>
  </w:num>
  <w:num w:numId="28">
    <w:abstractNumId w:val="27"/>
  </w:num>
  <w:num w:numId="29">
    <w:abstractNumId w:val="30"/>
  </w:num>
  <w:num w:numId="30">
    <w:abstractNumId w:val="26"/>
  </w:num>
  <w:num w:numId="31">
    <w:abstractNumId w:val="21"/>
  </w:num>
  <w:num w:numId="32">
    <w:abstractNumId w:val="42"/>
  </w:num>
  <w:num w:numId="33">
    <w:abstractNumId w:val="37"/>
  </w:num>
  <w:num w:numId="34">
    <w:abstractNumId w:val="45"/>
  </w:num>
  <w:num w:numId="35">
    <w:abstractNumId w:val="17"/>
  </w:num>
  <w:num w:numId="36">
    <w:abstractNumId w:val="41"/>
  </w:num>
  <w:num w:numId="37">
    <w:abstractNumId w:val="31"/>
  </w:num>
  <w:num w:numId="38">
    <w:abstractNumId w:val="25"/>
  </w:num>
  <w:num w:numId="39">
    <w:abstractNumId w:val="33"/>
  </w:num>
  <w:num w:numId="40">
    <w:abstractNumId w:val="15"/>
  </w:num>
  <w:num w:numId="41">
    <w:abstractNumId w:val="36"/>
  </w:num>
  <w:num w:numId="42">
    <w:abstractNumId w:val="40"/>
  </w:num>
  <w:num w:numId="43">
    <w:abstractNumId w:val="18"/>
  </w:num>
  <w:num w:numId="44">
    <w:abstractNumId w:val="24"/>
  </w:num>
  <w:num w:numId="45">
    <w:abstractNumId w:val="22"/>
  </w:num>
  <w:num w:numId="46">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proofState w:spelling="clean" w:grammar="clean"/>
  <w:defaultTabStop w:val="709"/>
  <w:hyphenationZone w:val="0"/>
  <w:doNotHyphenateCaps/>
  <w:drawingGridHorizontalSpacing w:val="120"/>
  <w:drawingGridVertic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78"/>
    <w:rsid w:val="00000F16"/>
    <w:rsid w:val="0000305E"/>
    <w:rsid w:val="0001034A"/>
    <w:rsid w:val="00012A48"/>
    <w:rsid w:val="00054658"/>
    <w:rsid w:val="0006438B"/>
    <w:rsid w:val="000818D4"/>
    <w:rsid w:val="000E73D0"/>
    <w:rsid w:val="000F2AD7"/>
    <w:rsid w:val="001143A5"/>
    <w:rsid w:val="001745F5"/>
    <w:rsid w:val="001950C8"/>
    <w:rsid w:val="001A3D73"/>
    <w:rsid w:val="001E53E4"/>
    <w:rsid w:val="001E64CF"/>
    <w:rsid w:val="001E7948"/>
    <w:rsid w:val="001F570F"/>
    <w:rsid w:val="002537DD"/>
    <w:rsid w:val="002659BE"/>
    <w:rsid w:val="002672F0"/>
    <w:rsid w:val="002A77BC"/>
    <w:rsid w:val="002B73C1"/>
    <w:rsid w:val="002D5C0A"/>
    <w:rsid w:val="002D70C4"/>
    <w:rsid w:val="00317640"/>
    <w:rsid w:val="00324AED"/>
    <w:rsid w:val="00330306"/>
    <w:rsid w:val="00356E6E"/>
    <w:rsid w:val="00363F80"/>
    <w:rsid w:val="00366378"/>
    <w:rsid w:val="003A085F"/>
    <w:rsid w:val="003A39EB"/>
    <w:rsid w:val="003B6BD9"/>
    <w:rsid w:val="003D28B7"/>
    <w:rsid w:val="003E6695"/>
    <w:rsid w:val="00403BD6"/>
    <w:rsid w:val="004073D5"/>
    <w:rsid w:val="0046497E"/>
    <w:rsid w:val="00465190"/>
    <w:rsid w:val="00473095"/>
    <w:rsid w:val="00492F4E"/>
    <w:rsid w:val="004F6A79"/>
    <w:rsid w:val="004F7054"/>
    <w:rsid w:val="00505547"/>
    <w:rsid w:val="005243F2"/>
    <w:rsid w:val="00535D8C"/>
    <w:rsid w:val="00551C8F"/>
    <w:rsid w:val="00560BF1"/>
    <w:rsid w:val="00595652"/>
    <w:rsid w:val="00597BD2"/>
    <w:rsid w:val="005E25BE"/>
    <w:rsid w:val="005E40FF"/>
    <w:rsid w:val="00646A65"/>
    <w:rsid w:val="006576EC"/>
    <w:rsid w:val="0066233F"/>
    <w:rsid w:val="00670EAB"/>
    <w:rsid w:val="00676CE3"/>
    <w:rsid w:val="006B4344"/>
    <w:rsid w:val="006D0B61"/>
    <w:rsid w:val="007071E7"/>
    <w:rsid w:val="0074298C"/>
    <w:rsid w:val="0075666E"/>
    <w:rsid w:val="00757B5A"/>
    <w:rsid w:val="007922C4"/>
    <w:rsid w:val="007F6D66"/>
    <w:rsid w:val="0082343F"/>
    <w:rsid w:val="008A3DB3"/>
    <w:rsid w:val="008A4F0C"/>
    <w:rsid w:val="008C5291"/>
    <w:rsid w:val="008E025D"/>
    <w:rsid w:val="008F0AF6"/>
    <w:rsid w:val="0090398B"/>
    <w:rsid w:val="00937355"/>
    <w:rsid w:val="00942FB4"/>
    <w:rsid w:val="00951383"/>
    <w:rsid w:val="00981EEC"/>
    <w:rsid w:val="00992A64"/>
    <w:rsid w:val="00996E9E"/>
    <w:rsid w:val="009A0DA9"/>
    <w:rsid w:val="009C1EB0"/>
    <w:rsid w:val="009C63C0"/>
    <w:rsid w:val="009D575C"/>
    <w:rsid w:val="009E7503"/>
    <w:rsid w:val="00A47246"/>
    <w:rsid w:val="00A552C4"/>
    <w:rsid w:val="00A55F2E"/>
    <w:rsid w:val="00A57B17"/>
    <w:rsid w:val="00A7603F"/>
    <w:rsid w:val="00A86B22"/>
    <w:rsid w:val="00AD5DFE"/>
    <w:rsid w:val="00B04C53"/>
    <w:rsid w:val="00B42ACD"/>
    <w:rsid w:val="00B50603"/>
    <w:rsid w:val="00B54712"/>
    <w:rsid w:val="00B6157D"/>
    <w:rsid w:val="00BB5E20"/>
    <w:rsid w:val="00C37445"/>
    <w:rsid w:val="00C4562E"/>
    <w:rsid w:val="00C766F7"/>
    <w:rsid w:val="00CD6389"/>
    <w:rsid w:val="00CD7861"/>
    <w:rsid w:val="00CE31AB"/>
    <w:rsid w:val="00D00236"/>
    <w:rsid w:val="00D010D6"/>
    <w:rsid w:val="00D13C2F"/>
    <w:rsid w:val="00D14D73"/>
    <w:rsid w:val="00D331C0"/>
    <w:rsid w:val="00DB58F0"/>
    <w:rsid w:val="00E76FCD"/>
    <w:rsid w:val="00EA6ECB"/>
    <w:rsid w:val="00EC2F6B"/>
    <w:rsid w:val="00ED75FC"/>
    <w:rsid w:val="00F6203B"/>
    <w:rsid w:val="00F63B74"/>
    <w:rsid w:val="00FA1AF4"/>
    <w:rsid w:val="00FF0C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C3766"/>
  <w15:docId w15:val="{E2AB4C06-6BD5-4CF3-9A15-5D851F42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861"/>
    <w:rPr>
      <w:sz w:val="24"/>
    </w:rPr>
  </w:style>
  <w:style w:type="paragraph" w:styleId="Titre1">
    <w:name w:val="heading 1"/>
    <w:basedOn w:val="Normal"/>
    <w:next w:val="Normal"/>
    <w:link w:val="Titre1Car"/>
    <w:qFormat/>
    <w:rsid w:val="00CD7861"/>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CD7861"/>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CD7861"/>
    <w:pPr>
      <w:keepNext/>
      <w:spacing w:before="240" w:after="60"/>
      <w:outlineLvl w:val="2"/>
    </w:pPr>
    <w:rPr>
      <w:rFonts w:ascii="Arial" w:hAnsi="Arial" w:cs="Arial"/>
      <w:b/>
      <w:bCs/>
      <w:sz w:val="26"/>
      <w:szCs w:val="26"/>
    </w:rPr>
  </w:style>
  <w:style w:type="paragraph" w:styleId="Titre4">
    <w:name w:val="heading 4"/>
    <w:basedOn w:val="Normal"/>
    <w:next w:val="Normal"/>
    <w:qFormat/>
    <w:rsid w:val="00CD7861"/>
    <w:pPr>
      <w:keepNext/>
      <w:spacing w:before="240" w:after="60"/>
      <w:outlineLvl w:val="3"/>
    </w:pPr>
    <w:rPr>
      <w:rFonts w:ascii="Times New Roman" w:hAnsi="Times New Roman"/>
      <w:b/>
      <w:bCs/>
      <w:sz w:val="28"/>
      <w:szCs w:val="28"/>
    </w:rPr>
  </w:style>
  <w:style w:type="paragraph" w:styleId="Titre5">
    <w:name w:val="heading 5"/>
    <w:basedOn w:val="Normal"/>
    <w:next w:val="Normal"/>
    <w:qFormat/>
    <w:rsid w:val="00CD7861"/>
    <w:pPr>
      <w:spacing w:before="240" w:after="60"/>
      <w:outlineLvl w:val="4"/>
    </w:pPr>
    <w:rPr>
      <w:b/>
      <w:bCs/>
      <w:i/>
      <w:iCs/>
      <w:sz w:val="26"/>
      <w:szCs w:val="26"/>
    </w:rPr>
  </w:style>
  <w:style w:type="paragraph" w:styleId="Titre6">
    <w:name w:val="heading 6"/>
    <w:basedOn w:val="Normal"/>
    <w:next w:val="Normal"/>
    <w:qFormat/>
    <w:rsid w:val="00CD7861"/>
    <w:pPr>
      <w:spacing w:before="240" w:after="60"/>
      <w:outlineLvl w:val="5"/>
    </w:pPr>
    <w:rPr>
      <w:rFonts w:ascii="Times New Roman" w:hAnsi="Times New Roman"/>
      <w:b/>
      <w:bCs/>
      <w:sz w:val="22"/>
      <w:szCs w:val="22"/>
    </w:rPr>
  </w:style>
  <w:style w:type="paragraph" w:styleId="Titre7">
    <w:name w:val="heading 7"/>
    <w:basedOn w:val="Normal"/>
    <w:next w:val="Normal"/>
    <w:link w:val="Titre7Car"/>
    <w:qFormat/>
    <w:rsid w:val="00CD7861"/>
    <w:pPr>
      <w:spacing w:before="240" w:after="60"/>
      <w:outlineLvl w:val="6"/>
    </w:pPr>
    <w:rPr>
      <w:rFonts w:ascii="Times New Roman" w:hAnsi="Times New Roman"/>
      <w:szCs w:val="24"/>
    </w:rPr>
  </w:style>
  <w:style w:type="paragraph" w:styleId="Titre8">
    <w:name w:val="heading 8"/>
    <w:basedOn w:val="Normal"/>
    <w:next w:val="Normal"/>
    <w:qFormat/>
    <w:rsid w:val="00CD7861"/>
    <w:pPr>
      <w:spacing w:before="240" w:after="60"/>
      <w:outlineLvl w:val="7"/>
    </w:pPr>
    <w:rPr>
      <w:rFonts w:ascii="Times New Roman" w:hAnsi="Times New Roman"/>
      <w:i/>
      <w:iCs/>
      <w:szCs w:val="24"/>
    </w:rPr>
  </w:style>
  <w:style w:type="paragraph" w:styleId="Titre9">
    <w:name w:val="heading 9"/>
    <w:basedOn w:val="Normal"/>
    <w:next w:val="Normal"/>
    <w:qFormat/>
    <w:rsid w:val="00CD786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D7861"/>
    <w:pPr>
      <w:tabs>
        <w:tab w:val="center" w:pos="4819"/>
        <w:tab w:val="right" w:pos="9071"/>
      </w:tabs>
    </w:pPr>
  </w:style>
  <w:style w:type="paragraph" w:styleId="En-tte">
    <w:name w:val="header"/>
    <w:basedOn w:val="Normal"/>
    <w:link w:val="En-tteCar"/>
    <w:rsid w:val="00CD7861"/>
    <w:pPr>
      <w:tabs>
        <w:tab w:val="center" w:pos="4819"/>
        <w:tab w:val="right" w:pos="9071"/>
      </w:tabs>
    </w:pPr>
  </w:style>
  <w:style w:type="character" w:styleId="Appelnotedebasdep">
    <w:name w:val="footnote reference"/>
    <w:basedOn w:val="Policepardfaut"/>
    <w:rsid w:val="00CD7861"/>
    <w:rPr>
      <w:position w:val="6"/>
      <w:sz w:val="16"/>
      <w:szCs w:val="16"/>
    </w:rPr>
  </w:style>
  <w:style w:type="paragraph" w:styleId="Notedebasdepage">
    <w:name w:val="footnote text"/>
    <w:basedOn w:val="Normal"/>
    <w:link w:val="NotedebasdepageCar"/>
    <w:rsid w:val="00CD7861"/>
    <w:rPr>
      <w:sz w:val="20"/>
    </w:rPr>
  </w:style>
  <w:style w:type="character" w:styleId="Numrodepage">
    <w:name w:val="page number"/>
    <w:basedOn w:val="Policepardfaut"/>
    <w:rsid w:val="00CD7861"/>
  </w:style>
  <w:style w:type="paragraph" w:styleId="Adressedestinataire">
    <w:name w:val="envelope address"/>
    <w:basedOn w:val="Normal"/>
    <w:rsid w:val="00CD7861"/>
    <w:pPr>
      <w:framePr w:w="7938" w:h="1985" w:hRule="exact" w:hSpace="141" w:wrap="auto" w:hAnchor="page" w:xAlign="center" w:yAlign="bottom"/>
      <w:ind w:left="2835"/>
    </w:pPr>
    <w:rPr>
      <w:rFonts w:ascii="Arial" w:hAnsi="Arial" w:cs="Arial"/>
      <w:szCs w:val="24"/>
    </w:rPr>
  </w:style>
  <w:style w:type="paragraph" w:styleId="Adresseexpditeur">
    <w:name w:val="envelope return"/>
    <w:basedOn w:val="Normal"/>
    <w:rsid w:val="00CD7861"/>
    <w:rPr>
      <w:rFonts w:ascii="Arial" w:hAnsi="Arial" w:cs="Arial"/>
      <w:sz w:val="20"/>
    </w:rPr>
  </w:style>
  <w:style w:type="paragraph" w:styleId="AdresseHTML">
    <w:name w:val="HTML Address"/>
    <w:basedOn w:val="Normal"/>
    <w:rsid w:val="00CD7861"/>
    <w:rPr>
      <w:i/>
      <w:iCs/>
    </w:rPr>
  </w:style>
  <w:style w:type="paragraph" w:styleId="Commentaire">
    <w:name w:val="annotation text"/>
    <w:basedOn w:val="Normal"/>
    <w:link w:val="CommentaireCar"/>
    <w:semiHidden/>
    <w:rsid w:val="00CD7861"/>
    <w:rPr>
      <w:sz w:val="20"/>
    </w:rPr>
  </w:style>
  <w:style w:type="paragraph" w:styleId="Corpsdetexte">
    <w:name w:val="Body Text"/>
    <w:basedOn w:val="Normal"/>
    <w:link w:val="CorpsdetexteCar"/>
    <w:rsid w:val="00CD7861"/>
    <w:pPr>
      <w:spacing w:after="120"/>
    </w:pPr>
  </w:style>
  <w:style w:type="paragraph" w:styleId="Corpsdetexte2">
    <w:name w:val="Body Text 2"/>
    <w:basedOn w:val="Normal"/>
    <w:rsid w:val="00CD7861"/>
    <w:pPr>
      <w:spacing w:after="120" w:line="480" w:lineRule="auto"/>
    </w:pPr>
  </w:style>
  <w:style w:type="paragraph" w:styleId="Corpsdetexte3">
    <w:name w:val="Body Text 3"/>
    <w:basedOn w:val="Normal"/>
    <w:rsid w:val="00CD7861"/>
    <w:pPr>
      <w:spacing w:after="120"/>
    </w:pPr>
    <w:rPr>
      <w:sz w:val="16"/>
      <w:szCs w:val="16"/>
    </w:rPr>
  </w:style>
  <w:style w:type="paragraph" w:styleId="Date">
    <w:name w:val="Date"/>
    <w:basedOn w:val="Normal"/>
    <w:next w:val="Normal"/>
    <w:rsid w:val="00CD7861"/>
  </w:style>
  <w:style w:type="paragraph" w:styleId="En-ttedemessage">
    <w:name w:val="Message Header"/>
    <w:basedOn w:val="Normal"/>
    <w:rsid w:val="00CD786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Explorateurdedocuments">
    <w:name w:val="Document Map"/>
    <w:basedOn w:val="Normal"/>
    <w:semiHidden/>
    <w:rsid w:val="00CD7861"/>
    <w:pPr>
      <w:shd w:val="clear" w:color="auto" w:fill="000080"/>
    </w:pPr>
    <w:rPr>
      <w:rFonts w:ascii="Tahoma" w:hAnsi="Tahoma" w:cs="Tahoma"/>
    </w:rPr>
  </w:style>
  <w:style w:type="paragraph" w:styleId="Formuledepolitesse">
    <w:name w:val="Closing"/>
    <w:basedOn w:val="Normal"/>
    <w:rsid w:val="00CD7861"/>
    <w:pPr>
      <w:ind w:left="4252"/>
    </w:pPr>
  </w:style>
  <w:style w:type="paragraph" w:styleId="Index1">
    <w:name w:val="index 1"/>
    <w:basedOn w:val="Normal"/>
    <w:next w:val="Normal"/>
    <w:autoRedefine/>
    <w:semiHidden/>
    <w:rsid w:val="00CD7861"/>
    <w:pPr>
      <w:ind w:left="240" w:hanging="240"/>
    </w:pPr>
  </w:style>
  <w:style w:type="paragraph" w:styleId="Index2">
    <w:name w:val="index 2"/>
    <w:basedOn w:val="Normal"/>
    <w:next w:val="Normal"/>
    <w:autoRedefine/>
    <w:semiHidden/>
    <w:rsid w:val="00CD7861"/>
    <w:pPr>
      <w:ind w:left="480" w:hanging="240"/>
    </w:pPr>
  </w:style>
  <w:style w:type="paragraph" w:styleId="Index3">
    <w:name w:val="index 3"/>
    <w:basedOn w:val="Normal"/>
    <w:next w:val="Normal"/>
    <w:autoRedefine/>
    <w:semiHidden/>
    <w:rsid w:val="00CD7861"/>
    <w:pPr>
      <w:ind w:left="720" w:hanging="240"/>
    </w:pPr>
  </w:style>
  <w:style w:type="paragraph" w:styleId="Index4">
    <w:name w:val="index 4"/>
    <w:basedOn w:val="Normal"/>
    <w:next w:val="Normal"/>
    <w:autoRedefine/>
    <w:semiHidden/>
    <w:rsid w:val="00CD7861"/>
    <w:pPr>
      <w:ind w:left="960" w:hanging="240"/>
    </w:pPr>
  </w:style>
  <w:style w:type="paragraph" w:styleId="Index5">
    <w:name w:val="index 5"/>
    <w:basedOn w:val="Normal"/>
    <w:next w:val="Normal"/>
    <w:autoRedefine/>
    <w:semiHidden/>
    <w:rsid w:val="00CD7861"/>
    <w:pPr>
      <w:ind w:left="1200" w:hanging="240"/>
    </w:pPr>
  </w:style>
  <w:style w:type="paragraph" w:styleId="Index6">
    <w:name w:val="index 6"/>
    <w:basedOn w:val="Normal"/>
    <w:next w:val="Normal"/>
    <w:autoRedefine/>
    <w:semiHidden/>
    <w:rsid w:val="00CD7861"/>
    <w:pPr>
      <w:ind w:left="1440" w:hanging="240"/>
    </w:pPr>
  </w:style>
  <w:style w:type="paragraph" w:styleId="Index7">
    <w:name w:val="index 7"/>
    <w:basedOn w:val="Normal"/>
    <w:next w:val="Normal"/>
    <w:autoRedefine/>
    <w:semiHidden/>
    <w:rsid w:val="00CD7861"/>
    <w:pPr>
      <w:ind w:left="1680" w:hanging="240"/>
    </w:pPr>
  </w:style>
  <w:style w:type="paragraph" w:styleId="Index8">
    <w:name w:val="index 8"/>
    <w:basedOn w:val="Normal"/>
    <w:next w:val="Normal"/>
    <w:autoRedefine/>
    <w:semiHidden/>
    <w:rsid w:val="00CD7861"/>
    <w:pPr>
      <w:ind w:left="1920" w:hanging="240"/>
    </w:pPr>
  </w:style>
  <w:style w:type="paragraph" w:styleId="Index9">
    <w:name w:val="index 9"/>
    <w:basedOn w:val="Normal"/>
    <w:next w:val="Normal"/>
    <w:autoRedefine/>
    <w:semiHidden/>
    <w:rsid w:val="00CD7861"/>
    <w:pPr>
      <w:ind w:left="2160" w:hanging="240"/>
    </w:pPr>
  </w:style>
  <w:style w:type="paragraph" w:styleId="Lgende">
    <w:name w:val="caption"/>
    <w:basedOn w:val="Normal"/>
    <w:next w:val="Normal"/>
    <w:qFormat/>
    <w:rsid w:val="00CD7861"/>
    <w:pPr>
      <w:spacing w:before="120" w:after="120"/>
    </w:pPr>
    <w:rPr>
      <w:b/>
      <w:bCs/>
      <w:sz w:val="20"/>
    </w:rPr>
  </w:style>
  <w:style w:type="paragraph" w:styleId="Liste">
    <w:name w:val="List"/>
    <w:basedOn w:val="Normal"/>
    <w:rsid w:val="00CD7861"/>
    <w:pPr>
      <w:ind w:left="283" w:hanging="283"/>
    </w:pPr>
  </w:style>
  <w:style w:type="paragraph" w:styleId="Liste2">
    <w:name w:val="List 2"/>
    <w:basedOn w:val="Normal"/>
    <w:rsid w:val="00CD7861"/>
    <w:pPr>
      <w:ind w:left="566" w:hanging="283"/>
    </w:pPr>
  </w:style>
  <w:style w:type="paragraph" w:styleId="Liste3">
    <w:name w:val="List 3"/>
    <w:basedOn w:val="Normal"/>
    <w:rsid w:val="00CD7861"/>
    <w:pPr>
      <w:ind w:left="849" w:hanging="283"/>
    </w:pPr>
  </w:style>
  <w:style w:type="paragraph" w:styleId="Liste4">
    <w:name w:val="List 4"/>
    <w:basedOn w:val="Normal"/>
    <w:rsid w:val="00CD7861"/>
    <w:pPr>
      <w:ind w:left="1132" w:hanging="283"/>
    </w:pPr>
  </w:style>
  <w:style w:type="paragraph" w:styleId="Liste5">
    <w:name w:val="List 5"/>
    <w:basedOn w:val="Normal"/>
    <w:rsid w:val="00CD7861"/>
    <w:pPr>
      <w:ind w:left="1415" w:hanging="283"/>
    </w:pPr>
  </w:style>
  <w:style w:type="paragraph" w:styleId="Listenumros">
    <w:name w:val="List Number"/>
    <w:basedOn w:val="Normal"/>
    <w:rsid w:val="00CD7861"/>
    <w:pPr>
      <w:numPr>
        <w:numId w:val="1"/>
      </w:numPr>
    </w:pPr>
  </w:style>
  <w:style w:type="paragraph" w:styleId="Listenumros2">
    <w:name w:val="List Number 2"/>
    <w:basedOn w:val="Normal"/>
    <w:rsid w:val="00CD7861"/>
    <w:pPr>
      <w:numPr>
        <w:numId w:val="2"/>
      </w:numPr>
    </w:pPr>
  </w:style>
  <w:style w:type="paragraph" w:styleId="Listenumros3">
    <w:name w:val="List Number 3"/>
    <w:basedOn w:val="Normal"/>
    <w:rsid w:val="00CD7861"/>
    <w:pPr>
      <w:numPr>
        <w:numId w:val="3"/>
      </w:numPr>
    </w:pPr>
  </w:style>
  <w:style w:type="paragraph" w:styleId="Listenumros4">
    <w:name w:val="List Number 4"/>
    <w:basedOn w:val="Normal"/>
    <w:rsid w:val="00CD7861"/>
    <w:pPr>
      <w:numPr>
        <w:numId w:val="4"/>
      </w:numPr>
    </w:pPr>
  </w:style>
  <w:style w:type="paragraph" w:styleId="Listenumros5">
    <w:name w:val="List Number 5"/>
    <w:basedOn w:val="Normal"/>
    <w:rsid w:val="00CD7861"/>
    <w:pPr>
      <w:numPr>
        <w:numId w:val="5"/>
      </w:numPr>
    </w:pPr>
  </w:style>
  <w:style w:type="paragraph" w:styleId="Listepuces">
    <w:name w:val="List Bullet"/>
    <w:basedOn w:val="Normal"/>
    <w:autoRedefine/>
    <w:rsid w:val="00CD7861"/>
    <w:pPr>
      <w:numPr>
        <w:numId w:val="6"/>
      </w:numPr>
    </w:pPr>
  </w:style>
  <w:style w:type="paragraph" w:styleId="Listepuces2">
    <w:name w:val="List Bullet 2"/>
    <w:basedOn w:val="Normal"/>
    <w:autoRedefine/>
    <w:rsid w:val="00CD7861"/>
    <w:pPr>
      <w:numPr>
        <w:numId w:val="7"/>
      </w:numPr>
    </w:pPr>
  </w:style>
  <w:style w:type="paragraph" w:styleId="Listepuces3">
    <w:name w:val="List Bullet 3"/>
    <w:basedOn w:val="Normal"/>
    <w:autoRedefine/>
    <w:rsid w:val="00CD7861"/>
    <w:pPr>
      <w:numPr>
        <w:numId w:val="8"/>
      </w:numPr>
    </w:pPr>
  </w:style>
  <w:style w:type="paragraph" w:styleId="Listepuces4">
    <w:name w:val="List Bullet 4"/>
    <w:basedOn w:val="Normal"/>
    <w:autoRedefine/>
    <w:rsid w:val="00CD7861"/>
    <w:pPr>
      <w:numPr>
        <w:numId w:val="9"/>
      </w:numPr>
    </w:pPr>
  </w:style>
  <w:style w:type="paragraph" w:styleId="Listepuces5">
    <w:name w:val="List Bullet 5"/>
    <w:basedOn w:val="Normal"/>
    <w:autoRedefine/>
    <w:rsid w:val="00CD7861"/>
    <w:pPr>
      <w:numPr>
        <w:numId w:val="10"/>
      </w:numPr>
    </w:pPr>
  </w:style>
  <w:style w:type="paragraph" w:styleId="Listecontinue">
    <w:name w:val="List Continue"/>
    <w:basedOn w:val="Normal"/>
    <w:rsid w:val="00CD7861"/>
    <w:pPr>
      <w:spacing w:after="120"/>
      <w:ind w:left="283"/>
    </w:pPr>
  </w:style>
  <w:style w:type="paragraph" w:styleId="Listecontinue2">
    <w:name w:val="List Continue 2"/>
    <w:basedOn w:val="Normal"/>
    <w:rsid w:val="00CD7861"/>
    <w:pPr>
      <w:spacing w:after="120"/>
      <w:ind w:left="566"/>
    </w:pPr>
  </w:style>
  <w:style w:type="paragraph" w:styleId="Listecontinue3">
    <w:name w:val="List Continue 3"/>
    <w:basedOn w:val="Normal"/>
    <w:rsid w:val="00CD7861"/>
    <w:pPr>
      <w:spacing w:after="120"/>
      <w:ind w:left="849"/>
    </w:pPr>
  </w:style>
  <w:style w:type="paragraph" w:styleId="Listecontinue4">
    <w:name w:val="List Continue 4"/>
    <w:basedOn w:val="Normal"/>
    <w:rsid w:val="00CD7861"/>
    <w:pPr>
      <w:spacing w:after="120"/>
      <w:ind w:left="1132"/>
    </w:pPr>
  </w:style>
  <w:style w:type="paragraph" w:styleId="Listecontinue5">
    <w:name w:val="List Continue 5"/>
    <w:basedOn w:val="Normal"/>
    <w:rsid w:val="00CD7861"/>
    <w:pPr>
      <w:spacing w:after="120"/>
      <w:ind w:left="1415"/>
    </w:pPr>
  </w:style>
  <w:style w:type="paragraph" w:styleId="NormalWeb">
    <w:name w:val="Normal (Web)"/>
    <w:basedOn w:val="Normal"/>
    <w:rsid w:val="00CD7861"/>
    <w:rPr>
      <w:rFonts w:ascii="Times New Roman" w:hAnsi="Times New Roman"/>
      <w:szCs w:val="24"/>
    </w:rPr>
  </w:style>
  <w:style w:type="paragraph" w:styleId="Normalcentr">
    <w:name w:val="Block Text"/>
    <w:basedOn w:val="Normal"/>
    <w:rsid w:val="00CD7861"/>
    <w:pPr>
      <w:spacing w:after="120"/>
      <w:ind w:left="1440" w:right="1440"/>
    </w:pPr>
  </w:style>
  <w:style w:type="paragraph" w:styleId="Notedefin">
    <w:name w:val="endnote text"/>
    <w:basedOn w:val="Normal"/>
    <w:link w:val="NotedefinCar"/>
    <w:uiPriority w:val="99"/>
    <w:semiHidden/>
    <w:rsid w:val="00CD7861"/>
    <w:rPr>
      <w:sz w:val="20"/>
    </w:rPr>
  </w:style>
  <w:style w:type="paragraph" w:styleId="PrformatHTML">
    <w:name w:val="HTML Preformatted"/>
    <w:basedOn w:val="Normal"/>
    <w:rsid w:val="00CD7861"/>
    <w:rPr>
      <w:rFonts w:ascii="Courier New" w:hAnsi="Courier New" w:cs="Courier New"/>
      <w:sz w:val="20"/>
    </w:rPr>
  </w:style>
  <w:style w:type="paragraph" w:styleId="Retrait1religne">
    <w:name w:val="Body Text First Indent"/>
    <w:basedOn w:val="Corpsdetexte"/>
    <w:rsid w:val="00CD7861"/>
    <w:pPr>
      <w:ind w:firstLine="210"/>
    </w:pPr>
  </w:style>
  <w:style w:type="paragraph" w:styleId="Retraitcorpsdetexte">
    <w:name w:val="Body Text Indent"/>
    <w:basedOn w:val="Normal"/>
    <w:rsid w:val="00CD7861"/>
    <w:pPr>
      <w:spacing w:after="120"/>
      <w:ind w:left="283"/>
    </w:pPr>
  </w:style>
  <w:style w:type="paragraph" w:styleId="Retraitcorpsdetexte2">
    <w:name w:val="Body Text Indent 2"/>
    <w:basedOn w:val="Normal"/>
    <w:rsid w:val="00CD7861"/>
    <w:pPr>
      <w:spacing w:after="120" w:line="480" w:lineRule="auto"/>
      <w:ind w:left="283"/>
    </w:pPr>
  </w:style>
  <w:style w:type="paragraph" w:styleId="Retraitcorpsdetexte3">
    <w:name w:val="Body Text Indent 3"/>
    <w:basedOn w:val="Normal"/>
    <w:rsid w:val="00CD7861"/>
    <w:pPr>
      <w:spacing w:after="120"/>
      <w:ind w:left="283"/>
    </w:pPr>
    <w:rPr>
      <w:sz w:val="16"/>
      <w:szCs w:val="16"/>
    </w:rPr>
  </w:style>
  <w:style w:type="paragraph" w:styleId="Retraitcorpset1relig">
    <w:name w:val="Body Text First Indent 2"/>
    <w:basedOn w:val="Retraitcorpsdetexte"/>
    <w:rsid w:val="00CD7861"/>
    <w:pPr>
      <w:ind w:firstLine="210"/>
    </w:pPr>
  </w:style>
  <w:style w:type="paragraph" w:styleId="Retraitnormal">
    <w:name w:val="Normal Indent"/>
    <w:basedOn w:val="Normal"/>
    <w:rsid w:val="00CD7861"/>
    <w:pPr>
      <w:ind w:left="708"/>
    </w:pPr>
  </w:style>
  <w:style w:type="paragraph" w:styleId="Salutations">
    <w:name w:val="Salutation"/>
    <w:basedOn w:val="Normal"/>
    <w:next w:val="Normal"/>
    <w:rsid w:val="00CD7861"/>
  </w:style>
  <w:style w:type="paragraph" w:styleId="Signature">
    <w:name w:val="Signature"/>
    <w:basedOn w:val="Normal"/>
    <w:rsid w:val="00CD7861"/>
    <w:pPr>
      <w:ind w:left="4252"/>
    </w:pPr>
  </w:style>
  <w:style w:type="paragraph" w:styleId="Signaturelectronique">
    <w:name w:val="E-mail Signature"/>
    <w:basedOn w:val="Normal"/>
    <w:rsid w:val="00CD7861"/>
  </w:style>
  <w:style w:type="paragraph" w:styleId="Sous-titre">
    <w:name w:val="Subtitle"/>
    <w:basedOn w:val="Normal"/>
    <w:qFormat/>
    <w:rsid w:val="00CD7861"/>
    <w:pPr>
      <w:spacing w:after="60"/>
      <w:jc w:val="center"/>
      <w:outlineLvl w:val="1"/>
    </w:pPr>
    <w:rPr>
      <w:rFonts w:ascii="Arial" w:hAnsi="Arial" w:cs="Arial"/>
      <w:szCs w:val="24"/>
    </w:rPr>
  </w:style>
  <w:style w:type="paragraph" w:styleId="Tabledesillustrations">
    <w:name w:val="table of figures"/>
    <w:basedOn w:val="Normal"/>
    <w:next w:val="Normal"/>
    <w:semiHidden/>
    <w:rsid w:val="00CD7861"/>
    <w:pPr>
      <w:ind w:left="480" w:hanging="480"/>
    </w:pPr>
  </w:style>
  <w:style w:type="paragraph" w:styleId="Tabledesrfrencesjuridiques">
    <w:name w:val="table of authorities"/>
    <w:basedOn w:val="Normal"/>
    <w:next w:val="Normal"/>
    <w:semiHidden/>
    <w:rsid w:val="00CD7861"/>
    <w:pPr>
      <w:ind w:left="240" w:hanging="240"/>
    </w:pPr>
  </w:style>
  <w:style w:type="paragraph" w:styleId="Textebrut">
    <w:name w:val="Plain Text"/>
    <w:basedOn w:val="Normal"/>
    <w:link w:val="TextebrutCar"/>
    <w:uiPriority w:val="99"/>
    <w:rsid w:val="00CD7861"/>
    <w:rPr>
      <w:rFonts w:ascii="Courier New" w:hAnsi="Courier New" w:cs="Courier New"/>
      <w:sz w:val="20"/>
    </w:rPr>
  </w:style>
  <w:style w:type="paragraph" w:styleId="Textedemacro">
    <w:name w:val="macro"/>
    <w:semiHidden/>
    <w:rsid w:val="00CD78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
    <w:name w:val="Title"/>
    <w:basedOn w:val="Normal"/>
    <w:link w:val="TitreCar"/>
    <w:qFormat/>
    <w:rsid w:val="00CD7861"/>
    <w:pPr>
      <w:spacing w:before="240" w:after="60"/>
      <w:jc w:val="center"/>
      <w:outlineLvl w:val="0"/>
    </w:pPr>
    <w:rPr>
      <w:rFonts w:ascii="Arial" w:hAnsi="Arial" w:cs="Arial"/>
      <w:b/>
      <w:bCs/>
      <w:kern w:val="28"/>
      <w:sz w:val="32"/>
      <w:szCs w:val="32"/>
    </w:rPr>
  </w:style>
  <w:style w:type="paragraph" w:styleId="Titredenote">
    <w:name w:val="Note Heading"/>
    <w:basedOn w:val="Normal"/>
    <w:next w:val="Normal"/>
    <w:rsid w:val="00CD7861"/>
  </w:style>
  <w:style w:type="paragraph" w:styleId="Titreindex">
    <w:name w:val="index heading"/>
    <w:basedOn w:val="Normal"/>
    <w:next w:val="Index1"/>
    <w:semiHidden/>
    <w:rsid w:val="00CD7861"/>
    <w:rPr>
      <w:rFonts w:ascii="Arial" w:hAnsi="Arial" w:cs="Arial"/>
      <w:b/>
      <w:bCs/>
    </w:rPr>
  </w:style>
  <w:style w:type="paragraph" w:styleId="TitreTR">
    <w:name w:val="toa heading"/>
    <w:basedOn w:val="Normal"/>
    <w:next w:val="Normal"/>
    <w:semiHidden/>
    <w:rsid w:val="00CD7861"/>
    <w:pPr>
      <w:spacing w:before="120"/>
    </w:pPr>
    <w:rPr>
      <w:rFonts w:ascii="Arial" w:hAnsi="Arial" w:cs="Arial"/>
      <w:b/>
      <w:bCs/>
      <w:szCs w:val="24"/>
    </w:rPr>
  </w:style>
  <w:style w:type="paragraph" w:styleId="TM1">
    <w:name w:val="toc 1"/>
    <w:basedOn w:val="Normal"/>
    <w:next w:val="Normal"/>
    <w:autoRedefine/>
    <w:uiPriority w:val="39"/>
    <w:rsid w:val="002672F0"/>
    <w:pPr>
      <w:tabs>
        <w:tab w:val="left" w:pos="1200"/>
        <w:tab w:val="right" w:leader="dot" w:pos="8828"/>
      </w:tabs>
      <w:spacing w:after="120"/>
    </w:pPr>
  </w:style>
  <w:style w:type="paragraph" w:styleId="TM2">
    <w:name w:val="toc 2"/>
    <w:basedOn w:val="Normal"/>
    <w:next w:val="Normal"/>
    <w:autoRedefine/>
    <w:semiHidden/>
    <w:rsid w:val="00CD7861"/>
    <w:pPr>
      <w:ind w:left="240"/>
    </w:pPr>
  </w:style>
  <w:style w:type="paragraph" w:styleId="TM3">
    <w:name w:val="toc 3"/>
    <w:basedOn w:val="Normal"/>
    <w:next w:val="Normal"/>
    <w:autoRedefine/>
    <w:uiPriority w:val="39"/>
    <w:rsid w:val="00CD7861"/>
    <w:pPr>
      <w:ind w:left="480"/>
    </w:pPr>
  </w:style>
  <w:style w:type="paragraph" w:styleId="TM4">
    <w:name w:val="toc 4"/>
    <w:basedOn w:val="Normal"/>
    <w:next w:val="Normal"/>
    <w:autoRedefine/>
    <w:semiHidden/>
    <w:rsid w:val="00CD7861"/>
    <w:pPr>
      <w:ind w:left="720"/>
    </w:pPr>
  </w:style>
  <w:style w:type="paragraph" w:styleId="TM5">
    <w:name w:val="toc 5"/>
    <w:basedOn w:val="Normal"/>
    <w:next w:val="Normal"/>
    <w:autoRedefine/>
    <w:semiHidden/>
    <w:rsid w:val="00CD7861"/>
    <w:pPr>
      <w:ind w:left="960"/>
    </w:pPr>
  </w:style>
  <w:style w:type="paragraph" w:styleId="TM6">
    <w:name w:val="toc 6"/>
    <w:basedOn w:val="Normal"/>
    <w:next w:val="Normal"/>
    <w:autoRedefine/>
    <w:semiHidden/>
    <w:rsid w:val="00CD7861"/>
    <w:pPr>
      <w:ind w:left="1200"/>
    </w:pPr>
  </w:style>
  <w:style w:type="paragraph" w:styleId="TM7">
    <w:name w:val="toc 7"/>
    <w:basedOn w:val="Normal"/>
    <w:next w:val="Normal"/>
    <w:autoRedefine/>
    <w:semiHidden/>
    <w:rsid w:val="00CD7861"/>
    <w:pPr>
      <w:ind w:left="1440"/>
    </w:pPr>
  </w:style>
  <w:style w:type="paragraph" w:styleId="TM8">
    <w:name w:val="toc 8"/>
    <w:basedOn w:val="Normal"/>
    <w:next w:val="Normal"/>
    <w:autoRedefine/>
    <w:semiHidden/>
    <w:rsid w:val="00CD7861"/>
    <w:pPr>
      <w:ind w:left="1680"/>
    </w:pPr>
  </w:style>
  <w:style w:type="paragraph" w:styleId="TM9">
    <w:name w:val="toc 9"/>
    <w:basedOn w:val="Normal"/>
    <w:next w:val="Normal"/>
    <w:autoRedefine/>
    <w:semiHidden/>
    <w:rsid w:val="00CD7861"/>
    <w:pPr>
      <w:ind w:left="1920"/>
    </w:pPr>
  </w:style>
  <w:style w:type="paragraph" w:styleId="Paragraphedeliste">
    <w:name w:val="List Paragraph"/>
    <w:basedOn w:val="Normal"/>
    <w:uiPriority w:val="34"/>
    <w:qFormat/>
    <w:rsid w:val="007F6D66"/>
    <w:pPr>
      <w:ind w:left="720"/>
      <w:contextualSpacing/>
    </w:pPr>
  </w:style>
  <w:style w:type="character" w:customStyle="1" w:styleId="NotedebasdepageCar">
    <w:name w:val="Note de bas de page Car"/>
    <w:basedOn w:val="Policepardfaut"/>
    <w:link w:val="Notedebasdepage"/>
    <w:rsid w:val="007F6D66"/>
  </w:style>
  <w:style w:type="paragraph" w:customStyle="1" w:styleId="Propositions">
    <w:name w:val="Propositions"/>
    <w:basedOn w:val="Normal"/>
    <w:rsid w:val="00356E6E"/>
    <w:pPr>
      <w:jc w:val="both"/>
    </w:pPr>
    <w:rPr>
      <w:b/>
      <w:u w:val="single"/>
      <w:lang w:val="fr-CA"/>
    </w:rPr>
  </w:style>
  <w:style w:type="paragraph" w:customStyle="1" w:styleId="propositions0">
    <w:name w:val="propositions"/>
    <w:basedOn w:val="Normal"/>
    <w:rsid w:val="00356E6E"/>
    <w:pPr>
      <w:jc w:val="both"/>
    </w:pPr>
    <w:rPr>
      <w:b/>
      <w:lang w:val="fr-CA"/>
    </w:rPr>
  </w:style>
  <w:style w:type="character" w:styleId="Lienhypertexte">
    <w:name w:val="Hyperlink"/>
    <w:basedOn w:val="Policepardfaut"/>
    <w:uiPriority w:val="99"/>
    <w:rsid w:val="00356E6E"/>
    <w:rPr>
      <w:color w:val="0000FF"/>
      <w:u w:val="single"/>
    </w:rPr>
  </w:style>
  <w:style w:type="character" w:styleId="Lienhypertextesuivivisit">
    <w:name w:val="FollowedHyperlink"/>
    <w:basedOn w:val="Policepardfaut"/>
    <w:rsid w:val="00356E6E"/>
    <w:rPr>
      <w:color w:val="800080"/>
      <w:u w:val="single"/>
    </w:rPr>
  </w:style>
  <w:style w:type="character" w:styleId="MachinecrireHTML">
    <w:name w:val="HTML Typewriter"/>
    <w:basedOn w:val="Policepardfaut"/>
    <w:rsid w:val="00356E6E"/>
    <w:rPr>
      <w:rFonts w:ascii="Arial Unicode MS" w:eastAsia="Arial Unicode MS" w:hAnsi="Arial Unicode MS" w:cs="Arial Unicode MS"/>
      <w:sz w:val="20"/>
      <w:szCs w:val="20"/>
    </w:rPr>
  </w:style>
  <w:style w:type="character" w:styleId="lev">
    <w:name w:val="Strong"/>
    <w:basedOn w:val="Policepardfaut"/>
    <w:uiPriority w:val="22"/>
    <w:qFormat/>
    <w:rsid w:val="00356E6E"/>
    <w:rPr>
      <w:b/>
      <w:bCs/>
    </w:rPr>
  </w:style>
  <w:style w:type="paragraph" w:customStyle="1" w:styleId="Titredeparagraphe">
    <w:name w:val="Titre de paragraphe"/>
    <w:basedOn w:val="Normal"/>
    <w:rsid w:val="00356E6E"/>
    <w:pPr>
      <w:ind w:left="300" w:right="-888" w:hanging="520"/>
      <w:jc w:val="both"/>
    </w:pPr>
    <w:rPr>
      <w:rFonts w:ascii="Times New Roman" w:hAnsi="Times New Roman"/>
      <w:b/>
      <w:sz w:val="28"/>
      <w:szCs w:val="28"/>
      <w:u w:val="single"/>
    </w:rPr>
  </w:style>
  <w:style w:type="paragraph" w:customStyle="1" w:styleId="WW-NormalWeb">
    <w:name w:val="WW-Normal (Web)"/>
    <w:basedOn w:val="Normal"/>
    <w:rsid w:val="00356E6E"/>
    <w:pPr>
      <w:suppressAutoHyphens/>
      <w:spacing w:before="280" w:after="119"/>
    </w:pPr>
    <w:rPr>
      <w:rFonts w:ascii="Times New Roman" w:hAnsi="Times New Roman"/>
      <w:szCs w:val="24"/>
      <w:lang w:val="fr-CA" w:eastAsia="ar-SA"/>
    </w:rPr>
  </w:style>
  <w:style w:type="character" w:styleId="Accentuation">
    <w:name w:val="Emphasis"/>
    <w:basedOn w:val="Policepardfaut"/>
    <w:uiPriority w:val="20"/>
    <w:qFormat/>
    <w:rsid w:val="00356E6E"/>
    <w:rPr>
      <w:i/>
      <w:iCs/>
    </w:rPr>
  </w:style>
  <w:style w:type="paragraph" w:customStyle="1" w:styleId="WW-Normalcentr">
    <w:name w:val="WW-Normal centré"/>
    <w:basedOn w:val="Normal"/>
    <w:rsid w:val="00356E6E"/>
    <w:pPr>
      <w:suppressAutoHyphens/>
      <w:ind w:left="1320" w:right="710" w:hanging="240"/>
      <w:jc w:val="both"/>
    </w:pPr>
    <w:rPr>
      <w:rFonts w:ascii="Times New Roman" w:hAnsi="Times New Roman"/>
      <w:b/>
      <w:bCs/>
      <w:szCs w:val="28"/>
      <w:lang w:val="fr-CA" w:eastAsia="ar-SA"/>
    </w:rPr>
  </w:style>
  <w:style w:type="paragraph" w:customStyle="1" w:styleId="Contenudetableau">
    <w:name w:val="Contenu de tableau"/>
    <w:basedOn w:val="Corpsdetexte"/>
    <w:rsid w:val="00356E6E"/>
    <w:pPr>
      <w:suppressLineNumbers/>
      <w:suppressAutoHyphens/>
      <w:spacing w:after="0"/>
    </w:pPr>
    <w:rPr>
      <w:rFonts w:ascii="Times New Roman" w:hAnsi="Times New Roman"/>
      <w:i/>
      <w:iCs/>
      <w:szCs w:val="24"/>
      <w:u w:val="single"/>
      <w:lang w:val="fr-CA" w:eastAsia="ar-SA"/>
    </w:rPr>
  </w:style>
  <w:style w:type="paragraph" w:customStyle="1" w:styleId="Titredetableau">
    <w:name w:val="Titre de tableau"/>
    <w:basedOn w:val="Contenudetableau"/>
    <w:rsid w:val="00356E6E"/>
    <w:pPr>
      <w:jc w:val="center"/>
    </w:pPr>
    <w:rPr>
      <w:b/>
      <w:bCs/>
    </w:rPr>
  </w:style>
  <w:style w:type="paragraph" w:customStyle="1" w:styleId="WW-Corpsdetexte2">
    <w:name w:val="WW-Corps de texte 2"/>
    <w:basedOn w:val="Normal"/>
    <w:rsid w:val="00356E6E"/>
    <w:pPr>
      <w:suppressAutoHyphens/>
      <w:jc w:val="both"/>
    </w:pPr>
    <w:rPr>
      <w:rFonts w:ascii="Times New Roman" w:hAnsi="Times New Roman"/>
      <w:szCs w:val="24"/>
      <w:lang w:val="fr-CA" w:eastAsia="ar-SA"/>
    </w:rPr>
  </w:style>
  <w:style w:type="character" w:customStyle="1" w:styleId="Caractredenotedebasdepage">
    <w:name w:val="Caractère de note de bas de page"/>
    <w:rsid w:val="00356E6E"/>
  </w:style>
  <w:style w:type="character" w:customStyle="1" w:styleId="WW-Caractredenotedebasdepage">
    <w:name w:val="WW-Caractère de note de bas de page"/>
    <w:rsid w:val="00356E6E"/>
    <w:rPr>
      <w:vertAlign w:val="superscript"/>
    </w:rPr>
  </w:style>
  <w:style w:type="character" w:customStyle="1" w:styleId="WW-Caractredenotedebasdepage1">
    <w:name w:val="WW-Caractère de note de bas de page1"/>
    <w:basedOn w:val="Policepardfaut"/>
    <w:rsid w:val="00356E6E"/>
    <w:rPr>
      <w:vertAlign w:val="superscript"/>
    </w:rPr>
  </w:style>
  <w:style w:type="paragraph" w:customStyle="1" w:styleId="Standard">
    <w:name w:val="Standard"/>
    <w:rsid w:val="00356E6E"/>
    <w:pPr>
      <w:widowControl w:val="0"/>
      <w:autoSpaceDE w:val="0"/>
      <w:autoSpaceDN w:val="0"/>
    </w:pPr>
    <w:rPr>
      <w:rFonts w:ascii="Times New Roman" w:hAnsi="Times New Roman"/>
      <w:color w:val="000000"/>
      <w:sz w:val="24"/>
      <w:szCs w:val="24"/>
      <w:lang w:val="en-US"/>
    </w:rPr>
  </w:style>
  <w:style w:type="paragraph" w:customStyle="1" w:styleId="Default">
    <w:name w:val="Default"/>
    <w:rsid w:val="00356E6E"/>
    <w:pPr>
      <w:autoSpaceDE w:val="0"/>
      <w:autoSpaceDN w:val="0"/>
      <w:adjustRightInd w:val="0"/>
    </w:pPr>
    <w:rPr>
      <w:rFonts w:ascii="Times New Roman" w:hAnsi="Times New Roman"/>
      <w:color w:val="000000"/>
      <w:sz w:val="24"/>
      <w:szCs w:val="24"/>
    </w:rPr>
  </w:style>
  <w:style w:type="paragraph" w:customStyle="1" w:styleId="ww-corpsdetexte20">
    <w:name w:val="ww-corpsdetexte2"/>
    <w:basedOn w:val="Normal"/>
    <w:rsid w:val="00356E6E"/>
    <w:pPr>
      <w:spacing w:before="100" w:beforeAutospacing="1" w:after="100" w:afterAutospacing="1"/>
    </w:pPr>
    <w:rPr>
      <w:rFonts w:ascii="Arial Unicode MS" w:eastAsia="Arial Unicode MS" w:hAnsi="Arial Unicode MS" w:cs="Arial Unicode MS"/>
      <w:szCs w:val="24"/>
      <w:lang w:val="fr-CA"/>
    </w:rPr>
  </w:style>
  <w:style w:type="paragraph" w:customStyle="1" w:styleId="Paragraphedeliste1">
    <w:name w:val="Paragraphe de liste1"/>
    <w:basedOn w:val="Normal"/>
    <w:rsid w:val="00356E6E"/>
    <w:pPr>
      <w:spacing w:after="200" w:line="276" w:lineRule="auto"/>
      <w:ind w:left="720"/>
    </w:pPr>
    <w:rPr>
      <w:rFonts w:ascii="Calibri" w:hAnsi="Calibri"/>
      <w:sz w:val="22"/>
      <w:szCs w:val="22"/>
      <w:lang w:val="fr-CA" w:eastAsia="en-US"/>
    </w:rPr>
  </w:style>
  <w:style w:type="paragraph" w:customStyle="1" w:styleId="Style1">
    <w:name w:val="Style 1"/>
    <w:basedOn w:val="Normal"/>
    <w:rsid w:val="00356E6E"/>
    <w:pPr>
      <w:widowControl w:val="0"/>
      <w:autoSpaceDE w:val="0"/>
      <w:autoSpaceDN w:val="0"/>
      <w:ind w:left="144" w:hanging="144"/>
    </w:pPr>
    <w:rPr>
      <w:rFonts w:ascii="Times New Roman" w:hAnsi="Times New Roman"/>
      <w:szCs w:val="24"/>
      <w:lang w:val="en-US" w:eastAsia="fr-CA"/>
    </w:rPr>
  </w:style>
  <w:style w:type="table" w:styleId="Tableauclassique1">
    <w:name w:val="Table Classic 1"/>
    <w:basedOn w:val="TableauNormal"/>
    <w:rsid w:val="00356E6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356E6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356E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356E6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rsid w:val="00356E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356E6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356E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356E6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356E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rsid w:val="00356E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356E6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356E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rsid w:val="00356E6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ffetsdetableau3D2">
    <w:name w:val="Table 3D effects 2"/>
    <w:basedOn w:val="TableauNormal"/>
    <w:rsid w:val="00356E6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356E6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rsid w:val="00356E6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356E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rsid w:val="00356E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356E6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356E6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356E6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356E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356E6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356E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356E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rsid w:val="00356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semiHidden/>
    <w:rsid w:val="00356E6E"/>
    <w:rPr>
      <w:b/>
      <w:bCs/>
      <w:lang w:val="fr-CA"/>
    </w:rPr>
  </w:style>
  <w:style w:type="character" w:customStyle="1" w:styleId="CommentaireCar">
    <w:name w:val="Commentaire Car"/>
    <w:basedOn w:val="Policepardfaut"/>
    <w:link w:val="Commentaire"/>
    <w:semiHidden/>
    <w:rsid w:val="00356E6E"/>
  </w:style>
  <w:style w:type="character" w:customStyle="1" w:styleId="ObjetducommentaireCar">
    <w:name w:val="Objet du commentaire Car"/>
    <w:basedOn w:val="CommentaireCar"/>
    <w:link w:val="Objetducommentaire"/>
    <w:rsid w:val="00356E6E"/>
  </w:style>
  <w:style w:type="table" w:styleId="Tableauple1">
    <w:name w:val="Table Subtle 1"/>
    <w:basedOn w:val="TableauNormal"/>
    <w:rsid w:val="00356E6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356E6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rsid w:val="00356E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356E6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356E6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356E6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rsid w:val="00356E6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356E6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356E6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356E6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356E6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356E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356E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356E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debulles">
    <w:name w:val="Balloon Text"/>
    <w:basedOn w:val="Normal"/>
    <w:link w:val="TextedebullesCar"/>
    <w:semiHidden/>
    <w:rsid w:val="00356E6E"/>
    <w:rPr>
      <w:rFonts w:ascii="Tahoma" w:hAnsi="Tahoma" w:cs="Tahoma"/>
      <w:sz w:val="16"/>
      <w:szCs w:val="16"/>
      <w:lang w:val="fr-CA"/>
    </w:rPr>
  </w:style>
  <w:style w:type="character" w:customStyle="1" w:styleId="TextedebullesCar">
    <w:name w:val="Texte de bulles Car"/>
    <w:basedOn w:val="Policepardfaut"/>
    <w:link w:val="Textedebulles"/>
    <w:semiHidden/>
    <w:rsid w:val="00356E6E"/>
    <w:rPr>
      <w:rFonts w:ascii="Tahoma" w:hAnsi="Tahoma" w:cs="Tahoma"/>
      <w:sz w:val="16"/>
      <w:szCs w:val="16"/>
      <w:lang w:val="fr-CA"/>
    </w:rPr>
  </w:style>
  <w:style w:type="table" w:styleId="Thmedutableau">
    <w:name w:val="Table Theme"/>
    <w:basedOn w:val="TableauNormal"/>
    <w:rsid w:val="00356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356E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356E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356E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tt">
    <w:name w:val="En-têt"/>
    <w:basedOn w:val="Normal"/>
    <w:rsid w:val="00356E6E"/>
    <w:pPr>
      <w:tabs>
        <w:tab w:val="center" w:pos="4536"/>
        <w:tab w:val="right" w:pos="9072"/>
      </w:tabs>
    </w:pPr>
    <w:rPr>
      <w:rFonts w:ascii="Times New Roman" w:hAnsi="Times New Roman"/>
      <w:lang w:val="fr-CA" w:bidi="fr-FR"/>
    </w:rPr>
  </w:style>
  <w:style w:type="character" w:customStyle="1" w:styleId="apple-converted-space">
    <w:name w:val="apple-converted-space"/>
    <w:basedOn w:val="Policepardfaut"/>
    <w:rsid w:val="00356E6E"/>
  </w:style>
  <w:style w:type="character" w:customStyle="1" w:styleId="CorpsdetexteCar">
    <w:name w:val="Corps de texte Car"/>
    <w:basedOn w:val="Policepardfaut"/>
    <w:link w:val="Corpsdetexte"/>
    <w:rsid w:val="00356E6E"/>
    <w:rPr>
      <w:sz w:val="24"/>
    </w:rPr>
  </w:style>
  <w:style w:type="character" w:styleId="Appeldenotedefin">
    <w:name w:val="endnote reference"/>
    <w:basedOn w:val="Policepardfaut"/>
    <w:uiPriority w:val="99"/>
    <w:rsid w:val="00356E6E"/>
    <w:rPr>
      <w:vertAlign w:val="superscript"/>
    </w:rPr>
  </w:style>
  <w:style w:type="character" w:customStyle="1" w:styleId="En-tteCar">
    <w:name w:val="En-tête Car"/>
    <w:basedOn w:val="Policepardfaut"/>
    <w:link w:val="En-tte"/>
    <w:rsid w:val="00356E6E"/>
    <w:rPr>
      <w:sz w:val="24"/>
    </w:rPr>
  </w:style>
  <w:style w:type="paragraph" w:customStyle="1" w:styleId="Style11ptGrasJustifiGauche125cm">
    <w:name w:val="Style 11 pt Gras Justifié Gauche :  125 cm"/>
    <w:basedOn w:val="Normal"/>
    <w:rsid w:val="00356E6E"/>
    <w:pPr>
      <w:ind w:left="709"/>
      <w:jc w:val="both"/>
    </w:pPr>
    <w:rPr>
      <w:rFonts w:ascii="Times New Roman" w:hAnsi="Times New Roman"/>
      <w:b/>
      <w:bCs/>
      <w:sz w:val="22"/>
      <w:lang w:val="fr-CA"/>
    </w:rPr>
  </w:style>
  <w:style w:type="paragraph" w:customStyle="1" w:styleId="Style9">
    <w:name w:val="Style9"/>
    <w:basedOn w:val="Normal"/>
    <w:rsid w:val="00356E6E"/>
    <w:pPr>
      <w:numPr>
        <w:numId w:val="35"/>
      </w:numPr>
      <w:spacing w:before="240" w:after="240"/>
      <w:jc w:val="both"/>
    </w:pPr>
    <w:rPr>
      <w:rFonts w:ascii="Arial" w:hAnsi="Arial"/>
      <w:sz w:val="20"/>
      <w:lang w:val="fr-CA" w:eastAsia="fr-CA"/>
    </w:rPr>
  </w:style>
  <w:style w:type="paragraph" w:customStyle="1" w:styleId="Style11">
    <w:name w:val="Style11"/>
    <w:basedOn w:val="Style9"/>
    <w:rsid w:val="00356E6E"/>
  </w:style>
  <w:style w:type="character" w:customStyle="1" w:styleId="TextebrutCar">
    <w:name w:val="Texte brut Car"/>
    <w:basedOn w:val="Policepardfaut"/>
    <w:link w:val="Textebrut"/>
    <w:uiPriority w:val="99"/>
    <w:rsid w:val="00356E6E"/>
    <w:rPr>
      <w:rFonts w:ascii="Courier New" w:hAnsi="Courier New" w:cs="Courier New"/>
    </w:rPr>
  </w:style>
  <w:style w:type="character" w:customStyle="1" w:styleId="NotedefinCar">
    <w:name w:val="Note de fin Car"/>
    <w:basedOn w:val="Policepardfaut"/>
    <w:link w:val="Notedefin"/>
    <w:uiPriority w:val="99"/>
    <w:semiHidden/>
    <w:rsid w:val="00356E6E"/>
  </w:style>
  <w:style w:type="character" w:customStyle="1" w:styleId="Titre7Car">
    <w:name w:val="Titre 7 Car"/>
    <w:basedOn w:val="Policepardfaut"/>
    <w:link w:val="Titre7"/>
    <w:rsid w:val="00356E6E"/>
    <w:rPr>
      <w:rFonts w:ascii="Times New Roman" w:hAnsi="Times New Roman"/>
      <w:sz w:val="24"/>
      <w:szCs w:val="24"/>
    </w:rPr>
  </w:style>
  <w:style w:type="paragraph" w:customStyle="1" w:styleId="Style10">
    <w:name w:val="Style1"/>
    <w:basedOn w:val="Titre1"/>
    <w:link w:val="Style1Car"/>
    <w:qFormat/>
    <w:rsid w:val="003D28B7"/>
    <w:rPr>
      <w:rFonts w:asciiTheme="majorHAnsi" w:hAnsiTheme="majorHAnsi" w:cstheme="majorHAnsi"/>
      <w:sz w:val="28"/>
      <w:szCs w:val="28"/>
    </w:rPr>
  </w:style>
  <w:style w:type="paragraph" w:styleId="En-ttedetabledesmatires">
    <w:name w:val="TOC Heading"/>
    <w:basedOn w:val="Titre1"/>
    <w:next w:val="Normal"/>
    <w:uiPriority w:val="39"/>
    <w:unhideWhenUsed/>
    <w:qFormat/>
    <w:rsid w:val="003D28B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Titre1Car">
    <w:name w:val="Titre 1 Car"/>
    <w:basedOn w:val="Policepardfaut"/>
    <w:link w:val="Titre1"/>
    <w:rsid w:val="003D28B7"/>
    <w:rPr>
      <w:rFonts w:ascii="Arial" w:hAnsi="Arial" w:cs="Arial"/>
      <w:b/>
      <w:bCs/>
      <w:kern w:val="32"/>
      <w:sz w:val="32"/>
      <w:szCs w:val="32"/>
    </w:rPr>
  </w:style>
  <w:style w:type="character" w:customStyle="1" w:styleId="Style1Car">
    <w:name w:val="Style1 Car"/>
    <w:basedOn w:val="Titre1Car"/>
    <w:link w:val="Style10"/>
    <w:rsid w:val="003D28B7"/>
    <w:rPr>
      <w:rFonts w:asciiTheme="majorHAnsi" w:hAnsiTheme="majorHAnsi" w:cstheme="majorHAnsi"/>
      <w:b/>
      <w:bCs/>
      <w:kern w:val="32"/>
      <w:sz w:val="28"/>
      <w:szCs w:val="28"/>
    </w:rPr>
  </w:style>
  <w:style w:type="character" w:customStyle="1" w:styleId="PieddepageCar">
    <w:name w:val="Pied de page Car"/>
    <w:basedOn w:val="Policepardfaut"/>
    <w:link w:val="Pieddepage"/>
    <w:uiPriority w:val="99"/>
    <w:rsid w:val="002672F0"/>
    <w:rPr>
      <w:sz w:val="24"/>
    </w:rPr>
  </w:style>
  <w:style w:type="paragraph" w:customStyle="1" w:styleId="TitreStyle2">
    <w:name w:val="TitreStyle2"/>
    <w:basedOn w:val="Titre"/>
    <w:link w:val="TitreStyle2Car"/>
    <w:qFormat/>
    <w:rsid w:val="00A86B22"/>
    <w:pPr>
      <w:jc w:val="left"/>
    </w:pPr>
    <w:rPr>
      <w:rFonts w:asciiTheme="majorHAnsi" w:hAnsiTheme="majorHAnsi" w:cstheme="majorHAnsi"/>
      <w:sz w:val="28"/>
      <w:szCs w:val="28"/>
    </w:rPr>
  </w:style>
  <w:style w:type="character" w:customStyle="1" w:styleId="TitreCar">
    <w:name w:val="Titre Car"/>
    <w:basedOn w:val="Policepardfaut"/>
    <w:link w:val="Titre"/>
    <w:rsid w:val="00A86B22"/>
    <w:rPr>
      <w:rFonts w:ascii="Arial" w:hAnsi="Arial" w:cs="Arial"/>
      <w:b/>
      <w:bCs/>
      <w:kern w:val="28"/>
      <w:sz w:val="32"/>
      <w:szCs w:val="32"/>
    </w:rPr>
  </w:style>
  <w:style w:type="character" w:customStyle="1" w:styleId="TitreStyle2Car">
    <w:name w:val="TitreStyle2 Car"/>
    <w:basedOn w:val="TitreCar"/>
    <w:link w:val="TitreStyle2"/>
    <w:rsid w:val="00A86B22"/>
    <w:rPr>
      <w:rFonts w:ascii="Arial" w:hAnsi="Arial" w:cs="Arial"/>
      <w:b/>
      <w:bCs/>
      <w:kern w:val="28"/>
      <w:sz w:val="32"/>
      <w:szCs w:val="32"/>
    </w:rPr>
  </w:style>
  <w:style w:type="paragraph" w:customStyle="1" w:styleId="Titre1Style2">
    <w:name w:val="Titre 1Style2"/>
    <w:basedOn w:val="TitreStyle2"/>
    <w:link w:val="Titre1Style2Car"/>
    <w:qFormat/>
    <w:rsid w:val="00C37445"/>
    <w:rPr>
      <w:rFonts w:ascii="Garamond" w:hAnsi="Garamond"/>
    </w:rPr>
  </w:style>
  <w:style w:type="character" w:customStyle="1" w:styleId="Titre1Style2Car">
    <w:name w:val="Titre 1Style2 Car"/>
    <w:basedOn w:val="TitreStyle2Car"/>
    <w:link w:val="Titre1Style2"/>
    <w:rsid w:val="00C37445"/>
    <w:rPr>
      <w:rFonts w:ascii="Garamond" w:hAnsi="Garamond" w:cstheme="majorHAnsi"/>
      <w:b/>
      <w:bCs/>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26921-7DAC-4B6A-A341-5DE01A75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6768</Words>
  <Characters>37224</Characters>
  <Application>Microsoft Office Word</Application>
  <DocSecurity>0</DocSecurity>
  <Lines>310</Lines>
  <Paragraphs>87</Paragraphs>
  <ScaleCrop>false</ScaleCrop>
  <HeadingPairs>
    <vt:vector size="2" baseType="variant">
      <vt:variant>
        <vt:lpstr>Titre</vt:lpstr>
      </vt:variant>
      <vt:variant>
        <vt:i4>1</vt:i4>
      </vt:variant>
    </vt:vector>
  </HeadingPairs>
  <TitlesOfParts>
    <vt:vector size="1" baseType="lpstr">
      <vt:lpstr>contrat de travail perm oc</vt:lpstr>
    </vt:vector>
  </TitlesOfParts>
  <Company/>
  <LinksUpToDate>false</LinksUpToDate>
  <CharactersWithSpaces>43905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travail perm oc</dc:title>
  <dc:creator>R.E.R.E.</dc:creator>
  <cp:lastModifiedBy>Nancy Gagnon</cp:lastModifiedBy>
  <cp:revision>4</cp:revision>
  <cp:lastPrinted>2019-05-29T19:06:00Z</cp:lastPrinted>
  <dcterms:created xsi:type="dcterms:W3CDTF">2019-05-29T19:04:00Z</dcterms:created>
  <dcterms:modified xsi:type="dcterms:W3CDTF">2019-05-29T19:15:00Z</dcterms:modified>
</cp:coreProperties>
</file>