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62" w:rsidRDefault="00703362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8692578" wp14:editId="14CF2EA5">
            <wp:simplePos x="0" y="0"/>
            <wp:positionH relativeFrom="column">
              <wp:posOffset>-671830</wp:posOffset>
            </wp:positionH>
            <wp:positionV relativeFrom="paragraph">
              <wp:posOffset>-681355</wp:posOffset>
            </wp:positionV>
            <wp:extent cx="1557020" cy="1038225"/>
            <wp:effectExtent l="0" t="0" r="508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EQ_rogn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362" w:rsidRDefault="00703362"/>
    <w:p w:rsidR="00703362" w:rsidRDefault="00703362"/>
    <w:p w:rsidR="00EB55AD" w:rsidRPr="0043633D" w:rsidRDefault="00D8605A">
      <w:pPr>
        <w:rPr>
          <w:sz w:val="36"/>
          <w:szCs w:val="36"/>
        </w:rPr>
      </w:pPr>
      <w:r w:rsidRPr="0043633D">
        <w:rPr>
          <w:sz w:val="36"/>
          <w:szCs w:val="36"/>
        </w:rPr>
        <w:t>Avantages d’être un organisme ESPACE membre du ROEQ</w:t>
      </w:r>
      <w:r w:rsidR="0043633D">
        <w:rPr>
          <w:sz w:val="36"/>
          <w:szCs w:val="36"/>
        </w:rPr>
        <w:t> :</w:t>
      </w:r>
      <w:bookmarkStart w:id="0" w:name="_GoBack"/>
      <w:bookmarkEnd w:id="0"/>
    </w:p>
    <w:p w:rsidR="00D8605A" w:rsidRDefault="00D8605A"/>
    <w:p w:rsidR="00703362" w:rsidRDefault="00703362"/>
    <w:p w:rsidR="00D8605A" w:rsidRDefault="00703362" w:rsidP="00703362">
      <w:pPr>
        <w:pStyle w:val="Paragraphedeliste"/>
        <w:numPr>
          <w:ilvl w:val="0"/>
          <w:numId w:val="1"/>
        </w:numPr>
      </w:pPr>
      <w:r>
        <w:t xml:space="preserve">Visibilité et représentations provinciales (parfois aussi internationale);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>Plusieurs distinctions, prix et reconnaissances;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Défense des intérêts de l’organisme au niveau provincial et parfois régionale aussi;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Réseau de soutien entre organismes;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Accès à de multiples expertises diversifiées;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Regroupement structuré offrant plusieurs outils d’accompagnement;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Sort de l’isolement et partage des pratiques et façons de faire;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Partage des analyses et capacité à se </w:t>
      </w:r>
      <w:proofErr w:type="spellStart"/>
      <w:r>
        <w:t>requestionner</w:t>
      </w:r>
      <w:proofErr w:type="spellEnd"/>
      <w:r>
        <w:t xml:space="preserve"> pour répondre aux besoins;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Source de nombreuses informations; 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Site Web gratuit et soutien pour les mises à jour;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Création gratuite de nombreux outils; </w:t>
      </w:r>
    </w:p>
    <w:p w:rsidR="00703362" w:rsidRDefault="00703362" w:rsidP="00703362">
      <w:pPr>
        <w:pStyle w:val="Paragraphedeliste"/>
      </w:pPr>
    </w:p>
    <w:p w:rsidR="00703362" w:rsidRDefault="00703362" w:rsidP="00703362">
      <w:pPr>
        <w:pStyle w:val="Paragraphedeliste"/>
        <w:numPr>
          <w:ilvl w:val="0"/>
          <w:numId w:val="1"/>
        </w:numPr>
      </w:pPr>
      <w:r>
        <w:t xml:space="preserve">Faible coût d’impression pour de nombreux outils, cahiers, guides, tracts, fascicules, et pour la papeterie; </w:t>
      </w:r>
    </w:p>
    <w:p w:rsidR="00703362" w:rsidRDefault="00703362" w:rsidP="00703362">
      <w:pPr>
        <w:pStyle w:val="Paragraphedeliste"/>
      </w:pPr>
    </w:p>
    <w:p w:rsidR="0043633D" w:rsidRDefault="0043633D" w:rsidP="00703362">
      <w:pPr>
        <w:pStyle w:val="Paragraphedeliste"/>
        <w:numPr>
          <w:ilvl w:val="0"/>
          <w:numId w:val="1"/>
        </w:numPr>
      </w:pPr>
      <w:r>
        <w:t xml:space="preserve">Accès à des formations gratuites ou à faible coût lors des congrès, rencontre de la Collective du ROEQ, rencontre des formatrices et formateurs, etc.); </w:t>
      </w:r>
    </w:p>
    <w:p w:rsidR="0043633D" w:rsidRDefault="0043633D" w:rsidP="0043633D">
      <w:pPr>
        <w:pStyle w:val="Paragraphedeliste"/>
      </w:pPr>
    </w:p>
    <w:p w:rsidR="00703362" w:rsidRDefault="0043633D" w:rsidP="00703362">
      <w:pPr>
        <w:pStyle w:val="Paragraphedeliste"/>
        <w:numPr>
          <w:ilvl w:val="0"/>
          <w:numId w:val="1"/>
        </w:numPr>
      </w:pPr>
      <w:r>
        <w:t xml:space="preserve">Accès à un programme de prévention complet, reconnu et validé par la recherche scientifique; </w:t>
      </w:r>
    </w:p>
    <w:p w:rsidR="0043633D" w:rsidRDefault="0043633D" w:rsidP="0043633D">
      <w:pPr>
        <w:pStyle w:val="Paragraphedeliste"/>
      </w:pPr>
    </w:p>
    <w:p w:rsidR="0043633D" w:rsidRDefault="0043633D" w:rsidP="00703362">
      <w:pPr>
        <w:pStyle w:val="Paragraphedeliste"/>
        <w:numPr>
          <w:ilvl w:val="0"/>
          <w:numId w:val="1"/>
        </w:numPr>
      </w:pPr>
      <w:r>
        <w:t xml:space="preserve">Reconnaissance internationale et réseautage mondial. </w:t>
      </w:r>
    </w:p>
    <w:p w:rsidR="00D8605A" w:rsidRDefault="00D8605A"/>
    <w:p w:rsidR="00D8605A" w:rsidRDefault="00D8605A"/>
    <w:sectPr w:rsidR="00D8605A" w:rsidSect="0060382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6pt;height:68.25pt" o:bullet="t">
        <v:imagedata r:id="rId1" o:title="Enfant libre"/>
      </v:shape>
    </w:pict>
  </w:numPicBullet>
  <w:abstractNum w:abstractNumId="0">
    <w:nsid w:val="651E6B1B"/>
    <w:multiLevelType w:val="hybridMultilevel"/>
    <w:tmpl w:val="02E09780"/>
    <w:lvl w:ilvl="0" w:tplc="70109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5A"/>
    <w:rsid w:val="0043633D"/>
    <w:rsid w:val="00603826"/>
    <w:rsid w:val="00703362"/>
    <w:rsid w:val="00CA54FB"/>
    <w:rsid w:val="00D8605A"/>
    <w:rsid w:val="00E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3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3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3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3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2018-11-26T15:44:00Z</dcterms:created>
  <dcterms:modified xsi:type="dcterms:W3CDTF">2018-11-26T15:44:00Z</dcterms:modified>
</cp:coreProperties>
</file>