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CB5A" w14:textId="1C2437E7" w:rsidR="00FA662B" w:rsidRPr="00D46FFF" w:rsidRDefault="00344FDA" w:rsidP="0008669F">
      <w:pPr>
        <w:pStyle w:val="NormalWeb"/>
        <w:ind w:left="142" w:right="3544"/>
        <w:jc w:val="center"/>
        <w:rPr>
          <w:rFonts w:ascii="Calibri" w:eastAsiaTheme="minorEastAsia" w:hAnsi="Calibri" w:cs="Calibri"/>
          <w:b/>
          <w:noProof/>
          <w:sz w:val="32"/>
          <w:szCs w:val="32"/>
          <w:lang w:val="fr-CA" w:eastAsia="fr-CA"/>
        </w:rPr>
      </w:pPr>
      <w:r w:rsidRPr="00495F99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93F2F9B" wp14:editId="3A334B1D">
                <wp:simplePos x="0" y="0"/>
                <wp:positionH relativeFrom="column">
                  <wp:posOffset>-1414145</wp:posOffset>
                </wp:positionH>
                <wp:positionV relativeFrom="paragraph">
                  <wp:posOffset>-722630</wp:posOffset>
                </wp:positionV>
                <wp:extent cx="5184140" cy="44831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140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0769A" w14:textId="3481577C" w:rsidR="00495F99" w:rsidRPr="00344FDA" w:rsidRDefault="00D36D58" w:rsidP="0015594D">
                            <w:pPr>
                              <w:jc w:val="right"/>
                              <w:rPr>
                                <w:rFonts w:ascii="Open Sans Semibold" w:hAnsi="Open Sans Semibold" w:cs="Open Sans Semibold"/>
                                <w:b/>
                                <w:color w:val="FFFFFF" w:themeColor="background1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344FDA">
                              <w:rPr>
                                <w:rFonts w:ascii="Open Sans Semibold" w:hAnsi="Open Sans Semibold" w:cs="Open Sans Semibold"/>
                                <w:b/>
                                <w:color w:val="FFFFFF" w:themeColor="background1"/>
                                <w:sz w:val="28"/>
                                <w:szCs w:val="28"/>
                                <w:lang w:val="fr-CA"/>
                              </w:rPr>
                              <w:t>Commu</w:t>
                            </w:r>
                            <w:r w:rsidR="00344FDA">
                              <w:rPr>
                                <w:rFonts w:ascii="Open Sans Semibold" w:hAnsi="Open Sans Semibold" w:cs="Open Sans Semibold"/>
                                <w:b/>
                                <w:color w:val="FFFFFF" w:themeColor="background1"/>
                                <w:sz w:val="28"/>
                                <w:szCs w:val="28"/>
                                <w:lang w:val="fr-CA"/>
                              </w:rPr>
                              <w:t>n</w:t>
                            </w:r>
                            <w:r w:rsidRPr="00344FDA">
                              <w:rPr>
                                <w:rFonts w:ascii="Open Sans Semibold" w:hAnsi="Open Sans Semibold" w:cs="Open Sans Semibold"/>
                                <w:b/>
                                <w:color w:val="FFFFFF" w:themeColor="background1"/>
                                <w:sz w:val="28"/>
                                <w:szCs w:val="28"/>
                                <w:lang w:val="fr-CA"/>
                              </w:rPr>
                              <w:t xml:space="preserve">iqué de presse - </w:t>
                            </w:r>
                            <w:r w:rsidR="00495F99" w:rsidRPr="00344FDA">
                              <w:rPr>
                                <w:rFonts w:ascii="Open Sans Semibold" w:hAnsi="Open Sans Semibold" w:cs="Open Sans Semibold"/>
                                <w:b/>
                                <w:color w:val="FFFFFF" w:themeColor="background1"/>
                                <w:sz w:val="28"/>
                                <w:szCs w:val="28"/>
                                <w:lang w:val="fr-CA"/>
                              </w:rPr>
                              <w:t>pour diffusion immédiate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F2F9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11.35pt;margin-top:-56.9pt;width:408.2pt;height:35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9oK9wEAAM0DAAAOAAAAZHJzL2Uyb0RvYy54bWysU9tu2zAMfR+wfxD0vjjOnC014hRduw4D&#10;ugvQ7QMUWY6FSaJGKbGzrx8lp2mwvQ3zg0Ca4iHPIbW+Hq1hB4VBg2t4OZtzppyEVrtdw79/u3+1&#10;4ixE4VphwKmGH1Xg15uXL9aDr9UCejCtQkYgLtSDb3gfo6+LIsheWRFm4JWjYAdoRSQXd0WLYiB0&#10;a4rFfP6mGABbjyBVCPT3bgryTcbvOiXjl64LKjLTcOot5hPzuU1nsVmLeofC91qe2hD/0IUV2lHR&#10;M9SdiILtUf8FZbVECNDFmQRbQNdpqTIHYlPO/2Dz2AuvMhcSJ/izTOH/wcrPh0f/FVkc38FIA8wk&#10;gn8A+SMwB7e9cDt1gwhDr0RLhcskWTH4UJ9Sk9ShDglkO3yCloYs9hEy0NihTaoQT0boNIDjWXQ1&#10;Ribp57JcVWVFIUmxqlq9LvNUClE/ZXsM8YMCy5LRcKShZnRxeAgxdSPqpyupmIN7bUwerHFsaPjV&#10;crHMCRcRqyPtndG24at5+qZNSCTfuzYnR6HNZFMB406sE9GJchy3I11M7LfQHok/wrRf9B7I6AF/&#10;cTbQbjU8/NwLVJyZj440vCqrRDhmp1q+XZCDl5HtZUQ4SVANj5xN5m3MCzxxvSGtO51leO7k1Cvt&#10;TFbntN9pKS/9fOv5FW5+AwAA//8DAFBLAwQUAAYACAAAACEAju+Pd+AAAAANAQAADwAAAGRycy9k&#10;b3ducmV2LnhtbEyPzU7DMBCE70i8g7VI3Fo7Tgs0xKkQiCuI8iNxc+NtEhGvo9htwtuznOC2Ozua&#10;/abczr4XJxxjF8hAtlQgkOrgOmoMvL0+Lm5AxGTJ2T4QGvjGCNvq/Ky0hQsTveBplxrBIRQLa6BN&#10;aSikjHWL3sZlGJD4dgijt4nXsZFutBOH+15qpa6ktx3xh9YOeN9i/bU7egPvT4fPj5V6bh78epjC&#10;rCT5jTTm8mK+uwWRcE5/ZvjFZ3SomGkfjuSi6A0stNbX7OUpy3JuwZ71Jmdpz9Iq1yCrUv5vUf0A&#10;AAD//wMAUEsBAi0AFAAGAAgAAAAhALaDOJL+AAAA4QEAABMAAAAAAAAAAAAAAAAAAAAAAFtDb250&#10;ZW50X1R5cGVzXS54bWxQSwECLQAUAAYACAAAACEAOP0h/9YAAACUAQAACwAAAAAAAAAAAAAAAAAv&#10;AQAAX3JlbHMvLnJlbHNQSwECLQAUAAYACAAAACEA1/faCvcBAADNAwAADgAAAAAAAAAAAAAAAAAu&#10;AgAAZHJzL2Uyb0RvYy54bWxQSwECLQAUAAYACAAAACEAju+Pd+AAAAANAQAADwAAAAAAAAAAAAAA&#10;AABRBAAAZHJzL2Rvd25yZXYueG1sUEsFBgAAAAAEAAQA8wAAAF4FAAAAAA==&#10;" filled="f" stroked="f">
                <v:textbox>
                  <w:txbxContent>
                    <w:p w14:paraId="4810769A" w14:textId="3481577C" w:rsidR="00495F99" w:rsidRPr="00344FDA" w:rsidRDefault="00D36D58" w:rsidP="0015594D">
                      <w:pPr>
                        <w:jc w:val="right"/>
                        <w:rPr>
                          <w:rFonts w:ascii="Open Sans Semibold" w:hAnsi="Open Sans Semibold" w:cs="Open Sans Semibold"/>
                          <w:b/>
                          <w:color w:val="FFFFFF" w:themeColor="background1"/>
                          <w:sz w:val="28"/>
                          <w:szCs w:val="28"/>
                          <w:lang w:val="fr-CA"/>
                        </w:rPr>
                      </w:pPr>
                      <w:r w:rsidRPr="00344FDA">
                        <w:rPr>
                          <w:rFonts w:ascii="Open Sans Semibold" w:hAnsi="Open Sans Semibold" w:cs="Open Sans Semibold"/>
                          <w:b/>
                          <w:color w:val="FFFFFF" w:themeColor="background1"/>
                          <w:sz w:val="28"/>
                          <w:szCs w:val="28"/>
                          <w:lang w:val="fr-CA"/>
                        </w:rPr>
                        <w:t>Commu</w:t>
                      </w:r>
                      <w:r w:rsidR="00344FDA">
                        <w:rPr>
                          <w:rFonts w:ascii="Open Sans Semibold" w:hAnsi="Open Sans Semibold" w:cs="Open Sans Semibold"/>
                          <w:b/>
                          <w:color w:val="FFFFFF" w:themeColor="background1"/>
                          <w:sz w:val="28"/>
                          <w:szCs w:val="28"/>
                          <w:lang w:val="fr-CA"/>
                        </w:rPr>
                        <w:t>n</w:t>
                      </w:r>
                      <w:r w:rsidRPr="00344FDA">
                        <w:rPr>
                          <w:rFonts w:ascii="Open Sans Semibold" w:hAnsi="Open Sans Semibold" w:cs="Open Sans Semibold"/>
                          <w:b/>
                          <w:color w:val="FFFFFF" w:themeColor="background1"/>
                          <w:sz w:val="28"/>
                          <w:szCs w:val="28"/>
                          <w:lang w:val="fr-CA"/>
                        </w:rPr>
                        <w:t xml:space="preserve">iqué de presse - </w:t>
                      </w:r>
                      <w:r w:rsidR="00495F99" w:rsidRPr="00344FDA">
                        <w:rPr>
                          <w:rFonts w:ascii="Open Sans Semibold" w:hAnsi="Open Sans Semibold" w:cs="Open Sans Semibold"/>
                          <w:b/>
                          <w:color w:val="FFFFFF" w:themeColor="background1"/>
                          <w:sz w:val="28"/>
                          <w:szCs w:val="28"/>
                          <w:lang w:val="fr-CA"/>
                        </w:rPr>
                        <w:t>pour diffusion immédiate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2" behindDoc="1" locked="0" layoutInCell="1" allowOverlap="1" wp14:anchorId="7DEBF666" wp14:editId="64F331D6">
            <wp:simplePos x="0" y="0"/>
            <wp:positionH relativeFrom="column">
              <wp:posOffset>4749165</wp:posOffset>
            </wp:positionH>
            <wp:positionV relativeFrom="paragraph">
              <wp:posOffset>-219075</wp:posOffset>
            </wp:positionV>
            <wp:extent cx="1682496" cy="857848"/>
            <wp:effectExtent l="0" t="0" r="0" b="0"/>
            <wp:wrapNone/>
            <wp:docPr id="1726459200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496" cy="85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F47" w:rsidRPr="00937DBE">
        <w:rPr>
          <w:rFonts w:ascii="Calibri" w:hAnsi="Calibri"/>
          <w:noProof/>
          <w:color w:val="007A7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3268EEA" wp14:editId="2C72243F">
                <wp:simplePos x="0" y="0"/>
                <wp:positionH relativeFrom="column">
                  <wp:posOffset>-1609725</wp:posOffset>
                </wp:positionH>
                <wp:positionV relativeFrom="paragraph">
                  <wp:posOffset>-1791335</wp:posOffset>
                </wp:positionV>
                <wp:extent cx="8574405" cy="1483360"/>
                <wp:effectExtent l="0" t="0" r="0" b="2540"/>
                <wp:wrapNone/>
                <wp:docPr id="91898229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4405" cy="1483360"/>
                        </a:xfrm>
                        <a:prstGeom prst="rect">
                          <a:avLst/>
                        </a:prstGeom>
                        <a:solidFill>
                          <a:srgbClr val="007A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B183329">
              <v:rect id="Rectangle 2" style="position:absolute;margin-left:-126.75pt;margin-top:-141.05pt;width:675.15pt;height:116.8pt;z-index:-25166796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07a78" stroked="f" strokeweight="2pt" w14:anchorId="7AB717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cdfgAIAAGAFAAAOAAAAZHJzL2Uyb0RvYy54bWysVE1v2zAMvQ/YfxB0X22nSZMFdYqgRYcB&#10;RVesHXpWZCk2IIsapXzt14+SHadrix2GXWRJJB/J50ddXu1bw7YKfQO25MVZzpmyEqrGrkv+4+n2&#10;04wzH4SthAGrSn5Qnl8tPn643Lm5GkENplLICMT6+c6VvA7BzbPMy1q1wp+BU5aMGrAVgY64zioU&#10;O0JvTTbK84tsB1g5BKm8p9ubzsgXCV9rJcM3rb0KzJScagtpxbSu4potLsV8jcLVjezLEP9QRSsa&#10;S0kHqBsRBNtg8waqbSSCBx3OJLQZaN1IlXqgbor8VTePtXAq9ULkeDfQ5P8frLzfProHJBp2zs89&#10;bWMXe41t/FJ9bJ/IOgxkqX1gki5nk+l4nE84k2QrxrPz84tEZ3YKd+jDFwUti5uSI/2NRJLY3vlA&#10;Kcn16BKzeTBNddsYkw64Xl0bZFsR/1w+XU5n8WdRyB9uxkZnCzGsM8eb7NRM2oWDUdHP2O9Ks6ai&#10;8kepkqQzNeQRUiobis5Ui0p16YtJnh97GyJSLQkwImvKP2D3AFHDb7G7Knv/GKqSTIfg/G+FdcFD&#10;RMoMNgzBbWMB3wMw1FWfufM/ktRRE1laQXV4QIbQDYl38rah/3YnfHgQSFNB80OTHr7Rog3sSg79&#10;jrMa8Nd799GfxEpWznY0ZSX3PzcCFWfmqyUZfy5IQzSW6TCeTEd0wJeW1UuL3bTXQHIo6E1xMm2j&#10;fzDHrUZon+lBWMasZBJWUu6Sy4DHw3Xopp+eFKmWy+RGo+hEuLOPTkbwyGrU5dP+WaDrxRtI9/dw&#10;nEgxf6XhzjdGWlhuAugmCfzEa883jXESTv/kxHfi5Tl5nR7GxW8AAAD//wMAUEsDBBQABgAIAAAA&#10;IQAQ/MfU5AAAAA4BAAAPAAAAZHJzL2Rvd25yZXYueG1sTI9BT8MwDIXvSPyHyEjctnRlnUppOk2T&#10;QBzQpA2YOHpN1lY0TmmyrfDrcU9ws/2enr+XLwfbirPpfeNIwWwagTBUOt1QpeDt9XGSgvABSWPr&#10;yCj4Nh6WxfVVjpl2F9qa8y5UgkPIZ6igDqHLpPRlbSz6qesMsXZ0vcXAa19J3eOFw20r4yhaSIsN&#10;8YcaO7OuTfm5O1kF2+PzTzysN+79ZbUJ+6+n+R71h1K3N8PqAUQwQ/gzw4jP6FAw08GdSHvRKpjE&#10;yV3C3nFK4xmI0RPdL7jPgW/zNAFZ5PJ/jeIXAAD//wMAUEsBAi0AFAAGAAgAAAAhALaDOJL+AAAA&#10;4QEAABMAAAAAAAAAAAAAAAAAAAAAAFtDb250ZW50X1R5cGVzXS54bWxQSwECLQAUAAYACAAAACEA&#10;OP0h/9YAAACUAQAACwAAAAAAAAAAAAAAAAAvAQAAX3JlbHMvLnJlbHNQSwECLQAUAAYACAAAACEA&#10;3dXHX4ACAABgBQAADgAAAAAAAAAAAAAAAAAuAgAAZHJzL2Uyb0RvYy54bWxQSwECLQAUAAYACAAA&#10;ACEAEPzH1OQAAAAOAQAADwAAAAAAAAAAAAAAAADaBAAAZHJzL2Rvd25yZXYueG1sUEsFBgAAAAAE&#10;AAQA8wAAAOsFAAAAAA==&#10;"/>
            </w:pict>
          </mc:Fallback>
        </mc:AlternateContent>
      </w:r>
      <w:r w:rsidR="0015594D" w:rsidRPr="00D46FFF">
        <w:rPr>
          <w:rFonts w:ascii="Calibri" w:eastAsiaTheme="minorEastAsia" w:hAnsi="Calibri" w:cs="Calibri"/>
          <w:b/>
          <w:noProof/>
          <w:sz w:val="32"/>
          <w:szCs w:val="32"/>
          <w:lang w:val="fr-CA" w:eastAsia="fr-CA"/>
        </w:rPr>
        <w:t xml:space="preserve">Le </w:t>
      </w:r>
      <w:r w:rsidR="00303BF6" w:rsidRPr="00D46FFF">
        <w:rPr>
          <w:rFonts w:ascii="Calibri" w:eastAsiaTheme="minorEastAsia" w:hAnsi="Calibri" w:cs="Calibri"/>
          <w:b/>
          <w:noProof/>
          <w:sz w:val="32"/>
          <w:szCs w:val="32"/>
          <w:lang w:val="fr-CA" w:eastAsia="fr-CA"/>
        </w:rPr>
        <w:t>Regroupement des organismes ESPACE du Québec fête ses 35 ans !</w:t>
      </w:r>
    </w:p>
    <w:p w14:paraId="2E7387FC" w14:textId="41C799B4" w:rsidR="00FA662B" w:rsidRDefault="00FA662B" w:rsidP="00EA63EF">
      <w:pPr>
        <w:ind w:left="-284" w:right="-284"/>
        <w:jc w:val="both"/>
        <w:rPr>
          <w:rFonts w:ascii="Calibri" w:hAnsi="Calibri" w:cs="Calibri"/>
          <w:b/>
          <w:sz w:val="22"/>
          <w:szCs w:val="22"/>
        </w:rPr>
      </w:pPr>
    </w:p>
    <w:p w14:paraId="69168F47" w14:textId="202AF28A" w:rsidR="00EA7710" w:rsidRDefault="00113D7B" w:rsidP="005A1608">
      <w:pPr>
        <w:ind w:left="-284" w:righ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Québec, le </w:t>
      </w:r>
      <w:r w:rsidR="009210C2">
        <w:rPr>
          <w:rFonts w:ascii="Calibri" w:hAnsi="Calibri" w:cs="Calibri"/>
          <w:b/>
          <w:sz w:val="22"/>
          <w:szCs w:val="22"/>
        </w:rPr>
        <w:t>14</w:t>
      </w:r>
      <w:r w:rsidR="009D6208">
        <w:rPr>
          <w:rFonts w:ascii="Calibri" w:hAnsi="Calibri" w:cs="Calibri"/>
          <w:b/>
          <w:sz w:val="22"/>
          <w:szCs w:val="22"/>
        </w:rPr>
        <w:t xml:space="preserve"> février</w:t>
      </w:r>
      <w:r w:rsidR="00FA662B" w:rsidRPr="00FA662B">
        <w:rPr>
          <w:rFonts w:ascii="Calibri" w:hAnsi="Calibri" w:cs="Calibri"/>
          <w:b/>
          <w:sz w:val="22"/>
          <w:szCs w:val="22"/>
        </w:rPr>
        <w:t xml:space="preserve"> </w:t>
      </w:r>
      <w:r w:rsidR="009D6208">
        <w:rPr>
          <w:rFonts w:ascii="Calibri" w:hAnsi="Calibri" w:cs="Calibri"/>
          <w:b/>
          <w:sz w:val="22"/>
          <w:szCs w:val="22"/>
        </w:rPr>
        <w:t>2024</w:t>
      </w:r>
      <w:r w:rsidR="00FA662B" w:rsidRPr="00FA662B">
        <w:rPr>
          <w:rFonts w:ascii="Calibri" w:hAnsi="Calibri" w:cs="Calibri"/>
          <w:sz w:val="22"/>
          <w:szCs w:val="22"/>
        </w:rPr>
        <w:t xml:space="preserve"> – </w:t>
      </w:r>
      <w:r w:rsidR="00EA63EF">
        <w:rPr>
          <w:rFonts w:ascii="Calibri" w:hAnsi="Calibri" w:cs="Calibri"/>
          <w:sz w:val="22"/>
          <w:szCs w:val="22"/>
        </w:rPr>
        <w:t xml:space="preserve">C’est avec enthousiasme </w:t>
      </w:r>
      <w:r w:rsidR="00AC5C1D">
        <w:rPr>
          <w:rFonts w:ascii="Calibri" w:hAnsi="Calibri" w:cs="Calibri"/>
          <w:sz w:val="22"/>
          <w:szCs w:val="22"/>
        </w:rPr>
        <w:t xml:space="preserve">et fierté </w:t>
      </w:r>
      <w:r w:rsidR="00EA63EF">
        <w:rPr>
          <w:rFonts w:ascii="Calibri" w:hAnsi="Calibri" w:cs="Calibri"/>
          <w:sz w:val="22"/>
          <w:szCs w:val="22"/>
        </w:rPr>
        <w:t>que l</w:t>
      </w:r>
      <w:r w:rsidR="00FA662B" w:rsidRPr="00FA662B">
        <w:rPr>
          <w:rFonts w:ascii="Calibri" w:hAnsi="Calibri" w:cs="Calibri"/>
          <w:sz w:val="22"/>
          <w:szCs w:val="22"/>
        </w:rPr>
        <w:t xml:space="preserve">e Regroupement des organismes ESPACE du Québec (ROEQ) célèbre </w:t>
      </w:r>
      <w:r w:rsidR="003F68AC">
        <w:rPr>
          <w:rFonts w:ascii="Calibri" w:hAnsi="Calibri" w:cs="Calibri"/>
          <w:sz w:val="22"/>
          <w:szCs w:val="22"/>
        </w:rPr>
        <w:t>cette année</w:t>
      </w:r>
      <w:r w:rsidR="003F68AC" w:rsidRPr="00FA662B">
        <w:rPr>
          <w:rFonts w:ascii="Calibri" w:hAnsi="Calibri" w:cs="Calibri"/>
          <w:sz w:val="22"/>
          <w:szCs w:val="22"/>
        </w:rPr>
        <w:t xml:space="preserve"> </w:t>
      </w:r>
      <w:r w:rsidR="003F68AC">
        <w:rPr>
          <w:rFonts w:ascii="Calibri" w:hAnsi="Calibri" w:cs="Calibri"/>
          <w:sz w:val="22"/>
          <w:szCs w:val="22"/>
        </w:rPr>
        <w:t>s</w:t>
      </w:r>
      <w:r w:rsidR="00FA662B" w:rsidRPr="00FA662B">
        <w:rPr>
          <w:rFonts w:ascii="Calibri" w:hAnsi="Calibri" w:cs="Calibri"/>
          <w:sz w:val="22"/>
          <w:szCs w:val="22"/>
        </w:rPr>
        <w:t xml:space="preserve">es </w:t>
      </w:r>
      <w:hyperlink r:id="rId12" w:history="1">
        <w:r w:rsidRPr="0030150B">
          <w:rPr>
            <w:rStyle w:val="Hyperlien"/>
            <w:rFonts w:ascii="Calibri" w:hAnsi="Calibri" w:cs="Calibri"/>
            <w:sz w:val="22"/>
            <w:szCs w:val="22"/>
          </w:rPr>
          <w:t>3</w:t>
        </w:r>
        <w:r w:rsidR="00AC5C1D" w:rsidRPr="0030150B">
          <w:rPr>
            <w:rStyle w:val="Hyperlien"/>
            <w:rFonts w:ascii="Calibri" w:hAnsi="Calibri" w:cs="Calibri"/>
            <w:sz w:val="22"/>
            <w:szCs w:val="22"/>
          </w:rPr>
          <w:t>5</w:t>
        </w:r>
        <w:r w:rsidRPr="0030150B">
          <w:rPr>
            <w:rStyle w:val="Hyperlien"/>
            <w:rFonts w:ascii="Calibri" w:hAnsi="Calibri" w:cs="Calibri"/>
            <w:sz w:val="22"/>
            <w:szCs w:val="22"/>
          </w:rPr>
          <w:t xml:space="preserve"> ans</w:t>
        </w:r>
      </w:hyperlink>
      <w:r w:rsidR="006549A9">
        <w:rPr>
          <w:rFonts w:ascii="Calibri" w:hAnsi="Calibri" w:cs="Calibri"/>
          <w:sz w:val="22"/>
          <w:szCs w:val="22"/>
        </w:rPr>
        <w:t xml:space="preserve"> d’expertise en prévention de la violence faite aux enfants</w:t>
      </w:r>
      <w:r w:rsidR="00EA7710">
        <w:rPr>
          <w:rFonts w:ascii="Calibri" w:hAnsi="Calibri" w:cs="Calibri"/>
          <w:sz w:val="22"/>
          <w:szCs w:val="22"/>
        </w:rPr>
        <w:t>.</w:t>
      </w:r>
    </w:p>
    <w:p w14:paraId="4F5BB0C9" w14:textId="77777777" w:rsidR="00EA7710" w:rsidRDefault="00EA7710" w:rsidP="005A1608">
      <w:pPr>
        <w:ind w:left="-284" w:right="-284"/>
        <w:jc w:val="both"/>
        <w:rPr>
          <w:rStyle w:val="oypena"/>
          <w:rFonts w:ascii="Calibri" w:hAnsi="Calibri" w:cs="Calibri"/>
          <w:sz w:val="22"/>
          <w:szCs w:val="22"/>
        </w:rPr>
      </w:pPr>
    </w:p>
    <w:p w14:paraId="5ED7BE78" w14:textId="2C011907" w:rsidR="00EA7710" w:rsidRDefault="005A1608" w:rsidP="4DCE7B71">
      <w:pPr>
        <w:ind w:left="-284" w:right="-284"/>
        <w:jc w:val="both"/>
        <w:rPr>
          <w:rStyle w:val="oypena"/>
          <w:rFonts w:ascii="Calibri" w:hAnsi="Calibri" w:cs="Calibri"/>
          <w:sz w:val="22"/>
          <w:szCs w:val="22"/>
        </w:rPr>
      </w:pPr>
      <w:r w:rsidRPr="4DCE7B71">
        <w:rPr>
          <w:rStyle w:val="oypena"/>
          <w:rFonts w:ascii="Calibri" w:hAnsi="Calibri" w:cs="Calibri"/>
          <w:sz w:val="22"/>
          <w:szCs w:val="22"/>
          <w:lang w:val="fr-CA"/>
        </w:rPr>
        <w:t xml:space="preserve">L’expertise du ROEQ et des organismes ESPACE en matière de prévention de la violence faite aux enfants est </w:t>
      </w:r>
      <w:r w:rsidR="4A950581" w:rsidRPr="4DCE7B71">
        <w:rPr>
          <w:rStyle w:val="oypena"/>
          <w:rFonts w:ascii="Calibri" w:hAnsi="Calibri" w:cs="Calibri"/>
          <w:sz w:val="22"/>
          <w:szCs w:val="22"/>
          <w:lang w:val="fr-CA"/>
        </w:rPr>
        <w:t xml:space="preserve">unique. </w:t>
      </w:r>
      <w:r w:rsidR="003178C0" w:rsidRPr="4DCE7B71">
        <w:rPr>
          <w:rStyle w:val="oypena"/>
          <w:rFonts w:ascii="Calibri" w:hAnsi="Calibri" w:cs="Calibri"/>
          <w:sz w:val="22"/>
          <w:szCs w:val="22"/>
          <w:lang w:val="fr-CA"/>
        </w:rPr>
        <w:t>L’</w:t>
      </w:r>
      <w:r w:rsidR="00797AEF" w:rsidRPr="4DCE7B71">
        <w:rPr>
          <w:rStyle w:val="oypena"/>
          <w:rFonts w:ascii="Calibri" w:hAnsi="Calibri" w:cs="Calibri"/>
          <w:sz w:val="22"/>
          <w:szCs w:val="22"/>
          <w:lang w:val="fr-CA"/>
        </w:rPr>
        <w:t xml:space="preserve">approche </w:t>
      </w:r>
      <w:r w:rsidR="003178C0" w:rsidRPr="4DCE7B71">
        <w:rPr>
          <w:rStyle w:val="oypena"/>
          <w:rFonts w:ascii="Calibri" w:hAnsi="Calibri" w:cs="Calibri"/>
          <w:sz w:val="22"/>
          <w:szCs w:val="22"/>
          <w:lang w:val="fr-CA"/>
        </w:rPr>
        <w:t>d</w:t>
      </w:r>
      <w:r w:rsidR="00E76102">
        <w:rPr>
          <w:rStyle w:val="oypena"/>
          <w:rFonts w:ascii="Calibri" w:hAnsi="Calibri" w:cs="Calibri"/>
          <w:sz w:val="22"/>
          <w:szCs w:val="22"/>
          <w:lang w:val="fr-CA"/>
        </w:rPr>
        <w:t>’</w:t>
      </w:r>
      <w:r w:rsidR="0011681E" w:rsidRPr="4DCE7B71">
        <w:rPr>
          <w:rStyle w:val="oypena"/>
          <w:rFonts w:ascii="Calibri" w:hAnsi="Calibri" w:cs="Calibri"/>
          <w:sz w:val="22"/>
          <w:szCs w:val="22"/>
          <w:lang w:val="fr-CA"/>
        </w:rPr>
        <w:t xml:space="preserve">ESPACE </w:t>
      </w:r>
      <w:r w:rsidR="4A950581" w:rsidRPr="4DCE7B71">
        <w:rPr>
          <w:rStyle w:val="oypena"/>
          <w:rFonts w:ascii="Calibri" w:hAnsi="Calibri" w:cs="Calibri"/>
          <w:sz w:val="22"/>
          <w:szCs w:val="22"/>
          <w:lang w:val="fr-CA"/>
        </w:rPr>
        <w:t>est l’</w:t>
      </w:r>
      <w:r w:rsidRPr="4DCE7B71">
        <w:rPr>
          <w:rStyle w:val="oypena"/>
          <w:rFonts w:ascii="Calibri" w:hAnsi="Calibri" w:cs="Calibri"/>
          <w:sz w:val="22"/>
          <w:szCs w:val="22"/>
          <w:lang w:val="fr-CA"/>
        </w:rPr>
        <w:t xml:space="preserve">une des </w:t>
      </w:r>
      <w:r w:rsidR="0030150B" w:rsidRPr="4DCE7B71">
        <w:rPr>
          <w:rStyle w:val="oypena"/>
          <w:rFonts w:ascii="Calibri" w:hAnsi="Calibri" w:cs="Calibri"/>
          <w:sz w:val="22"/>
          <w:szCs w:val="22"/>
          <w:lang w:val="fr-CA"/>
        </w:rPr>
        <w:t>rares</w:t>
      </w:r>
      <w:r w:rsidR="007879D5" w:rsidRPr="4DCE7B71">
        <w:rPr>
          <w:rStyle w:val="oypena"/>
          <w:rFonts w:ascii="Calibri" w:hAnsi="Calibri" w:cs="Calibri"/>
          <w:sz w:val="22"/>
          <w:szCs w:val="22"/>
          <w:lang w:val="fr-CA"/>
        </w:rPr>
        <w:t xml:space="preserve"> </w:t>
      </w:r>
      <w:r w:rsidR="003178C0" w:rsidRPr="4DCE7B71">
        <w:rPr>
          <w:rStyle w:val="oypena"/>
          <w:rFonts w:ascii="Calibri" w:hAnsi="Calibri" w:cs="Calibri"/>
          <w:sz w:val="22"/>
          <w:szCs w:val="22"/>
          <w:lang w:val="fr-CA"/>
        </w:rPr>
        <w:t>à ab</w:t>
      </w:r>
      <w:r w:rsidR="00797AEF" w:rsidRPr="4DCE7B71">
        <w:rPr>
          <w:rStyle w:val="oypena"/>
          <w:rFonts w:ascii="Calibri" w:hAnsi="Calibri" w:cs="Calibri"/>
          <w:sz w:val="22"/>
          <w:szCs w:val="22"/>
          <w:lang w:val="fr-CA"/>
        </w:rPr>
        <w:t>order d</w:t>
      </w:r>
      <w:r w:rsidR="00FA46F9" w:rsidRPr="4DCE7B71">
        <w:rPr>
          <w:rStyle w:val="oypena"/>
          <w:rFonts w:ascii="Calibri" w:hAnsi="Calibri" w:cs="Calibri"/>
          <w:sz w:val="22"/>
          <w:szCs w:val="22"/>
          <w:lang w:val="fr-CA"/>
        </w:rPr>
        <w:t>ire</w:t>
      </w:r>
      <w:r w:rsidRPr="4DCE7B71">
        <w:rPr>
          <w:rStyle w:val="oypena"/>
          <w:rFonts w:ascii="Calibri" w:hAnsi="Calibri" w:cs="Calibri"/>
          <w:sz w:val="22"/>
          <w:szCs w:val="22"/>
          <w:lang w:val="fr-CA"/>
        </w:rPr>
        <w:t xml:space="preserve">ctement la </w:t>
      </w:r>
      <w:r w:rsidRPr="0067228C">
        <w:rPr>
          <w:rStyle w:val="oypena"/>
          <w:rFonts w:ascii="Calibri" w:hAnsi="Calibri" w:cs="Calibri"/>
          <w:sz w:val="22"/>
          <w:szCs w:val="22"/>
          <w:lang w:val="fr-CA"/>
        </w:rPr>
        <w:t>violence faite aux enfants sous toutes ses formes, en visant à la fois les adultes et les enfants de 3 à 12 ans</w:t>
      </w:r>
      <w:r w:rsidR="001F6B96" w:rsidRPr="0067228C">
        <w:rPr>
          <w:rStyle w:val="oypena"/>
          <w:rFonts w:ascii="Calibri" w:hAnsi="Calibri" w:cs="Calibri"/>
          <w:sz w:val="22"/>
          <w:szCs w:val="22"/>
          <w:lang w:val="fr-CA"/>
        </w:rPr>
        <w:t xml:space="preserve">, </w:t>
      </w:r>
      <w:r w:rsidR="0031556C" w:rsidRPr="0067228C">
        <w:rPr>
          <w:rStyle w:val="oypena"/>
          <w:rFonts w:ascii="Calibri" w:hAnsi="Calibri" w:cs="Calibri"/>
          <w:sz w:val="22"/>
          <w:szCs w:val="22"/>
          <w:lang w:val="fr-CA"/>
        </w:rPr>
        <w:t xml:space="preserve">via </w:t>
      </w:r>
      <w:r w:rsidR="00A34EC8" w:rsidRPr="0067228C">
        <w:rPr>
          <w:rStyle w:val="oypena"/>
          <w:rFonts w:ascii="Calibri" w:hAnsi="Calibri" w:cs="Calibri"/>
          <w:sz w:val="22"/>
          <w:szCs w:val="22"/>
          <w:lang w:val="fr-CA"/>
        </w:rPr>
        <w:t>des</w:t>
      </w:r>
      <w:r w:rsidR="00E76102" w:rsidRPr="0067228C">
        <w:rPr>
          <w:rStyle w:val="oypena"/>
          <w:rFonts w:ascii="Calibri" w:hAnsi="Calibri" w:cs="Calibri"/>
          <w:sz w:val="22"/>
          <w:szCs w:val="22"/>
          <w:lang w:val="fr-CA"/>
        </w:rPr>
        <w:t xml:space="preserve"> ateliers de prévention </w:t>
      </w:r>
      <w:r w:rsidR="0000278F" w:rsidRPr="0067228C">
        <w:rPr>
          <w:rStyle w:val="oypena"/>
          <w:rFonts w:ascii="Calibri" w:hAnsi="Calibri" w:cs="Calibri"/>
          <w:sz w:val="22"/>
          <w:szCs w:val="22"/>
          <w:lang w:val="fr-CA"/>
        </w:rPr>
        <w:t>offerts d</w:t>
      </w:r>
      <w:r w:rsidR="00E76102" w:rsidRPr="0067228C">
        <w:rPr>
          <w:rStyle w:val="oypena"/>
          <w:rFonts w:ascii="Calibri" w:hAnsi="Calibri" w:cs="Calibri"/>
          <w:sz w:val="22"/>
          <w:szCs w:val="22"/>
          <w:lang w:val="fr-CA"/>
        </w:rPr>
        <w:t>ans les milieux scolaires et les services de garde</w:t>
      </w:r>
      <w:r w:rsidR="0000278F" w:rsidRPr="0067228C">
        <w:rPr>
          <w:rStyle w:val="oypena"/>
          <w:rFonts w:ascii="Calibri" w:hAnsi="Calibri" w:cs="Calibri"/>
          <w:sz w:val="22"/>
          <w:szCs w:val="22"/>
          <w:lang w:val="fr-CA"/>
        </w:rPr>
        <w:t xml:space="preserve"> </w:t>
      </w:r>
      <w:r w:rsidR="0069528C" w:rsidRPr="0067228C">
        <w:rPr>
          <w:rStyle w:val="oypena"/>
          <w:rFonts w:ascii="Calibri" w:hAnsi="Calibri" w:cs="Calibri"/>
          <w:sz w:val="22"/>
          <w:szCs w:val="22"/>
          <w:lang w:val="fr-CA"/>
        </w:rPr>
        <w:t>du</w:t>
      </w:r>
      <w:r w:rsidR="0000278F" w:rsidRPr="0067228C">
        <w:rPr>
          <w:rStyle w:val="oypena"/>
          <w:rFonts w:ascii="Calibri" w:hAnsi="Calibri" w:cs="Calibri"/>
          <w:sz w:val="22"/>
          <w:szCs w:val="22"/>
          <w:lang w:val="fr-CA"/>
        </w:rPr>
        <w:t xml:space="preserve"> Québec. L</w:t>
      </w:r>
      <w:r w:rsidR="2B5D7ED3" w:rsidRPr="0067228C">
        <w:rPr>
          <w:rStyle w:val="oypena"/>
          <w:rFonts w:ascii="Calibri" w:hAnsi="Calibri" w:cs="Calibri"/>
          <w:sz w:val="22"/>
          <w:szCs w:val="22"/>
        </w:rPr>
        <w:t xml:space="preserve">e ROEQ et ses membres travaillent </w:t>
      </w:r>
      <w:r w:rsidR="00514AFC">
        <w:rPr>
          <w:rStyle w:val="oypena"/>
          <w:rFonts w:ascii="Calibri" w:hAnsi="Calibri" w:cs="Calibri"/>
          <w:sz w:val="22"/>
          <w:szCs w:val="22"/>
        </w:rPr>
        <w:t xml:space="preserve">également </w:t>
      </w:r>
      <w:r w:rsidR="2B5D7ED3" w:rsidRPr="4DCE7B71">
        <w:rPr>
          <w:rStyle w:val="oypena"/>
          <w:rFonts w:ascii="Calibri" w:hAnsi="Calibri" w:cs="Calibri"/>
          <w:sz w:val="22"/>
          <w:szCs w:val="22"/>
        </w:rPr>
        <w:t xml:space="preserve">au développement d’une grande variété d’outils de prévention pour la communauté. Divers guides, feuillets thématiques, capsules vidéo, ainsi qu’un jeu en ligne en prévention de la violence, </w:t>
      </w:r>
      <w:hyperlink r:id="rId13" w:anchor="realisations">
        <w:r w:rsidR="2B5D7ED3" w:rsidRPr="0A82A1C6">
          <w:rPr>
            <w:rStyle w:val="Hyperlien"/>
            <w:rFonts w:ascii="Calibri" w:hAnsi="Calibri" w:cs="Calibri"/>
            <w:i/>
            <w:iCs/>
            <w:sz w:val="22"/>
            <w:szCs w:val="22"/>
          </w:rPr>
          <w:t xml:space="preserve">FUTURAVILLE : ensemble contre la </w:t>
        </w:r>
        <w:proofErr w:type="gramStart"/>
        <w:r w:rsidR="2B5D7ED3" w:rsidRPr="0A82A1C6">
          <w:rPr>
            <w:rStyle w:val="Hyperlien"/>
            <w:rFonts w:ascii="Calibri" w:hAnsi="Calibri" w:cs="Calibri"/>
            <w:i/>
            <w:iCs/>
            <w:sz w:val="22"/>
            <w:szCs w:val="22"/>
          </w:rPr>
          <w:t>violence !</w:t>
        </w:r>
        <w:r w:rsidR="2B5D7ED3" w:rsidRPr="0A82A1C6">
          <w:rPr>
            <w:rStyle w:val="Hyperlien"/>
            <w:rFonts w:ascii="Calibri" w:hAnsi="Calibri" w:cs="Calibri"/>
            <w:sz w:val="22"/>
            <w:szCs w:val="22"/>
          </w:rPr>
          <w:t>,</w:t>
        </w:r>
        <w:proofErr w:type="gramEnd"/>
      </w:hyperlink>
      <w:r w:rsidR="2B5D7ED3" w:rsidRPr="0A82A1C6">
        <w:rPr>
          <w:rStyle w:val="oypena"/>
          <w:rFonts w:ascii="Calibri" w:hAnsi="Calibri" w:cs="Calibri"/>
          <w:sz w:val="22"/>
          <w:szCs w:val="22"/>
        </w:rPr>
        <w:t xml:space="preserve"> ont </w:t>
      </w:r>
      <w:r w:rsidR="4D36C3DC" w:rsidRPr="160C24EC">
        <w:rPr>
          <w:rStyle w:val="oypena"/>
          <w:rFonts w:ascii="Calibri" w:hAnsi="Calibri" w:cs="Calibri"/>
          <w:sz w:val="22"/>
          <w:szCs w:val="22"/>
        </w:rPr>
        <w:t>notamment</w:t>
      </w:r>
      <w:r w:rsidR="00E76102">
        <w:rPr>
          <w:rStyle w:val="oypena"/>
          <w:rFonts w:ascii="Calibri" w:hAnsi="Calibri" w:cs="Calibri"/>
          <w:sz w:val="22"/>
          <w:szCs w:val="22"/>
        </w:rPr>
        <w:t xml:space="preserve"> </w:t>
      </w:r>
      <w:r w:rsidR="2B5D7ED3" w:rsidRPr="0067228C">
        <w:rPr>
          <w:rStyle w:val="oypena"/>
          <w:rFonts w:ascii="Calibri" w:hAnsi="Calibri" w:cs="Calibri"/>
          <w:sz w:val="22"/>
          <w:szCs w:val="22"/>
        </w:rPr>
        <w:t xml:space="preserve">été </w:t>
      </w:r>
      <w:r w:rsidR="00514AFC" w:rsidRPr="0067228C">
        <w:rPr>
          <w:rStyle w:val="oypena"/>
          <w:rFonts w:ascii="Calibri" w:hAnsi="Calibri" w:cs="Calibri"/>
          <w:sz w:val="22"/>
          <w:szCs w:val="22"/>
        </w:rPr>
        <w:t>créés</w:t>
      </w:r>
      <w:r w:rsidR="2B5D7ED3" w:rsidRPr="0067228C">
        <w:rPr>
          <w:rStyle w:val="oypena"/>
          <w:rFonts w:ascii="Calibri" w:hAnsi="Calibri" w:cs="Calibri"/>
          <w:sz w:val="22"/>
          <w:szCs w:val="22"/>
        </w:rPr>
        <w:t>, permettant d’élargir le travail de prévention de la violence auprès de tous les enfants et des adultes</w:t>
      </w:r>
      <w:r w:rsidR="00134336" w:rsidRPr="0067228C">
        <w:rPr>
          <w:rStyle w:val="oypena"/>
          <w:rFonts w:ascii="Calibri" w:hAnsi="Calibri" w:cs="Calibri"/>
          <w:sz w:val="22"/>
          <w:szCs w:val="22"/>
        </w:rPr>
        <w:t xml:space="preserve"> à travers la province</w:t>
      </w:r>
      <w:r w:rsidR="000972DC" w:rsidRPr="0067228C">
        <w:rPr>
          <w:rStyle w:val="oypena"/>
          <w:rFonts w:ascii="Calibri" w:hAnsi="Calibri" w:cs="Calibri"/>
          <w:sz w:val="22"/>
          <w:szCs w:val="22"/>
        </w:rPr>
        <w:t xml:space="preserve">. </w:t>
      </w:r>
    </w:p>
    <w:p w14:paraId="069FE7B2" w14:textId="7AC48703" w:rsidR="00EA7710" w:rsidRDefault="00EA7710" w:rsidP="4DCE7B71">
      <w:pPr>
        <w:ind w:left="-284" w:right="-284"/>
        <w:jc w:val="both"/>
        <w:rPr>
          <w:rStyle w:val="oypena"/>
          <w:rFonts w:ascii="Calibri" w:hAnsi="Calibri" w:cs="Calibri"/>
          <w:sz w:val="22"/>
          <w:szCs w:val="22"/>
          <w:lang w:val="fr-CA"/>
        </w:rPr>
      </w:pPr>
    </w:p>
    <w:p w14:paraId="5C0F5DB7" w14:textId="59A5DBD8" w:rsidR="001C004F" w:rsidRDefault="01A15E85" w:rsidP="00EA7710">
      <w:pPr>
        <w:ind w:left="-284" w:right="-284"/>
        <w:jc w:val="both"/>
        <w:rPr>
          <w:rStyle w:val="oypena"/>
          <w:rFonts w:ascii="Calibri" w:hAnsi="Calibri" w:cs="Calibri"/>
          <w:sz w:val="22"/>
          <w:szCs w:val="22"/>
        </w:rPr>
      </w:pPr>
      <w:r w:rsidRPr="4DCE7B71">
        <w:rPr>
          <w:rStyle w:val="oypena"/>
          <w:rFonts w:ascii="Calibri" w:hAnsi="Calibri" w:cs="Calibri"/>
          <w:sz w:val="22"/>
          <w:szCs w:val="22"/>
          <w:lang w:val="fr-CA"/>
        </w:rPr>
        <w:t xml:space="preserve">Le ROEQ travaille constamment au développement de son expertise; son programme de prévention ayant, </w:t>
      </w:r>
      <w:r w:rsidRPr="4DCE7B71">
        <w:rPr>
          <w:rStyle w:val="oypena"/>
          <w:rFonts w:ascii="Calibri" w:hAnsi="Calibri" w:cs="Calibri"/>
          <w:sz w:val="22"/>
          <w:szCs w:val="22"/>
        </w:rPr>
        <w:t>entre autres, été adapté pour les enfants issus de la neurodiversité. Du contenu spécifique pour aborder la violence sur Internet et les notions de cybersécurité a également été créé</w:t>
      </w:r>
      <w:r w:rsidR="20913ACE" w:rsidRPr="54B48E7B">
        <w:rPr>
          <w:rStyle w:val="oypena"/>
          <w:rFonts w:ascii="Calibri" w:hAnsi="Calibri" w:cs="Calibri"/>
          <w:sz w:val="22"/>
          <w:szCs w:val="22"/>
        </w:rPr>
        <w:t>.</w:t>
      </w:r>
      <w:r w:rsidRPr="4DCE7B71">
        <w:rPr>
          <w:rStyle w:val="oypena"/>
          <w:rFonts w:ascii="Calibri" w:hAnsi="Calibri" w:cs="Calibri"/>
          <w:sz w:val="22"/>
          <w:szCs w:val="22"/>
        </w:rPr>
        <w:t xml:space="preserve"> </w:t>
      </w:r>
      <w:r w:rsidR="447B2CB6" w:rsidRPr="42486572">
        <w:rPr>
          <w:rStyle w:val="oypena"/>
          <w:rFonts w:ascii="Calibri" w:hAnsi="Calibri" w:cs="Calibri"/>
          <w:sz w:val="22"/>
          <w:szCs w:val="22"/>
        </w:rPr>
        <w:t xml:space="preserve">De plus, </w:t>
      </w:r>
      <w:r w:rsidR="696C16FC" w:rsidRPr="42486572">
        <w:rPr>
          <w:rStyle w:val="oypena"/>
          <w:rFonts w:ascii="Calibri" w:hAnsi="Calibri" w:cs="Calibri"/>
          <w:sz w:val="22"/>
          <w:szCs w:val="22"/>
        </w:rPr>
        <w:t>l</w:t>
      </w:r>
      <w:r w:rsidR="008C1EA8" w:rsidRPr="42486572">
        <w:rPr>
          <w:rStyle w:val="oypena"/>
          <w:rFonts w:ascii="Calibri" w:hAnsi="Calibri" w:cs="Calibri"/>
          <w:sz w:val="22"/>
          <w:szCs w:val="22"/>
        </w:rPr>
        <w:t>e</w:t>
      </w:r>
      <w:r w:rsidR="008C1EA8" w:rsidRPr="4DCE7B71">
        <w:rPr>
          <w:rStyle w:val="oypena"/>
          <w:rFonts w:ascii="Calibri" w:hAnsi="Calibri" w:cs="Calibri"/>
          <w:sz w:val="22"/>
          <w:szCs w:val="22"/>
        </w:rPr>
        <w:t xml:space="preserve"> ROEQ est </w:t>
      </w:r>
      <w:r w:rsidR="00F70437" w:rsidRPr="4DCE7B71">
        <w:rPr>
          <w:rStyle w:val="oypena"/>
          <w:rFonts w:ascii="Calibri" w:hAnsi="Calibri" w:cs="Calibri"/>
          <w:sz w:val="22"/>
          <w:szCs w:val="22"/>
        </w:rPr>
        <w:t xml:space="preserve">activement </w:t>
      </w:r>
      <w:r w:rsidR="008C1EA8" w:rsidRPr="4DCE7B71">
        <w:rPr>
          <w:rStyle w:val="oypena"/>
          <w:rFonts w:ascii="Calibri" w:hAnsi="Calibri" w:cs="Calibri"/>
          <w:sz w:val="22"/>
          <w:szCs w:val="22"/>
        </w:rPr>
        <w:t xml:space="preserve">mobilisé </w:t>
      </w:r>
      <w:r w:rsidR="47232939" w:rsidRPr="42486572">
        <w:rPr>
          <w:rStyle w:val="oypena"/>
          <w:rFonts w:ascii="Calibri" w:hAnsi="Calibri" w:cs="Calibri"/>
          <w:sz w:val="22"/>
          <w:szCs w:val="22"/>
        </w:rPr>
        <w:t>au sein du mouvement de l’action communautaire autonome (ACA)</w:t>
      </w:r>
      <w:r w:rsidR="003E01F6">
        <w:rPr>
          <w:rStyle w:val="oypena"/>
          <w:rFonts w:ascii="Calibri" w:hAnsi="Calibri" w:cs="Calibri"/>
          <w:sz w:val="22"/>
          <w:szCs w:val="22"/>
        </w:rPr>
        <w:t xml:space="preserve">, </w:t>
      </w:r>
      <w:r w:rsidR="47232939" w:rsidRPr="42486572">
        <w:rPr>
          <w:rStyle w:val="oypena"/>
          <w:rFonts w:ascii="Calibri" w:hAnsi="Calibri" w:cs="Calibri"/>
          <w:sz w:val="22"/>
          <w:szCs w:val="22"/>
        </w:rPr>
        <w:t>ainsi</w:t>
      </w:r>
      <w:r w:rsidR="005F4655">
        <w:rPr>
          <w:rStyle w:val="oypena"/>
          <w:rFonts w:ascii="Calibri" w:hAnsi="Calibri" w:cs="Calibri"/>
          <w:sz w:val="22"/>
          <w:szCs w:val="22"/>
        </w:rPr>
        <w:t xml:space="preserve"> </w:t>
      </w:r>
      <w:r w:rsidR="47232939" w:rsidRPr="42486572">
        <w:rPr>
          <w:rStyle w:val="oypena"/>
          <w:rFonts w:ascii="Calibri" w:hAnsi="Calibri" w:cs="Calibri"/>
          <w:sz w:val="22"/>
          <w:szCs w:val="22"/>
        </w:rPr>
        <w:t xml:space="preserve">que </w:t>
      </w:r>
      <w:r w:rsidR="008C1EA8" w:rsidRPr="4DCE7B71">
        <w:rPr>
          <w:rStyle w:val="oypena"/>
          <w:rFonts w:ascii="Calibri" w:hAnsi="Calibri" w:cs="Calibri"/>
          <w:sz w:val="22"/>
          <w:szCs w:val="22"/>
        </w:rPr>
        <w:t>dans la communauté</w:t>
      </w:r>
      <w:r w:rsidR="005F4655">
        <w:rPr>
          <w:rStyle w:val="oypena"/>
          <w:rFonts w:ascii="Calibri" w:hAnsi="Calibri" w:cs="Calibri"/>
          <w:sz w:val="22"/>
          <w:szCs w:val="22"/>
        </w:rPr>
        <w:t xml:space="preserve"> </w:t>
      </w:r>
      <w:r w:rsidR="00F21B6A" w:rsidRPr="4DCE7B71">
        <w:rPr>
          <w:rStyle w:val="oypena"/>
          <w:rFonts w:ascii="Calibri" w:hAnsi="Calibri" w:cs="Calibri"/>
          <w:sz w:val="22"/>
          <w:szCs w:val="22"/>
        </w:rPr>
        <w:t xml:space="preserve">pour la reconnaissance </w:t>
      </w:r>
      <w:r w:rsidR="0077527D" w:rsidRPr="4DCE7B71">
        <w:rPr>
          <w:rStyle w:val="oypena"/>
          <w:rFonts w:ascii="Calibri" w:hAnsi="Calibri" w:cs="Calibri"/>
          <w:sz w:val="22"/>
          <w:szCs w:val="22"/>
        </w:rPr>
        <w:t xml:space="preserve">et le respect </w:t>
      </w:r>
      <w:r w:rsidR="00F21B6A" w:rsidRPr="4DCE7B71">
        <w:rPr>
          <w:rStyle w:val="oypena"/>
          <w:rFonts w:ascii="Calibri" w:hAnsi="Calibri" w:cs="Calibri"/>
          <w:sz w:val="22"/>
          <w:szCs w:val="22"/>
        </w:rPr>
        <w:t>des</w:t>
      </w:r>
      <w:r w:rsidR="0077527D" w:rsidRPr="4DCE7B71">
        <w:rPr>
          <w:rStyle w:val="oypena"/>
          <w:rFonts w:ascii="Calibri" w:hAnsi="Calibri" w:cs="Calibri"/>
          <w:sz w:val="22"/>
          <w:szCs w:val="22"/>
        </w:rPr>
        <w:t xml:space="preserve"> droits des</w:t>
      </w:r>
      <w:r w:rsidR="00F21B6A" w:rsidRPr="4DCE7B71">
        <w:rPr>
          <w:rStyle w:val="oypena"/>
          <w:rFonts w:ascii="Calibri" w:hAnsi="Calibri" w:cs="Calibri"/>
          <w:sz w:val="22"/>
          <w:szCs w:val="22"/>
        </w:rPr>
        <w:t xml:space="preserve"> </w:t>
      </w:r>
      <w:r w:rsidR="00F70437" w:rsidRPr="4DCE7B71">
        <w:rPr>
          <w:rStyle w:val="oypena"/>
          <w:rFonts w:ascii="Calibri" w:hAnsi="Calibri" w:cs="Calibri"/>
          <w:sz w:val="22"/>
          <w:szCs w:val="22"/>
        </w:rPr>
        <w:t>enfants</w:t>
      </w:r>
      <w:r w:rsidR="4FC2F376" w:rsidRPr="42486572">
        <w:rPr>
          <w:rStyle w:val="oypena"/>
          <w:rFonts w:ascii="Calibri" w:hAnsi="Calibri" w:cs="Calibri"/>
          <w:sz w:val="22"/>
          <w:szCs w:val="22"/>
        </w:rPr>
        <w:t>.</w:t>
      </w:r>
    </w:p>
    <w:p w14:paraId="5B6B1AA2" w14:textId="77777777" w:rsidR="005F4655" w:rsidRDefault="005F4655" w:rsidP="00EA7710">
      <w:pPr>
        <w:ind w:left="-284" w:right="-284"/>
        <w:jc w:val="both"/>
        <w:rPr>
          <w:rStyle w:val="oypena"/>
          <w:rFonts w:ascii="Calibri" w:hAnsi="Calibri" w:cs="Calibri"/>
          <w:sz w:val="22"/>
          <w:szCs w:val="22"/>
        </w:rPr>
      </w:pPr>
    </w:p>
    <w:p w14:paraId="3F287042" w14:textId="40DCC1C3" w:rsidR="00B22B33" w:rsidRDefault="00331BBD" w:rsidP="00EA7710">
      <w:pPr>
        <w:ind w:left="-284" w:right="-284"/>
        <w:jc w:val="both"/>
        <w:rPr>
          <w:rStyle w:val="oypena"/>
          <w:rFonts w:ascii="Calibri" w:hAnsi="Calibri" w:cs="Calibri"/>
          <w:sz w:val="22"/>
          <w:szCs w:val="22"/>
        </w:rPr>
      </w:pPr>
      <w:r w:rsidRPr="14E20D2C">
        <w:rPr>
          <w:rFonts w:ascii="Calibri" w:hAnsi="Calibri" w:cs="Calibri"/>
          <w:sz w:val="22"/>
          <w:szCs w:val="22"/>
        </w:rPr>
        <w:t xml:space="preserve">Au fil des ans, </w:t>
      </w:r>
      <w:r w:rsidR="3860E242" w:rsidRPr="14E20D2C">
        <w:rPr>
          <w:rFonts w:ascii="Calibri" w:hAnsi="Calibri" w:cs="Calibri"/>
          <w:sz w:val="22"/>
          <w:szCs w:val="22"/>
        </w:rPr>
        <w:t>ce sont</w:t>
      </w:r>
      <w:r w:rsidRPr="14E20D2C">
        <w:rPr>
          <w:rFonts w:ascii="Calibri" w:hAnsi="Calibri" w:cs="Calibri"/>
          <w:sz w:val="22"/>
          <w:szCs w:val="22"/>
        </w:rPr>
        <w:t xml:space="preserve"> </w:t>
      </w:r>
      <w:r w:rsidRPr="14E20D2C">
        <w:rPr>
          <w:rFonts w:ascii="Calibri" w:hAnsi="Calibri" w:cs="Calibri"/>
          <w:b/>
          <w:bCs/>
          <w:color w:val="00B0F0"/>
          <w:sz w:val="22"/>
          <w:szCs w:val="22"/>
        </w:rPr>
        <w:t>4</w:t>
      </w:r>
      <w:r w:rsidR="003C1387" w:rsidRPr="14E20D2C">
        <w:rPr>
          <w:rFonts w:ascii="Calibri" w:hAnsi="Calibri" w:cs="Calibri"/>
          <w:b/>
          <w:bCs/>
          <w:color w:val="00B0F0"/>
          <w:sz w:val="22"/>
          <w:szCs w:val="22"/>
        </w:rPr>
        <w:t>90</w:t>
      </w:r>
      <w:r w:rsidRPr="14E20D2C">
        <w:rPr>
          <w:rFonts w:ascii="Calibri" w:hAnsi="Calibri" w:cs="Calibri"/>
          <w:b/>
          <w:bCs/>
          <w:color w:val="00B0F0"/>
          <w:sz w:val="22"/>
          <w:szCs w:val="22"/>
        </w:rPr>
        <w:t> </w:t>
      </w:r>
      <w:r w:rsidR="003C1387" w:rsidRPr="14E20D2C">
        <w:rPr>
          <w:rFonts w:ascii="Calibri" w:hAnsi="Calibri" w:cs="Calibri"/>
          <w:b/>
          <w:bCs/>
          <w:color w:val="00B0F0"/>
          <w:sz w:val="22"/>
          <w:szCs w:val="22"/>
        </w:rPr>
        <w:t>532</w:t>
      </w:r>
      <w:r w:rsidRPr="14E20D2C">
        <w:rPr>
          <w:rFonts w:ascii="Calibri" w:hAnsi="Calibri" w:cs="Calibri"/>
          <w:b/>
          <w:bCs/>
          <w:color w:val="00B0F0"/>
          <w:sz w:val="22"/>
          <w:szCs w:val="22"/>
        </w:rPr>
        <w:t xml:space="preserve"> enfants</w:t>
      </w:r>
      <w:r w:rsidRPr="14E20D2C">
        <w:rPr>
          <w:rFonts w:ascii="Calibri" w:hAnsi="Calibri" w:cs="Calibri"/>
          <w:color w:val="00B0F0"/>
          <w:sz w:val="22"/>
          <w:szCs w:val="22"/>
        </w:rPr>
        <w:t xml:space="preserve"> </w:t>
      </w:r>
      <w:r w:rsidRPr="14E20D2C">
        <w:rPr>
          <w:rFonts w:ascii="Calibri" w:hAnsi="Calibri" w:cs="Calibri"/>
          <w:sz w:val="22"/>
          <w:szCs w:val="22"/>
        </w:rPr>
        <w:t xml:space="preserve">et </w:t>
      </w:r>
      <w:r w:rsidRPr="14E20D2C">
        <w:rPr>
          <w:rFonts w:ascii="Calibri" w:hAnsi="Calibri" w:cs="Calibri"/>
          <w:b/>
          <w:bCs/>
          <w:color w:val="FF0000"/>
          <w:sz w:val="22"/>
          <w:szCs w:val="22"/>
        </w:rPr>
        <w:t>1</w:t>
      </w:r>
      <w:r w:rsidR="003C1387" w:rsidRPr="14E20D2C">
        <w:rPr>
          <w:rFonts w:ascii="Calibri" w:hAnsi="Calibri" w:cs="Calibri"/>
          <w:b/>
          <w:bCs/>
          <w:color w:val="FF0000"/>
          <w:sz w:val="22"/>
          <w:szCs w:val="22"/>
        </w:rPr>
        <w:t>17</w:t>
      </w:r>
      <w:r w:rsidRPr="14E20D2C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3C1387" w:rsidRPr="14E20D2C">
        <w:rPr>
          <w:rFonts w:ascii="Calibri" w:hAnsi="Calibri" w:cs="Calibri"/>
          <w:b/>
          <w:bCs/>
          <w:color w:val="FF0000"/>
          <w:sz w:val="22"/>
          <w:szCs w:val="22"/>
        </w:rPr>
        <w:t>626</w:t>
      </w:r>
      <w:r w:rsidRPr="14E20D2C">
        <w:rPr>
          <w:rFonts w:ascii="Calibri" w:hAnsi="Calibri" w:cs="Calibri"/>
          <w:b/>
          <w:bCs/>
          <w:color w:val="FF0000"/>
          <w:sz w:val="22"/>
          <w:szCs w:val="22"/>
        </w:rPr>
        <w:t xml:space="preserve"> adultes</w:t>
      </w:r>
      <w:r w:rsidR="00E75A11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E75A11" w:rsidRPr="00E75A11">
        <w:rPr>
          <w:rFonts w:ascii="Calibri" w:hAnsi="Calibri" w:cs="Calibri"/>
          <w:color w:val="002060"/>
          <w:sz w:val="22"/>
          <w:szCs w:val="22"/>
        </w:rPr>
        <w:t xml:space="preserve">qui ont été sensibilisés </w:t>
      </w:r>
      <w:r w:rsidRPr="00E75A11">
        <w:rPr>
          <w:rFonts w:ascii="Calibri" w:hAnsi="Calibri" w:cs="Calibri"/>
          <w:color w:val="002060"/>
          <w:sz w:val="22"/>
          <w:szCs w:val="22"/>
        </w:rPr>
        <w:t xml:space="preserve">grâce </w:t>
      </w:r>
      <w:r w:rsidR="7DABE651" w:rsidRPr="14E20D2C">
        <w:rPr>
          <w:rFonts w:ascii="Calibri" w:hAnsi="Calibri" w:cs="Calibri"/>
          <w:sz w:val="22"/>
          <w:szCs w:val="22"/>
        </w:rPr>
        <w:t>aux</w:t>
      </w:r>
      <w:r w:rsidRPr="14E20D2C">
        <w:rPr>
          <w:rFonts w:ascii="Calibri" w:hAnsi="Calibri" w:cs="Calibri"/>
          <w:sz w:val="22"/>
          <w:szCs w:val="22"/>
        </w:rPr>
        <w:t xml:space="preserve"> ateliers de prévention</w:t>
      </w:r>
      <w:r w:rsidR="2D8F2517" w:rsidRPr="14E20D2C">
        <w:rPr>
          <w:rFonts w:ascii="Calibri" w:hAnsi="Calibri" w:cs="Calibri"/>
          <w:sz w:val="22"/>
          <w:szCs w:val="22"/>
        </w:rPr>
        <w:t xml:space="preserve"> ESPACE</w:t>
      </w:r>
      <w:r w:rsidRPr="14E20D2C">
        <w:rPr>
          <w:rFonts w:ascii="Calibri" w:hAnsi="Calibri" w:cs="Calibri"/>
          <w:sz w:val="22"/>
          <w:szCs w:val="22"/>
        </w:rPr>
        <w:t xml:space="preserve">. </w:t>
      </w:r>
      <w:r w:rsidR="001024B2" w:rsidRPr="14E20D2C">
        <w:rPr>
          <w:rStyle w:val="oypena"/>
          <w:rFonts w:ascii="Calibri" w:hAnsi="Calibri" w:cs="Calibri"/>
          <w:sz w:val="22"/>
          <w:szCs w:val="22"/>
        </w:rPr>
        <w:t xml:space="preserve">Dans le cadre de </w:t>
      </w:r>
      <w:r w:rsidR="00DC4DCA" w:rsidRPr="14E20D2C">
        <w:rPr>
          <w:rStyle w:val="oypena"/>
          <w:rFonts w:ascii="Calibri" w:hAnsi="Calibri" w:cs="Calibri"/>
          <w:sz w:val="22"/>
          <w:szCs w:val="22"/>
        </w:rPr>
        <w:t>s</w:t>
      </w:r>
      <w:r w:rsidR="001024B2" w:rsidRPr="14E20D2C">
        <w:rPr>
          <w:rStyle w:val="oypena"/>
          <w:rFonts w:ascii="Calibri" w:hAnsi="Calibri" w:cs="Calibri"/>
          <w:sz w:val="22"/>
          <w:szCs w:val="22"/>
        </w:rPr>
        <w:t>es 35 an</w:t>
      </w:r>
      <w:r w:rsidR="00DC4DCA" w:rsidRPr="14E20D2C">
        <w:rPr>
          <w:rStyle w:val="oypena"/>
          <w:rFonts w:ascii="Calibri" w:hAnsi="Calibri" w:cs="Calibri"/>
          <w:sz w:val="22"/>
          <w:szCs w:val="22"/>
        </w:rPr>
        <w:t>s</w:t>
      </w:r>
      <w:r w:rsidR="001024B2" w:rsidRPr="14E20D2C">
        <w:rPr>
          <w:rStyle w:val="oypena"/>
          <w:rFonts w:ascii="Calibri" w:hAnsi="Calibri" w:cs="Calibri"/>
          <w:sz w:val="22"/>
          <w:szCs w:val="22"/>
        </w:rPr>
        <w:t>, l</w:t>
      </w:r>
      <w:r w:rsidR="001C004F" w:rsidRPr="14E20D2C">
        <w:rPr>
          <w:rStyle w:val="oypena"/>
          <w:rFonts w:ascii="Calibri" w:hAnsi="Calibri" w:cs="Calibri"/>
          <w:sz w:val="22"/>
          <w:szCs w:val="22"/>
        </w:rPr>
        <w:t>e ROEQ invit</w:t>
      </w:r>
      <w:r w:rsidR="0C9B6567" w:rsidRPr="14E20D2C">
        <w:rPr>
          <w:rStyle w:val="oypena"/>
          <w:rFonts w:ascii="Calibri" w:hAnsi="Calibri" w:cs="Calibri"/>
          <w:sz w:val="22"/>
          <w:szCs w:val="22"/>
        </w:rPr>
        <w:t>e</w:t>
      </w:r>
      <w:r w:rsidR="001C004F" w:rsidRPr="14E20D2C">
        <w:rPr>
          <w:rStyle w:val="oypena"/>
          <w:rFonts w:ascii="Calibri" w:hAnsi="Calibri" w:cs="Calibri"/>
          <w:sz w:val="22"/>
          <w:szCs w:val="22"/>
        </w:rPr>
        <w:t xml:space="preserve"> la population</w:t>
      </w:r>
      <w:r w:rsidR="00DC4DCA" w:rsidRPr="14E20D2C">
        <w:rPr>
          <w:rStyle w:val="oypena"/>
          <w:rFonts w:ascii="Calibri" w:hAnsi="Calibri" w:cs="Calibri"/>
          <w:sz w:val="22"/>
          <w:szCs w:val="22"/>
        </w:rPr>
        <w:t xml:space="preserve"> à </w:t>
      </w:r>
      <w:r w:rsidR="001C004F" w:rsidRPr="14E20D2C">
        <w:rPr>
          <w:rStyle w:val="oypena"/>
          <w:rFonts w:ascii="Calibri" w:hAnsi="Calibri" w:cs="Calibri"/>
          <w:sz w:val="22"/>
          <w:szCs w:val="22"/>
        </w:rPr>
        <w:t xml:space="preserve">découvrir </w:t>
      </w:r>
      <w:r w:rsidR="00B22B33" w:rsidRPr="14E20D2C">
        <w:rPr>
          <w:rStyle w:val="oypena"/>
          <w:rFonts w:ascii="Calibri" w:hAnsi="Calibri" w:cs="Calibri"/>
          <w:sz w:val="22"/>
          <w:szCs w:val="22"/>
        </w:rPr>
        <w:t>la mission d’ESPACE et le travail</w:t>
      </w:r>
      <w:r w:rsidR="00DC4DCA" w:rsidRPr="14E20D2C">
        <w:rPr>
          <w:rStyle w:val="oypena"/>
          <w:rFonts w:ascii="Calibri" w:hAnsi="Calibri" w:cs="Calibri"/>
          <w:sz w:val="22"/>
          <w:szCs w:val="22"/>
        </w:rPr>
        <w:t xml:space="preserve"> colossal</w:t>
      </w:r>
      <w:r w:rsidR="00B22B33" w:rsidRPr="14E20D2C">
        <w:rPr>
          <w:rStyle w:val="oypena"/>
          <w:rFonts w:ascii="Calibri" w:hAnsi="Calibri" w:cs="Calibri"/>
          <w:sz w:val="22"/>
          <w:szCs w:val="22"/>
        </w:rPr>
        <w:t xml:space="preserve"> de prévention réalisé par les organismes ESPACE dans la communauté</w:t>
      </w:r>
      <w:r w:rsidR="003B5607" w:rsidRPr="14E20D2C">
        <w:rPr>
          <w:rStyle w:val="oypena"/>
          <w:rFonts w:ascii="Calibri" w:hAnsi="Calibri" w:cs="Calibri"/>
          <w:sz w:val="22"/>
          <w:szCs w:val="22"/>
        </w:rPr>
        <w:t> !</w:t>
      </w:r>
    </w:p>
    <w:p w14:paraId="550F0F89" w14:textId="3D056DA9" w:rsidR="00B22B33" w:rsidRDefault="00B22B33" w:rsidP="00EA7710">
      <w:pPr>
        <w:ind w:left="-284" w:right="-284"/>
        <w:jc w:val="both"/>
        <w:rPr>
          <w:rStyle w:val="oypena"/>
          <w:rFonts w:ascii="Calibri" w:hAnsi="Calibri" w:cs="Calibri"/>
          <w:sz w:val="22"/>
          <w:szCs w:val="22"/>
        </w:rPr>
      </w:pPr>
    </w:p>
    <w:p w14:paraId="01553CF0" w14:textId="43BF562C" w:rsidR="003B5607" w:rsidRDefault="003B5607" w:rsidP="00EA7710">
      <w:pPr>
        <w:ind w:left="-284" w:right="-284"/>
        <w:jc w:val="both"/>
        <w:rPr>
          <w:rStyle w:val="oypena"/>
          <w:rFonts w:ascii="Calibri" w:hAnsi="Calibri" w:cs="Calibri"/>
          <w:sz w:val="22"/>
          <w:szCs w:val="22"/>
        </w:rPr>
      </w:pPr>
      <w:r w:rsidRPr="14E20D2C">
        <w:rPr>
          <w:rStyle w:val="oypena"/>
          <w:rFonts w:ascii="Calibri" w:hAnsi="Calibri" w:cs="Calibri"/>
          <w:sz w:val="22"/>
          <w:szCs w:val="22"/>
        </w:rPr>
        <w:t>Visitez le site Web ESPACE et suivez-nous sur les médias sociaux</w:t>
      </w:r>
      <w:r w:rsidR="00FA6E7D" w:rsidRPr="14E20D2C">
        <w:rPr>
          <w:rStyle w:val="oypena"/>
          <w:rFonts w:ascii="Calibri" w:hAnsi="Calibri" w:cs="Calibri"/>
          <w:sz w:val="22"/>
          <w:szCs w:val="22"/>
        </w:rPr>
        <w:t xml:space="preserve"> </w:t>
      </w:r>
      <w:r w:rsidRPr="14E20D2C">
        <w:rPr>
          <w:rStyle w:val="oypena"/>
          <w:rFonts w:ascii="Calibri" w:hAnsi="Calibri" w:cs="Calibri"/>
          <w:sz w:val="22"/>
          <w:szCs w:val="22"/>
        </w:rPr>
        <w:t xml:space="preserve">! Une foule </w:t>
      </w:r>
      <w:r w:rsidR="00FA6E7D" w:rsidRPr="14E20D2C">
        <w:rPr>
          <w:rStyle w:val="oypena"/>
          <w:rFonts w:ascii="Calibri" w:hAnsi="Calibri" w:cs="Calibri"/>
          <w:sz w:val="22"/>
          <w:szCs w:val="22"/>
        </w:rPr>
        <w:t xml:space="preserve">d’informations et </w:t>
      </w:r>
      <w:r w:rsidRPr="14E20D2C">
        <w:rPr>
          <w:rStyle w:val="oypena"/>
          <w:rFonts w:ascii="Calibri" w:hAnsi="Calibri" w:cs="Calibri"/>
          <w:sz w:val="22"/>
          <w:szCs w:val="22"/>
        </w:rPr>
        <w:t xml:space="preserve">d’outils </w:t>
      </w:r>
      <w:r w:rsidR="00FA6E7D" w:rsidRPr="14E20D2C">
        <w:rPr>
          <w:rStyle w:val="oypena"/>
          <w:rFonts w:ascii="Calibri" w:hAnsi="Calibri" w:cs="Calibri"/>
          <w:sz w:val="22"/>
          <w:szCs w:val="22"/>
        </w:rPr>
        <w:t xml:space="preserve">seront partagés </w:t>
      </w:r>
      <w:r w:rsidR="47905CA8" w:rsidRPr="14E20D2C">
        <w:rPr>
          <w:rStyle w:val="oypena"/>
          <w:rFonts w:ascii="Calibri" w:hAnsi="Calibri" w:cs="Calibri"/>
          <w:sz w:val="22"/>
          <w:szCs w:val="22"/>
        </w:rPr>
        <w:t>dans les prochaines semaines</w:t>
      </w:r>
      <w:r w:rsidR="00FA6E7D" w:rsidRPr="14E20D2C">
        <w:rPr>
          <w:rStyle w:val="oypena"/>
          <w:rFonts w:ascii="Calibri" w:hAnsi="Calibri" w:cs="Calibri"/>
          <w:sz w:val="22"/>
          <w:szCs w:val="22"/>
        </w:rPr>
        <w:t> !</w:t>
      </w:r>
    </w:p>
    <w:p w14:paraId="0D5D0B1D" w14:textId="64DA058D" w:rsidR="003F68AC" w:rsidRDefault="0088006C" w:rsidP="003F68AC">
      <w:pPr>
        <w:ind w:left="-284" w:right="-284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8A07820" wp14:editId="74603576">
            <wp:simplePos x="0" y="0"/>
            <wp:positionH relativeFrom="column">
              <wp:posOffset>-162560</wp:posOffset>
            </wp:positionH>
            <wp:positionV relativeFrom="paragraph">
              <wp:posOffset>83185</wp:posOffset>
            </wp:positionV>
            <wp:extent cx="238760" cy="248285"/>
            <wp:effectExtent l="0" t="0" r="8890" b="0"/>
            <wp:wrapNone/>
            <wp:docPr id="649386859" name="Image 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386859" name="Image 3">
                      <a:hlinkClick r:id="rId14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062" b="80308"/>
                    <a:stretch/>
                  </pic:blipFill>
                  <pic:spPr bwMode="auto">
                    <a:xfrm>
                      <a:off x="0" y="0"/>
                      <a:ext cx="23876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4" behindDoc="0" locked="0" layoutInCell="1" allowOverlap="1" wp14:anchorId="71D03B9D" wp14:editId="04881A28">
            <wp:simplePos x="0" y="0"/>
            <wp:positionH relativeFrom="column">
              <wp:posOffset>110490</wp:posOffset>
            </wp:positionH>
            <wp:positionV relativeFrom="paragraph">
              <wp:posOffset>76835</wp:posOffset>
            </wp:positionV>
            <wp:extent cx="257810" cy="247650"/>
            <wp:effectExtent l="0" t="0" r="8890" b="0"/>
            <wp:wrapNone/>
            <wp:docPr id="771063868" name="Image 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063868" name="Image 3">
                      <a:hlinkClick r:id="rId16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4" r="60677" b="80308"/>
                    <a:stretch/>
                  </pic:blipFill>
                  <pic:spPr bwMode="auto">
                    <a:xfrm>
                      <a:off x="0" y="0"/>
                      <a:ext cx="25781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5" behindDoc="0" locked="0" layoutInCell="1" allowOverlap="1" wp14:anchorId="7C678276" wp14:editId="49D17BD3">
            <wp:simplePos x="0" y="0"/>
            <wp:positionH relativeFrom="column">
              <wp:posOffset>993140</wp:posOffset>
            </wp:positionH>
            <wp:positionV relativeFrom="paragraph">
              <wp:posOffset>83185</wp:posOffset>
            </wp:positionV>
            <wp:extent cx="259080" cy="248285"/>
            <wp:effectExtent l="0" t="0" r="7620" b="0"/>
            <wp:wrapNone/>
            <wp:docPr id="1064283505" name="Image 3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283505" name="Image 3">
                      <a:hlinkClick r:id="rId18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28" b="80308"/>
                    <a:stretch/>
                  </pic:blipFill>
                  <pic:spPr bwMode="auto">
                    <a:xfrm>
                      <a:off x="0" y="0"/>
                      <a:ext cx="25908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6" behindDoc="0" locked="0" layoutInCell="1" allowOverlap="1" wp14:anchorId="188553D7" wp14:editId="7709B0D3">
            <wp:simplePos x="0" y="0"/>
            <wp:positionH relativeFrom="column">
              <wp:posOffset>408940</wp:posOffset>
            </wp:positionH>
            <wp:positionV relativeFrom="paragraph">
              <wp:posOffset>83185</wp:posOffset>
            </wp:positionV>
            <wp:extent cx="251460" cy="247650"/>
            <wp:effectExtent l="0" t="0" r="0" b="0"/>
            <wp:wrapNone/>
            <wp:docPr id="1608416792" name="Image 3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416792" name="Image 3">
                      <a:hlinkClick r:id="rId19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63" r="40837" b="80308"/>
                    <a:stretch/>
                  </pic:blipFill>
                  <pic:spPr bwMode="auto">
                    <a:xfrm>
                      <a:off x="0" y="0"/>
                      <a:ext cx="25146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7" behindDoc="0" locked="0" layoutInCell="1" allowOverlap="1" wp14:anchorId="41994C4F" wp14:editId="54BD2BF3">
            <wp:simplePos x="0" y="0"/>
            <wp:positionH relativeFrom="column">
              <wp:posOffset>694690</wp:posOffset>
            </wp:positionH>
            <wp:positionV relativeFrom="paragraph">
              <wp:posOffset>83185</wp:posOffset>
            </wp:positionV>
            <wp:extent cx="255270" cy="248285"/>
            <wp:effectExtent l="0" t="0" r="0" b="0"/>
            <wp:wrapNone/>
            <wp:docPr id="376892797" name="Image 3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892797" name="Image 3">
                      <a:hlinkClick r:id="rId21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81" r="20713" b="80308"/>
                    <a:stretch/>
                  </pic:blipFill>
                  <pic:spPr bwMode="auto">
                    <a:xfrm>
                      <a:off x="0" y="0"/>
                      <a:ext cx="25527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CDE">
        <w:rPr>
          <w:rStyle w:val="oypena"/>
          <w:rFonts w:ascii="Calibri" w:hAnsi="Calibri" w:cs="Calibri"/>
          <w:sz w:val="22"/>
          <w:szCs w:val="22"/>
        </w:rPr>
        <w:t xml:space="preserve"> </w:t>
      </w:r>
    </w:p>
    <w:p w14:paraId="02D019DD" w14:textId="77777777" w:rsidR="0088006C" w:rsidRDefault="0088006C" w:rsidP="00EA63EF">
      <w:pPr>
        <w:ind w:left="-284" w:right="-284"/>
        <w:jc w:val="both"/>
        <w:rPr>
          <w:rFonts w:ascii="Calibri" w:hAnsi="Calibri" w:cs="Calibri"/>
          <w:sz w:val="22"/>
          <w:szCs w:val="22"/>
        </w:rPr>
      </w:pPr>
    </w:p>
    <w:p w14:paraId="757AAD0A" w14:textId="77777777" w:rsidR="0088006C" w:rsidRDefault="0088006C" w:rsidP="00EA63EF">
      <w:pPr>
        <w:ind w:left="-284" w:right="-284"/>
        <w:jc w:val="both"/>
        <w:rPr>
          <w:rFonts w:ascii="Calibri" w:hAnsi="Calibri" w:cs="Calibri"/>
          <w:sz w:val="22"/>
          <w:szCs w:val="22"/>
        </w:rPr>
      </w:pPr>
    </w:p>
    <w:p w14:paraId="4955D95D" w14:textId="54927216" w:rsidR="00347EE1" w:rsidRDefault="0053645D" w:rsidP="14E20D2C">
      <w:pPr>
        <w:ind w:left="-284" w:right="-284"/>
        <w:jc w:val="center"/>
        <w:rPr>
          <w:rFonts w:ascii="Calibri" w:hAnsi="Calibri" w:cs="Calibri"/>
          <w:b/>
          <w:bCs/>
        </w:rPr>
      </w:pPr>
      <w:r w:rsidRPr="14E20D2C">
        <w:rPr>
          <w:rFonts w:ascii="Calibri" w:hAnsi="Calibri" w:cs="Calibri"/>
          <w:b/>
          <w:bCs/>
        </w:rPr>
        <w:t xml:space="preserve">35 ans </w:t>
      </w:r>
      <w:r w:rsidR="7566C180" w:rsidRPr="14E20D2C">
        <w:rPr>
          <w:rFonts w:ascii="Calibri" w:hAnsi="Calibri" w:cs="Calibri"/>
          <w:b/>
          <w:bCs/>
        </w:rPr>
        <w:t xml:space="preserve">d’action </w:t>
      </w:r>
      <w:r w:rsidRPr="14E20D2C">
        <w:rPr>
          <w:rFonts w:ascii="Calibri" w:hAnsi="Calibri" w:cs="Calibri"/>
          <w:b/>
          <w:bCs/>
        </w:rPr>
        <w:t>pour la reconnaissance et le respect des droits des enfants, ça se fête !</w:t>
      </w:r>
    </w:p>
    <w:p w14:paraId="16DCEBA6" w14:textId="77777777" w:rsidR="00E978AA" w:rsidRDefault="00E978AA" w:rsidP="14E20D2C">
      <w:pPr>
        <w:ind w:left="-284" w:right="-284"/>
        <w:jc w:val="center"/>
        <w:rPr>
          <w:rFonts w:ascii="Calibri" w:hAnsi="Calibri" w:cs="Calibri"/>
          <w:b/>
          <w:bCs/>
        </w:rPr>
      </w:pPr>
    </w:p>
    <w:p w14:paraId="1DA84BAF" w14:textId="4129FA55" w:rsidR="00E978AA" w:rsidRDefault="1A1663E4" w:rsidP="00E978AA">
      <w:pPr>
        <w:ind w:left="-284" w:right="-284"/>
        <w:jc w:val="both"/>
        <w:rPr>
          <w:rStyle w:val="lev"/>
          <w:rFonts w:ascii="Calibri" w:hAnsi="Calibri" w:cs="Calibri"/>
          <w:b w:val="0"/>
          <w:bCs w:val="0"/>
          <w:sz w:val="22"/>
          <w:szCs w:val="22"/>
        </w:rPr>
      </w:pPr>
      <w:r w:rsidRPr="4DCE7B71">
        <w:rPr>
          <w:rStyle w:val="oypena"/>
          <w:rFonts w:ascii="Calibri" w:hAnsi="Calibri" w:cs="Calibri"/>
          <w:sz w:val="22"/>
          <w:szCs w:val="22"/>
        </w:rPr>
        <w:t xml:space="preserve">Depuis 35 ans, le ROEQ est engagé à mobiliser la communauté afin que la prévention de toutes les formes de violences faites aux enfants soit une priorité collective. </w:t>
      </w:r>
      <w:r w:rsidRPr="4DCE7B71">
        <w:rPr>
          <w:rStyle w:val="oypena"/>
          <w:rFonts w:ascii="Calibri" w:hAnsi="Calibri" w:cs="Calibri"/>
          <w:sz w:val="22"/>
          <w:szCs w:val="22"/>
          <w:lang w:val="fr-CA"/>
        </w:rPr>
        <w:t xml:space="preserve">Dans une perspective de changement social, le ROEQ sensibilise </w:t>
      </w:r>
      <w:r w:rsidR="50814584" w:rsidRPr="4DCE7B71">
        <w:rPr>
          <w:rStyle w:val="oypena"/>
          <w:rFonts w:ascii="Calibri" w:hAnsi="Calibri" w:cs="Calibri"/>
          <w:sz w:val="22"/>
          <w:szCs w:val="22"/>
          <w:lang w:val="fr-CA"/>
        </w:rPr>
        <w:t>la</w:t>
      </w:r>
      <w:r w:rsidRPr="4DCE7B71">
        <w:rPr>
          <w:rStyle w:val="oypena"/>
          <w:rFonts w:ascii="Calibri" w:hAnsi="Calibri" w:cs="Calibri"/>
          <w:sz w:val="22"/>
          <w:szCs w:val="22"/>
          <w:lang w:val="fr-CA"/>
        </w:rPr>
        <w:t xml:space="preserve"> population</w:t>
      </w:r>
      <w:r w:rsidR="6090CD60" w:rsidRPr="4DCE7B71">
        <w:rPr>
          <w:rStyle w:val="oypena"/>
          <w:rFonts w:ascii="Calibri" w:hAnsi="Calibri" w:cs="Calibri"/>
          <w:sz w:val="22"/>
          <w:szCs w:val="22"/>
          <w:lang w:val="fr-CA"/>
        </w:rPr>
        <w:t xml:space="preserve"> afin </w:t>
      </w:r>
      <w:r w:rsidR="000C3A0C">
        <w:rPr>
          <w:rStyle w:val="oypena"/>
          <w:rFonts w:ascii="Calibri" w:hAnsi="Calibri" w:cs="Calibri"/>
          <w:sz w:val="22"/>
          <w:szCs w:val="22"/>
          <w:lang w:val="fr-CA"/>
        </w:rPr>
        <w:t xml:space="preserve">de </w:t>
      </w:r>
      <w:r w:rsidR="4B48F8E3" w:rsidRPr="4DCE7B71">
        <w:rPr>
          <w:rStyle w:val="oypena"/>
          <w:rFonts w:ascii="Calibri" w:hAnsi="Calibri" w:cs="Calibri"/>
          <w:sz w:val="22"/>
          <w:szCs w:val="22"/>
          <w:lang w:val="fr-CA"/>
        </w:rPr>
        <w:t xml:space="preserve">reconnaitre </w:t>
      </w:r>
      <w:r w:rsidR="0018E3B2" w:rsidRPr="4DCE7B71">
        <w:rPr>
          <w:rStyle w:val="oypena"/>
          <w:rFonts w:ascii="Calibri" w:hAnsi="Calibri" w:cs="Calibri"/>
          <w:sz w:val="22"/>
          <w:szCs w:val="22"/>
          <w:lang w:val="fr-CA"/>
        </w:rPr>
        <w:t xml:space="preserve">et </w:t>
      </w:r>
      <w:r w:rsidRPr="4DCE7B71">
        <w:rPr>
          <w:rStyle w:val="oypena"/>
          <w:rFonts w:ascii="Calibri" w:hAnsi="Calibri" w:cs="Calibri"/>
          <w:sz w:val="22"/>
          <w:szCs w:val="22"/>
          <w:lang w:val="fr-CA"/>
        </w:rPr>
        <w:t>respect</w:t>
      </w:r>
      <w:r w:rsidR="0018E3B2" w:rsidRPr="4DCE7B71">
        <w:rPr>
          <w:rStyle w:val="oypena"/>
          <w:rFonts w:ascii="Calibri" w:hAnsi="Calibri" w:cs="Calibri"/>
          <w:sz w:val="22"/>
          <w:szCs w:val="22"/>
          <w:lang w:val="fr-CA"/>
        </w:rPr>
        <w:t>er</w:t>
      </w:r>
      <w:r w:rsidRPr="4DCE7B71">
        <w:rPr>
          <w:rStyle w:val="oypena"/>
          <w:rFonts w:ascii="Calibri" w:hAnsi="Calibri" w:cs="Calibri"/>
          <w:sz w:val="22"/>
          <w:szCs w:val="22"/>
          <w:lang w:val="fr-CA"/>
        </w:rPr>
        <w:t xml:space="preserve"> </w:t>
      </w:r>
      <w:r w:rsidR="607E5F18" w:rsidRPr="4DCE7B71">
        <w:rPr>
          <w:rStyle w:val="oypena"/>
          <w:rFonts w:ascii="Calibri" w:hAnsi="Calibri" w:cs="Calibri"/>
          <w:sz w:val="22"/>
          <w:szCs w:val="22"/>
          <w:lang w:val="fr-CA"/>
        </w:rPr>
        <w:t>l</w:t>
      </w:r>
      <w:r w:rsidRPr="4DCE7B71">
        <w:rPr>
          <w:rStyle w:val="oypena"/>
          <w:rFonts w:ascii="Calibri" w:hAnsi="Calibri" w:cs="Calibri"/>
          <w:sz w:val="22"/>
          <w:szCs w:val="22"/>
          <w:lang w:val="fr-CA"/>
        </w:rPr>
        <w:t>e</w:t>
      </w:r>
      <w:r w:rsidR="666458EF" w:rsidRPr="4DCE7B71">
        <w:rPr>
          <w:rStyle w:val="oypena"/>
          <w:rFonts w:ascii="Calibri" w:hAnsi="Calibri" w:cs="Calibri"/>
          <w:sz w:val="22"/>
          <w:szCs w:val="22"/>
          <w:lang w:val="fr-CA"/>
        </w:rPr>
        <w:t>s droits des enfants</w:t>
      </w:r>
      <w:r w:rsidRPr="4DCE7B71">
        <w:rPr>
          <w:rStyle w:val="oypena"/>
          <w:rFonts w:ascii="Calibri" w:hAnsi="Calibri" w:cs="Calibri"/>
          <w:sz w:val="22"/>
          <w:szCs w:val="22"/>
          <w:lang w:val="fr-CA"/>
        </w:rPr>
        <w:t xml:space="preserve">. </w:t>
      </w:r>
      <w:r w:rsidRPr="4DCE7B71">
        <w:rPr>
          <w:rStyle w:val="oypena"/>
          <w:rFonts w:ascii="Calibri" w:hAnsi="Calibri" w:cs="Calibri"/>
          <w:sz w:val="22"/>
          <w:szCs w:val="22"/>
        </w:rPr>
        <w:t>Il mobilise et accompagne également les organismes ESPACE dans le développement d’actions et d’expertises. Neuf</w:t>
      </w:r>
      <w:r w:rsidRPr="4DCE7B71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 </w:t>
      </w:r>
      <w:hyperlink r:id="rId22" w:anchor="organismes">
        <w:r w:rsidRPr="4DCE7B71">
          <w:rPr>
            <w:rStyle w:val="Hyperlien"/>
            <w:rFonts w:ascii="Calibri" w:hAnsi="Calibri" w:cs="Calibri"/>
            <w:sz w:val="22"/>
            <w:szCs w:val="22"/>
          </w:rPr>
          <w:t>organismes ESPACE</w:t>
        </w:r>
      </w:hyperlink>
      <w:r w:rsidRPr="4DCE7B71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 sont présents sur le territoire québécois et sont membres du </w:t>
      </w:r>
      <w:hyperlink r:id="rId23" w:anchor="roeq">
        <w:r w:rsidRPr="4DCE7B71">
          <w:rPr>
            <w:rStyle w:val="Hyperlien"/>
            <w:rFonts w:ascii="Calibri" w:hAnsi="Calibri" w:cs="Calibri"/>
            <w:sz w:val="22"/>
            <w:szCs w:val="22"/>
          </w:rPr>
          <w:t>ROEQ</w:t>
        </w:r>
      </w:hyperlink>
      <w:r w:rsidRPr="4DCE7B71">
        <w:rPr>
          <w:rStyle w:val="lev"/>
          <w:rFonts w:ascii="Calibri" w:hAnsi="Calibri" w:cs="Calibri"/>
          <w:b w:val="0"/>
          <w:bCs w:val="0"/>
          <w:sz w:val="22"/>
          <w:szCs w:val="22"/>
        </w:rPr>
        <w:t>.</w:t>
      </w:r>
    </w:p>
    <w:p w14:paraId="711A6BD9" w14:textId="77777777" w:rsidR="00E978AA" w:rsidRDefault="00E978AA" w:rsidP="14E20D2C">
      <w:pPr>
        <w:ind w:left="-284" w:right="-284"/>
        <w:jc w:val="center"/>
        <w:rPr>
          <w:rFonts w:ascii="Calibri" w:hAnsi="Calibri" w:cs="Calibri"/>
          <w:b/>
          <w:bCs/>
        </w:rPr>
      </w:pPr>
    </w:p>
    <w:p w14:paraId="39AAAC08" w14:textId="3897DBF0" w:rsidR="00FA662B" w:rsidRPr="0088006C" w:rsidRDefault="0088006C" w:rsidP="0088006C">
      <w:pPr>
        <w:ind w:right="-284"/>
        <w:jc w:val="center"/>
        <w:rPr>
          <w:rFonts w:ascii="Calibri" w:hAnsi="Calibri" w:cs="Calibri"/>
          <w:sz w:val="22"/>
          <w:szCs w:val="22"/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>-</w:t>
      </w:r>
      <w:r w:rsidR="001246AF" w:rsidRPr="0088006C">
        <w:rPr>
          <w:rFonts w:ascii="Calibri" w:hAnsi="Calibri" w:cs="Calibri"/>
          <w:sz w:val="22"/>
          <w:szCs w:val="22"/>
          <w:lang w:val="fr-CA"/>
        </w:rPr>
        <w:t>30 -</w:t>
      </w:r>
    </w:p>
    <w:p w14:paraId="26C617B7" w14:textId="16124F3F" w:rsidR="00EA63EF" w:rsidRPr="00FA662B" w:rsidRDefault="00EA63EF" w:rsidP="00EA63EF">
      <w:pPr>
        <w:ind w:left="-284" w:right="-284"/>
        <w:jc w:val="both"/>
        <w:rPr>
          <w:rFonts w:ascii="Calibri" w:hAnsi="Calibri" w:cs="Calibri"/>
          <w:sz w:val="22"/>
          <w:szCs w:val="22"/>
        </w:rPr>
      </w:pPr>
    </w:p>
    <w:p w14:paraId="6131B026" w14:textId="47E92AF0" w:rsidR="008C3A40" w:rsidRDefault="0053645D" w:rsidP="008C3A40">
      <w:pPr>
        <w:ind w:left="-284" w:right="-284"/>
        <w:jc w:val="both"/>
        <w:rPr>
          <w:rFonts w:ascii="Calibri" w:hAnsi="Calibri" w:cs="Calibri"/>
          <w:sz w:val="22"/>
          <w:szCs w:val="22"/>
        </w:rPr>
      </w:pPr>
      <w:r w:rsidRPr="0088006C">
        <w:rPr>
          <w:rFonts w:ascii="Calibri" w:hAnsi="Calibri" w:cs="Calibri"/>
          <w:b/>
          <w:bCs/>
          <w:sz w:val="22"/>
          <w:szCs w:val="22"/>
        </w:rPr>
        <w:t>Contact :</w:t>
      </w:r>
      <w:r>
        <w:rPr>
          <w:rFonts w:ascii="Calibri" w:hAnsi="Calibri" w:cs="Calibri"/>
          <w:sz w:val="22"/>
          <w:szCs w:val="22"/>
        </w:rPr>
        <w:t xml:space="preserve"> </w:t>
      </w:r>
      <w:r w:rsidR="008C3A40">
        <w:rPr>
          <w:rFonts w:ascii="Calibri" w:hAnsi="Calibri" w:cs="Calibri"/>
          <w:sz w:val="22"/>
          <w:szCs w:val="22"/>
        </w:rPr>
        <w:t>Karine Savoie</w:t>
      </w:r>
      <w:r w:rsidR="0088006C">
        <w:rPr>
          <w:rFonts w:ascii="Calibri" w:hAnsi="Calibri" w:cs="Calibri"/>
          <w:sz w:val="22"/>
          <w:szCs w:val="22"/>
        </w:rPr>
        <w:t xml:space="preserve">, </w:t>
      </w:r>
      <w:r w:rsidR="008C3A40">
        <w:rPr>
          <w:rFonts w:ascii="Calibri" w:hAnsi="Calibri" w:cs="Calibri"/>
          <w:sz w:val="22"/>
          <w:szCs w:val="22"/>
        </w:rPr>
        <w:t>Coordon</w:t>
      </w:r>
      <w:r w:rsidR="0088006C">
        <w:rPr>
          <w:rFonts w:ascii="Calibri" w:hAnsi="Calibri" w:cs="Calibri"/>
          <w:sz w:val="22"/>
          <w:szCs w:val="22"/>
        </w:rPr>
        <w:t>natrice aux communications et à la visibilité</w:t>
      </w:r>
    </w:p>
    <w:p w14:paraId="0485298E" w14:textId="08929AB1" w:rsidR="00B012AD" w:rsidRPr="008723D9" w:rsidRDefault="0088006C" w:rsidP="00344FDA">
      <w:pPr>
        <w:ind w:left="-284" w:right="-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418-667-7070 poste 104</w:t>
      </w:r>
    </w:p>
    <w:sectPr w:rsidR="00B012AD" w:rsidRPr="008723D9" w:rsidSect="008777B2">
      <w:footerReference w:type="default" r:id="rId24"/>
      <w:pgSz w:w="12240" w:h="15840"/>
      <w:pgMar w:top="1440" w:right="1041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FE463" w14:textId="77777777" w:rsidR="008777B2" w:rsidRDefault="008777B2" w:rsidP="00DD23DE">
      <w:r>
        <w:separator/>
      </w:r>
    </w:p>
  </w:endnote>
  <w:endnote w:type="continuationSeparator" w:id="0">
    <w:p w14:paraId="00AA2A6E" w14:textId="77777777" w:rsidR="008777B2" w:rsidRDefault="008777B2" w:rsidP="00DD23DE">
      <w:r>
        <w:continuationSeparator/>
      </w:r>
    </w:p>
  </w:endnote>
  <w:endnote w:type="continuationNotice" w:id="1">
    <w:p w14:paraId="464327E1" w14:textId="77777777" w:rsidR="008777B2" w:rsidRDefault="008777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2845" w14:textId="685650B8" w:rsidR="001246AF" w:rsidRDefault="00937DBE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638FCA" wp14:editId="311E9DFE">
          <wp:simplePos x="0" y="0"/>
          <wp:positionH relativeFrom="column">
            <wp:posOffset>-4205660</wp:posOffset>
          </wp:positionH>
          <wp:positionV relativeFrom="paragraph">
            <wp:posOffset>-866775</wp:posOffset>
          </wp:positionV>
          <wp:extent cx="13387668" cy="1768415"/>
          <wp:effectExtent l="0" t="0" r="5080" b="3810"/>
          <wp:wrapNone/>
          <wp:docPr id="67992041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7668" cy="176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A1F565" w14:textId="24C55011" w:rsidR="001246AF" w:rsidRDefault="001246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F5D4A" w14:textId="77777777" w:rsidR="008777B2" w:rsidRDefault="008777B2" w:rsidP="00DD23DE">
      <w:r>
        <w:separator/>
      </w:r>
    </w:p>
  </w:footnote>
  <w:footnote w:type="continuationSeparator" w:id="0">
    <w:p w14:paraId="5AD949B5" w14:textId="77777777" w:rsidR="008777B2" w:rsidRDefault="008777B2" w:rsidP="00DD23DE">
      <w:r>
        <w:continuationSeparator/>
      </w:r>
    </w:p>
  </w:footnote>
  <w:footnote w:type="continuationNotice" w:id="1">
    <w:p w14:paraId="1EFE94CE" w14:textId="77777777" w:rsidR="008777B2" w:rsidRDefault="008777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9599F"/>
    <w:multiLevelType w:val="hybridMultilevel"/>
    <w:tmpl w:val="447A7DCC"/>
    <w:lvl w:ilvl="0" w:tplc="F9D406B8">
      <w:start w:val="35"/>
      <w:numFmt w:val="bullet"/>
      <w:lvlText w:val="-"/>
      <w:lvlJc w:val="left"/>
      <w:pPr>
        <w:ind w:left="796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57A1763B"/>
    <w:multiLevelType w:val="hybridMultilevel"/>
    <w:tmpl w:val="C518A7D8"/>
    <w:lvl w:ilvl="0" w:tplc="1598C64C">
      <w:start w:val="35"/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760907AD"/>
    <w:multiLevelType w:val="hybridMultilevel"/>
    <w:tmpl w:val="B6D8FDA8"/>
    <w:lvl w:ilvl="0" w:tplc="EEF25656">
      <w:start w:val="35"/>
      <w:numFmt w:val="bullet"/>
      <w:lvlText w:val="-"/>
      <w:lvlJc w:val="left"/>
      <w:pPr>
        <w:ind w:left="436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674187660">
    <w:abstractNumId w:val="1"/>
  </w:num>
  <w:num w:numId="2" w16cid:durableId="40060658">
    <w:abstractNumId w:val="2"/>
  </w:num>
  <w:num w:numId="3" w16cid:durableId="206729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BB3"/>
    <w:rsid w:val="0000278F"/>
    <w:rsid w:val="00005292"/>
    <w:rsid w:val="0002223B"/>
    <w:rsid w:val="00023E35"/>
    <w:rsid w:val="000246C1"/>
    <w:rsid w:val="000424D5"/>
    <w:rsid w:val="0005507A"/>
    <w:rsid w:val="00056DCF"/>
    <w:rsid w:val="00084DB0"/>
    <w:rsid w:val="0008669F"/>
    <w:rsid w:val="000972DC"/>
    <w:rsid w:val="000C3A0C"/>
    <w:rsid w:val="000E76D7"/>
    <w:rsid w:val="001024B2"/>
    <w:rsid w:val="00105E5A"/>
    <w:rsid w:val="00111C7D"/>
    <w:rsid w:val="00113D7B"/>
    <w:rsid w:val="0011681E"/>
    <w:rsid w:val="001246AF"/>
    <w:rsid w:val="00134336"/>
    <w:rsid w:val="00147BEA"/>
    <w:rsid w:val="0015594D"/>
    <w:rsid w:val="00157DA6"/>
    <w:rsid w:val="00160F8F"/>
    <w:rsid w:val="001721CC"/>
    <w:rsid w:val="0018046E"/>
    <w:rsid w:val="0018E3B2"/>
    <w:rsid w:val="001964B1"/>
    <w:rsid w:val="00197590"/>
    <w:rsid w:val="001A2CDE"/>
    <w:rsid w:val="001A4E4E"/>
    <w:rsid w:val="001A760E"/>
    <w:rsid w:val="001B0F50"/>
    <w:rsid w:val="001B1AFC"/>
    <w:rsid w:val="001C004F"/>
    <w:rsid w:val="001C7AA6"/>
    <w:rsid w:val="001F30FA"/>
    <w:rsid w:val="001F5918"/>
    <w:rsid w:val="001F6B96"/>
    <w:rsid w:val="002018ED"/>
    <w:rsid w:val="00225454"/>
    <w:rsid w:val="00243E4E"/>
    <w:rsid w:val="00275BB3"/>
    <w:rsid w:val="002835DD"/>
    <w:rsid w:val="0029654E"/>
    <w:rsid w:val="002C2D77"/>
    <w:rsid w:val="002D2936"/>
    <w:rsid w:val="002E095C"/>
    <w:rsid w:val="0030150B"/>
    <w:rsid w:val="00303BF6"/>
    <w:rsid w:val="00310A31"/>
    <w:rsid w:val="0031556C"/>
    <w:rsid w:val="003178C0"/>
    <w:rsid w:val="00324722"/>
    <w:rsid w:val="00324D23"/>
    <w:rsid w:val="00331BBD"/>
    <w:rsid w:val="0033571E"/>
    <w:rsid w:val="00344FDA"/>
    <w:rsid w:val="0034692C"/>
    <w:rsid w:val="00347EE1"/>
    <w:rsid w:val="003576D8"/>
    <w:rsid w:val="003607FB"/>
    <w:rsid w:val="00380032"/>
    <w:rsid w:val="00382FC2"/>
    <w:rsid w:val="003929A9"/>
    <w:rsid w:val="003A1C80"/>
    <w:rsid w:val="003B5607"/>
    <w:rsid w:val="003B728B"/>
    <w:rsid w:val="003C1387"/>
    <w:rsid w:val="003E0046"/>
    <w:rsid w:val="003E01F6"/>
    <w:rsid w:val="003E3B0A"/>
    <w:rsid w:val="003F34E5"/>
    <w:rsid w:val="003F68AC"/>
    <w:rsid w:val="004020E0"/>
    <w:rsid w:val="00411C09"/>
    <w:rsid w:val="0042315C"/>
    <w:rsid w:val="00425F26"/>
    <w:rsid w:val="004268F7"/>
    <w:rsid w:val="00427A55"/>
    <w:rsid w:val="00435BE6"/>
    <w:rsid w:val="00436D21"/>
    <w:rsid w:val="00441908"/>
    <w:rsid w:val="00442532"/>
    <w:rsid w:val="004550D1"/>
    <w:rsid w:val="004657E7"/>
    <w:rsid w:val="00477914"/>
    <w:rsid w:val="004920FF"/>
    <w:rsid w:val="00495F99"/>
    <w:rsid w:val="004975E1"/>
    <w:rsid w:val="004E1DA2"/>
    <w:rsid w:val="004F485B"/>
    <w:rsid w:val="00505C60"/>
    <w:rsid w:val="005063CB"/>
    <w:rsid w:val="0050797A"/>
    <w:rsid w:val="00507B51"/>
    <w:rsid w:val="00514AFC"/>
    <w:rsid w:val="0053645D"/>
    <w:rsid w:val="00553D41"/>
    <w:rsid w:val="0057720E"/>
    <w:rsid w:val="005827CF"/>
    <w:rsid w:val="00590DD9"/>
    <w:rsid w:val="005A1608"/>
    <w:rsid w:val="005A55B6"/>
    <w:rsid w:val="005B2C50"/>
    <w:rsid w:val="005C276F"/>
    <w:rsid w:val="005D5F4F"/>
    <w:rsid w:val="005E17D0"/>
    <w:rsid w:val="005E3C6B"/>
    <w:rsid w:val="005F4655"/>
    <w:rsid w:val="006040B0"/>
    <w:rsid w:val="00625E16"/>
    <w:rsid w:val="00645B75"/>
    <w:rsid w:val="006549A9"/>
    <w:rsid w:val="0067228C"/>
    <w:rsid w:val="00673612"/>
    <w:rsid w:val="0069528C"/>
    <w:rsid w:val="006A1C97"/>
    <w:rsid w:val="006B1613"/>
    <w:rsid w:val="006C6272"/>
    <w:rsid w:val="006E2F52"/>
    <w:rsid w:val="006E570E"/>
    <w:rsid w:val="00713F36"/>
    <w:rsid w:val="0073577A"/>
    <w:rsid w:val="00741641"/>
    <w:rsid w:val="00741997"/>
    <w:rsid w:val="007428CD"/>
    <w:rsid w:val="00743C67"/>
    <w:rsid w:val="00763976"/>
    <w:rsid w:val="0077527D"/>
    <w:rsid w:val="007834AA"/>
    <w:rsid w:val="007879D5"/>
    <w:rsid w:val="00792822"/>
    <w:rsid w:val="00797AEF"/>
    <w:rsid w:val="007A068E"/>
    <w:rsid w:val="007B0C17"/>
    <w:rsid w:val="007C0EEA"/>
    <w:rsid w:val="007D7B2A"/>
    <w:rsid w:val="00803DB5"/>
    <w:rsid w:val="00835107"/>
    <w:rsid w:val="008465F5"/>
    <w:rsid w:val="00846DCC"/>
    <w:rsid w:val="00854175"/>
    <w:rsid w:val="0086229B"/>
    <w:rsid w:val="008723D9"/>
    <w:rsid w:val="00875294"/>
    <w:rsid w:val="008777B2"/>
    <w:rsid w:val="0088006C"/>
    <w:rsid w:val="00880CCC"/>
    <w:rsid w:val="008A21EE"/>
    <w:rsid w:val="008A287F"/>
    <w:rsid w:val="008A325C"/>
    <w:rsid w:val="008C1EA8"/>
    <w:rsid w:val="008C3A40"/>
    <w:rsid w:val="008C7AAB"/>
    <w:rsid w:val="008D4E13"/>
    <w:rsid w:val="008D61D3"/>
    <w:rsid w:val="008E76AF"/>
    <w:rsid w:val="008E7B5B"/>
    <w:rsid w:val="00913EFF"/>
    <w:rsid w:val="009210C2"/>
    <w:rsid w:val="0093212A"/>
    <w:rsid w:val="00937DBE"/>
    <w:rsid w:val="00945E15"/>
    <w:rsid w:val="009578B8"/>
    <w:rsid w:val="00960099"/>
    <w:rsid w:val="009630D5"/>
    <w:rsid w:val="00963CE7"/>
    <w:rsid w:val="00977DDB"/>
    <w:rsid w:val="00982C50"/>
    <w:rsid w:val="009A16AF"/>
    <w:rsid w:val="009A5043"/>
    <w:rsid w:val="009D29BE"/>
    <w:rsid w:val="009D3080"/>
    <w:rsid w:val="009D6208"/>
    <w:rsid w:val="009F01C1"/>
    <w:rsid w:val="00A06C96"/>
    <w:rsid w:val="00A10EFD"/>
    <w:rsid w:val="00A34EC8"/>
    <w:rsid w:val="00A4586F"/>
    <w:rsid w:val="00A46588"/>
    <w:rsid w:val="00A72A61"/>
    <w:rsid w:val="00A904B6"/>
    <w:rsid w:val="00A96EA9"/>
    <w:rsid w:val="00AB3A9D"/>
    <w:rsid w:val="00AB5FC9"/>
    <w:rsid w:val="00AC1C15"/>
    <w:rsid w:val="00AC4DB8"/>
    <w:rsid w:val="00AC5C1D"/>
    <w:rsid w:val="00AD2336"/>
    <w:rsid w:val="00AE60B7"/>
    <w:rsid w:val="00B012AD"/>
    <w:rsid w:val="00B22B33"/>
    <w:rsid w:val="00B27F2E"/>
    <w:rsid w:val="00B3537E"/>
    <w:rsid w:val="00B43810"/>
    <w:rsid w:val="00B528A7"/>
    <w:rsid w:val="00B63125"/>
    <w:rsid w:val="00B71A73"/>
    <w:rsid w:val="00B751ED"/>
    <w:rsid w:val="00BA7EC1"/>
    <w:rsid w:val="00BC24F9"/>
    <w:rsid w:val="00BD037D"/>
    <w:rsid w:val="00BE0A54"/>
    <w:rsid w:val="00C05E42"/>
    <w:rsid w:val="00C07FD2"/>
    <w:rsid w:val="00C230A4"/>
    <w:rsid w:val="00C40E11"/>
    <w:rsid w:val="00C478D2"/>
    <w:rsid w:val="00C5002A"/>
    <w:rsid w:val="00C6749D"/>
    <w:rsid w:val="00C72359"/>
    <w:rsid w:val="00C8777F"/>
    <w:rsid w:val="00CA3622"/>
    <w:rsid w:val="00CC49F8"/>
    <w:rsid w:val="00CC53B5"/>
    <w:rsid w:val="00CF2CB9"/>
    <w:rsid w:val="00CF564B"/>
    <w:rsid w:val="00D16F01"/>
    <w:rsid w:val="00D17BE9"/>
    <w:rsid w:val="00D25076"/>
    <w:rsid w:val="00D36D58"/>
    <w:rsid w:val="00D46FFF"/>
    <w:rsid w:val="00D54FDC"/>
    <w:rsid w:val="00D634C0"/>
    <w:rsid w:val="00D64B04"/>
    <w:rsid w:val="00DA0139"/>
    <w:rsid w:val="00DC4DCA"/>
    <w:rsid w:val="00DD23DE"/>
    <w:rsid w:val="00DD52EE"/>
    <w:rsid w:val="00DD6E68"/>
    <w:rsid w:val="00DE5555"/>
    <w:rsid w:val="00DF5870"/>
    <w:rsid w:val="00E054FB"/>
    <w:rsid w:val="00E60C63"/>
    <w:rsid w:val="00E75A11"/>
    <w:rsid w:val="00E76102"/>
    <w:rsid w:val="00E778AD"/>
    <w:rsid w:val="00E836E0"/>
    <w:rsid w:val="00E93F47"/>
    <w:rsid w:val="00E978AA"/>
    <w:rsid w:val="00EA63EF"/>
    <w:rsid w:val="00EA7710"/>
    <w:rsid w:val="00EB4CF6"/>
    <w:rsid w:val="00EB509A"/>
    <w:rsid w:val="00EB6A7B"/>
    <w:rsid w:val="00EE11B4"/>
    <w:rsid w:val="00EE6A39"/>
    <w:rsid w:val="00F03499"/>
    <w:rsid w:val="00F03FEF"/>
    <w:rsid w:val="00F21B6A"/>
    <w:rsid w:val="00F267DE"/>
    <w:rsid w:val="00F4038A"/>
    <w:rsid w:val="00F630AC"/>
    <w:rsid w:val="00F703F3"/>
    <w:rsid w:val="00F70437"/>
    <w:rsid w:val="00F73763"/>
    <w:rsid w:val="00F84F63"/>
    <w:rsid w:val="00F85FD7"/>
    <w:rsid w:val="00F878A0"/>
    <w:rsid w:val="00F93DA1"/>
    <w:rsid w:val="00FA46F9"/>
    <w:rsid w:val="00FA662B"/>
    <w:rsid w:val="00FA6E7D"/>
    <w:rsid w:val="00FC56A8"/>
    <w:rsid w:val="00FD1B31"/>
    <w:rsid w:val="00FD4BBC"/>
    <w:rsid w:val="00FE33C6"/>
    <w:rsid w:val="01A15E85"/>
    <w:rsid w:val="042E8B06"/>
    <w:rsid w:val="045E174D"/>
    <w:rsid w:val="067A565B"/>
    <w:rsid w:val="07D883EF"/>
    <w:rsid w:val="0A82A1C6"/>
    <w:rsid w:val="0C9B6567"/>
    <w:rsid w:val="0CE997DF"/>
    <w:rsid w:val="0D55008B"/>
    <w:rsid w:val="0E160E1D"/>
    <w:rsid w:val="10BE9D11"/>
    <w:rsid w:val="14E20D2C"/>
    <w:rsid w:val="160C24EC"/>
    <w:rsid w:val="1A1663E4"/>
    <w:rsid w:val="1A61D3E0"/>
    <w:rsid w:val="20913ACE"/>
    <w:rsid w:val="217ACE0B"/>
    <w:rsid w:val="263F3152"/>
    <w:rsid w:val="27E351E6"/>
    <w:rsid w:val="2B5D7ED3"/>
    <w:rsid w:val="2D8F2517"/>
    <w:rsid w:val="2FCCEB3B"/>
    <w:rsid w:val="32CBD8B2"/>
    <w:rsid w:val="34337FB7"/>
    <w:rsid w:val="3497F5DF"/>
    <w:rsid w:val="36EF4EE1"/>
    <w:rsid w:val="3860E242"/>
    <w:rsid w:val="3BA997A7"/>
    <w:rsid w:val="3C726B86"/>
    <w:rsid w:val="3D45B00E"/>
    <w:rsid w:val="3E606515"/>
    <w:rsid w:val="407D08CA"/>
    <w:rsid w:val="42486572"/>
    <w:rsid w:val="447B2CB6"/>
    <w:rsid w:val="4702AE38"/>
    <w:rsid w:val="4712E80D"/>
    <w:rsid w:val="47232939"/>
    <w:rsid w:val="47905CA8"/>
    <w:rsid w:val="47A2D107"/>
    <w:rsid w:val="4807ADEE"/>
    <w:rsid w:val="4999465E"/>
    <w:rsid w:val="49E4B4AC"/>
    <w:rsid w:val="4A950581"/>
    <w:rsid w:val="4B48F8E3"/>
    <w:rsid w:val="4B8A6CBD"/>
    <w:rsid w:val="4D36C3DC"/>
    <w:rsid w:val="4DCE7B71"/>
    <w:rsid w:val="4F9EB1F8"/>
    <w:rsid w:val="4FC2F376"/>
    <w:rsid w:val="50814584"/>
    <w:rsid w:val="52A25327"/>
    <w:rsid w:val="54B48E7B"/>
    <w:rsid w:val="555562E0"/>
    <w:rsid w:val="56583A0C"/>
    <w:rsid w:val="57CEBF6E"/>
    <w:rsid w:val="584F60D5"/>
    <w:rsid w:val="5AC37160"/>
    <w:rsid w:val="5B85AD15"/>
    <w:rsid w:val="5EEB885A"/>
    <w:rsid w:val="5F2BD16D"/>
    <w:rsid w:val="5F579FFF"/>
    <w:rsid w:val="607E5F18"/>
    <w:rsid w:val="6090CD60"/>
    <w:rsid w:val="60C7A1CE"/>
    <w:rsid w:val="612A07C4"/>
    <w:rsid w:val="65C2C014"/>
    <w:rsid w:val="666458EF"/>
    <w:rsid w:val="696C16FC"/>
    <w:rsid w:val="6F1A5676"/>
    <w:rsid w:val="71DE36F1"/>
    <w:rsid w:val="73CB5FB4"/>
    <w:rsid w:val="747B8EAD"/>
    <w:rsid w:val="7566C180"/>
    <w:rsid w:val="79EF40A5"/>
    <w:rsid w:val="7A05CB6A"/>
    <w:rsid w:val="7A5DF2EF"/>
    <w:rsid w:val="7CE82BB5"/>
    <w:rsid w:val="7DABE651"/>
    <w:rsid w:val="7F1DD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A171E"/>
  <w15:docId w15:val="{EC40E2E0-3CE6-4097-8E7D-783E8095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6E0"/>
  </w:style>
  <w:style w:type="paragraph" w:styleId="Titre1">
    <w:name w:val="heading 1"/>
    <w:basedOn w:val="Normal"/>
    <w:next w:val="Normal"/>
    <w:link w:val="Titre1Car"/>
    <w:qFormat/>
    <w:rsid w:val="00E836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E836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E836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E836E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E836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E836E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E836E0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itre8">
    <w:name w:val="heading 8"/>
    <w:basedOn w:val="Normal"/>
    <w:next w:val="Normal"/>
    <w:link w:val="Titre8Car"/>
    <w:qFormat/>
    <w:rsid w:val="00E836E0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itre9">
    <w:name w:val="heading 9"/>
    <w:basedOn w:val="Normal"/>
    <w:next w:val="Normal"/>
    <w:link w:val="Titre9Car"/>
    <w:qFormat/>
    <w:rsid w:val="00E836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836E0"/>
    <w:rPr>
      <w:rFonts w:ascii="Arial" w:hAnsi="Arial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590DD9"/>
    <w:rPr>
      <w:rFonts w:ascii="Arial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590DD9"/>
    <w:rPr>
      <w:rFonts w:ascii="Arial" w:hAnsi="Arial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rsid w:val="00590DD9"/>
    <w:rPr>
      <w:rFonts w:ascii="Times New Roman" w:hAnsi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590DD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590DD9"/>
    <w:rPr>
      <w:rFonts w:ascii="Times New Roman" w:hAnsi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rsid w:val="00E836E0"/>
    <w:rPr>
      <w:rFonts w:ascii="Times New Roman" w:hAnsi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rsid w:val="00590DD9"/>
    <w:rPr>
      <w:rFonts w:ascii="Times New Roman" w:hAnsi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590DD9"/>
    <w:rPr>
      <w:rFonts w:ascii="Arial" w:hAnsi="Arial" w:cs="Arial"/>
      <w:sz w:val="22"/>
      <w:szCs w:val="22"/>
    </w:rPr>
  </w:style>
  <w:style w:type="paragraph" w:styleId="Lgende">
    <w:name w:val="caption"/>
    <w:basedOn w:val="Normal"/>
    <w:next w:val="Normal"/>
    <w:qFormat/>
    <w:rsid w:val="00E836E0"/>
    <w:pPr>
      <w:spacing w:before="120" w:after="120"/>
    </w:pPr>
    <w:rPr>
      <w:b/>
      <w:bCs/>
      <w:sz w:val="20"/>
    </w:rPr>
  </w:style>
  <w:style w:type="character" w:styleId="lev">
    <w:name w:val="Strong"/>
    <w:basedOn w:val="Policepardfaut"/>
    <w:uiPriority w:val="22"/>
    <w:qFormat/>
    <w:rsid w:val="00E836E0"/>
    <w:rPr>
      <w:b/>
      <w:bCs/>
    </w:rPr>
  </w:style>
  <w:style w:type="paragraph" w:styleId="Paragraphedeliste">
    <w:name w:val="List Paragraph"/>
    <w:basedOn w:val="Normal"/>
    <w:uiPriority w:val="34"/>
    <w:qFormat/>
    <w:rsid w:val="00E836E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836E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Titre">
    <w:name w:val="Title"/>
    <w:basedOn w:val="Normal"/>
    <w:link w:val="TitreCar"/>
    <w:qFormat/>
    <w:rsid w:val="00E836E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E836E0"/>
    <w:rPr>
      <w:rFonts w:ascii="Arial" w:hAnsi="Arial" w:cs="Arial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qFormat/>
    <w:rsid w:val="00E836E0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ous-titreCar">
    <w:name w:val="Sous-titre Car"/>
    <w:basedOn w:val="Policepardfaut"/>
    <w:link w:val="Sous-titre"/>
    <w:rsid w:val="00E836E0"/>
    <w:rPr>
      <w:rFonts w:ascii="Arial" w:hAnsi="Arial" w:cs="Arial"/>
      <w:sz w:val="24"/>
      <w:szCs w:val="24"/>
    </w:rPr>
  </w:style>
  <w:style w:type="character" w:styleId="Accentuation">
    <w:name w:val="Emphasis"/>
    <w:basedOn w:val="Policepardfaut"/>
    <w:uiPriority w:val="20"/>
    <w:qFormat/>
    <w:rsid w:val="00E836E0"/>
    <w:rPr>
      <w:i/>
      <w:iCs/>
    </w:rPr>
  </w:style>
  <w:style w:type="paragraph" w:customStyle="1" w:styleId="Style1">
    <w:name w:val="Style1"/>
    <w:basedOn w:val="Titre1"/>
    <w:link w:val="Style1Car"/>
    <w:qFormat/>
    <w:rsid w:val="00E836E0"/>
    <w:rPr>
      <w:rFonts w:asciiTheme="majorHAnsi" w:hAnsiTheme="majorHAnsi" w:cstheme="majorHAnsi"/>
      <w:sz w:val="28"/>
      <w:szCs w:val="28"/>
    </w:rPr>
  </w:style>
  <w:style w:type="character" w:customStyle="1" w:styleId="Style1Car">
    <w:name w:val="Style1 Car"/>
    <w:basedOn w:val="Titre1Car"/>
    <w:link w:val="Style1"/>
    <w:rsid w:val="00E836E0"/>
    <w:rPr>
      <w:rFonts w:asciiTheme="majorHAnsi" w:hAnsiTheme="majorHAnsi" w:cstheme="majorHAnsi"/>
      <w:b/>
      <w:bCs/>
      <w:kern w:val="32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5B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5BB3"/>
    <w:rPr>
      <w:rFonts w:ascii="Tahoma" w:hAnsi="Tahoma" w:cs="Tahoma"/>
      <w:sz w:val="16"/>
      <w:szCs w:val="16"/>
    </w:rPr>
  </w:style>
  <w:style w:type="character" w:styleId="Hyperlien">
    <w:name w:val="Hyperlink"/>
    <w:basedOn w:val="Policepardfaut"/>
    <w:uiPriority w:val="99"/>
    <w:unhideWhenUsed/>
    <w:rsid w:val="009D308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419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4199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41997"/>
    <w:rPr>
      <w:sz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19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1997"/>
    <w:rPr>
      <w:b/>
      <w:bCs/>
      <w:sz w:val="20"/>
    </w:rPr>
  </w:style>
  <w:style w:type="paragraph" w:styleId="En-tte">
    <w:name w:val="header"/>
    <w:basedOn w:val="Normal"/>
    <w:link w:val="En-tteCar"/>
    <w:uiPriority w:val="99"/>
    <w:unhideWhenUsed/>
    <w:rsid w:val="00DD23D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DD23DE"/>
  </w:style>
  <w:style w:type="paragraph" w:styleId="Pieddepage">
    <w:name w:val="footer"/>
    <w:basedOn w:val="Normal"/>
    <w:link w:val="PieddepageCar"/>
    <w:uiPriority w:val="99"/>
    <w:unhideWhenUsed/>
    <w:rsid w:val="00DD23D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23DE"/>
  </w:style>
  <w:style w:type="paragraph" w:styleId="NormalWeb">
    <w:name w:val="Normal (Web)"/>
    <w:basedOn w:val="Normal"/>
    <w:uiPriority w:val="99"/>
    <w:unhideWhenUsed/>
    <w:rsid w:val="00113D7B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1246AF"/>
    <w:rPr>
      <w:color w:val="605E5C"/>
      <w:shd w:val="clear" w:color="auto" w:fill="E1DFDD"/>
    </w:rPr>
  </w:style>
  <w:style w:type="character" w:customStyle="1" w:styleId="oypena">
    <w:name w:val="oypena"/>
    <w:basedOn w:val="Policepardfaut"/>
    <w:rsid w:val="005A1608"/>
  </w:style>
  <w:style w:type="character" w:styleId="Lienvisit">
    <w:name w:val="FollowedHyperlink"/>
    <w:basedOn w:val="Policepardfaut"/>
    <w:uiPriority w:val="99"/>
    <w:semiHidden/>
    <w:unhideWhenUsed/>
    <w:rsid w:val="00EA77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7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8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4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12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7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34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9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spacesansviolence.org/espace-sans-violence-nos-actions/" TargetMode="External"/><Relationship Id="rId18" Type="http://schemas.openxmlformats.org/officeDocument/2006/relationships/hyperlink" Target="https://www.youtube.com/user/ESPACEsansviolenc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ESPACE_ROEQ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spacesansviolence.org/35ans/" TargetMode="Externa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ESPACEsansviolence/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hyperlink" Target="https://espacesansviolence.org/espace-sans-violence-nous-joindre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espace_roeq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spacesansviolence.org" TargetMode="External"/><Relationship Id="rId22" Type="http://schemas.openxmlformats.org/officeDocument/2006/relationships/hyperlink" Target="https://espacesansviolence.org/espace-sans-violence-nous-joindr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ba9581-8fc4-4d71-85e8-1b4402ae8a25">
      <Terms xmlns="http://schemas.microsoft.com/office/infopath/2007/PartnerControls"/>
    </lcf76f155ced4ddcb4097134ff3c332f>
    <TaxCatchAll xmlns="1e67c72c-bd69-4cf1-a365-678a0a7b8632" xsi:nil="true"/>
    <SharedWithUsers xmlns="1e67c72c-bd69-4cf1-a365-678a0a7b8632">
      <UserInfo>
        <DisplayName>Nancy  Gagnon</DisplayName>
        <AccountId>14</AccountId>
        <AccountType/>
      </UserInfo>
      <UserInfo>
        <DisplayName>Patricia St-Hilaire</DisplayName>
        <AccountId>12</AccountId>
        <AccountType/>
      </UserInfo>
      <UserInfo>
        <DisplayName>Andréanne Tardif</DisplayName>
        <AccountId>13</AccountId>
        <AccountType/>
      </UserInfo>
      <UserInfo>
        <DisplayName>Janie Bergeron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3514024785842BE0B0485AB7C5CFD" ma:contentTypeVersion="15" ma:contentTypeDescription="Crée un document." ma:contentTypeScope="" ma:versionID="8059822e3144a138b6f7f904b6a57b83">
  <xsd:schema xmlns:xsd="http://www.w3.org/2001/XMLSchema" xmlns:xs="http://www.w3.org/2001/XMLSchema" xmlns:p="http://schemas.microsoft.com/office/2006/metadata/properties" xmlns:ns2="97ba9581-8fc4-4d71-85e8-1b4402ae8a25" xmlns:ns3="1e67c72c-bd69-4cf1-a365-678a0a7b8632" targetNamespace="http://schemas.microsoft.com/office/2006/metadata/properties" ma:root="true" ma:fieldsID="7763a0d059b6cf9725cc98274db1d77e" ns2:_="" ns3:_="">
    <xsd:import namespace="97ba9581-8fc4-4d71-85e8-1b4402ae8a25"/>
    <xsd:import namespace="1e67c72c-bd69-4cf1-a365-678a0a7b8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a9581-8fc4-4d71-85e8-1b4402ae8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67f57eff-6ef4-4b9a-98a7-f4e53202e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c72c-bd69-4cf1-a365-678a0a7b863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2234591-6476-4cdd-8c28-8e689743895a}" ma:internalName="TaxCatchAll" ma:showField="CatchAllData" ma:web="1e67c72c-bd69-4cf1-a365-678a0a7b8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667B9-E17B-43E9-B0DD-07AC7AF2F579}">
  <ds:schemaRefs>
    <ds:schemaRef ds:uri="http://schemas.microsoft.com/office/2006/metadata/properties"/>
    <ds:schemaRef ds:uri="http://schemas.microsoft.com/office/infopath/2007/PartnerControls"/>
    <ds:schemaRef ds:uri="97ba9581-8fc4-4d71-85e8-1b4402ae8a25"/>
    <ds:schemaRef ds:uri="1e67c72c-bd69-4cf1-a365-678a0a7b8632"/>
  </ds:schemaRefs>
</ds:datastoreItem>
</file>

<file path=customXml/itemProps2.xml><?xml version="1.0" encoding="utf-8"?>
<ds:datastoreItem xmlns:ds="http://schemas.openxmlformats.org/officeDocument/2006/customXml" ds:itemID="{9354D475-C701-4D26-8A70-1623A2C0E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26C88-0223-44E8-89DD-BAC3E3674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a9581-8fc4-4d71-85e8-1b4402ae8a25"/>
    <ds:schemaRef ds:uri="1e67c72c-bd69-4cf1-a365-678a0a7b8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959386-F6EB-464A-ADAE-84DC1260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477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3100</CharactersWithSpaces>
  <SharedDoc>false</SharedDoc>
  <HLinks>
    <vt:vector size="24" baseType="variant">
      <vt:variant>
        <vt:i4>589916</vt:i4>
      </vt:variant>
      <vt:variant>
        <vt:i4>9</vt:i4>
      </vt:variant>
      <vt:variant>
        <vt:i4>0</vt:i4>
      </vt:variant>
      <vt:variant>
        <vt:i4>5</vt:i4>
      </vt:variant>
      <vt:variant>
        <vt:lpwstr>https://espacesansviolence.org/espace-sans-violence-nous-joindre/</vt:lpwstr>
      </vt:variant>
      <vt:variant>
        <vt:lpwstr>roeq</vt:lpwstr>
      </vt:variant>
      <vt:variant>
        <vt:i4>7536699</vt:i4>
      </vt:variant>
      <vt:variant>
        <vt:i4>6</vt:i4>
      </vt:variant>
      <vt:variant>
        <vt:i4>0</vt:i4>
      </vt:variant>
      <vt:variant>
        <vt:i4>5</vt:i4>
      </vt:variant>
      <vt:variant>
        <vt:lpwstr>https://espacesansviolence.org/espace-sans-violence-nous-joindre/</vt:lpwstr>
      </vt:variant>
      <vt:variant>
        <vt:lpwstr>organismes</vt:lpwstr>
      </vt:variant>
      <vt:variant>
        <vt:i4>1179654</vt:i4>
      </vt:variant>
      <vt:variant>
        <vt:i4>3</vt:i4>
      </vt:variant>
      <vt:variant>
        <vt:i4>0</vt:i4>
      </vt:variant>
      <vt:variant>
        <vt:i4>5</vt:i4>
      </vt:variant>
      <vt:variant>
        <vt:lpwstr>https://espacesansviolence.org/espace-sans-violence-nos-actions/</vt:lpwstr>
      </vt:variant>
      <vt:variant>
        <vt:lpwstr>realisations</vt:lpwstr>
      </vt:variant>
      <vt:variant>
        <vt:i4>5439516</vt:i4>
      </vt:variant>
      <vt:variant>
        <vt:i4>0</vt:i4>
      </vt:variant>
      <vt:variant>
        <vt:i4>0</vt:i4>
      </vt:variant>
      <vt:variant>
        <vt:i4>5</vt:i4>
      </vt:variant>
      <vt:variant>
        <vt:lpwstr>https://espacesansviolence.org/35ans/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ROEQ - Administration</dc:creator>
  <cp:lastModifiedBy>Karine Savoie</cp:lastModifiedBy>
  <cp:revision>111</cp:revision>
  <cp:lastPrinted>2019-01-17T21:07:00Z</cp:lastPrinted>
  <dcterms:created xsi:type="dcterms:W3CDTF">2024-02-01T13:51:00Z</dcterms:created>
  <dcterms:modified xsi:type="dcterms:W3CDTF">2024-02-08T22:02:00Z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0x010100A683514024785842BE0B0485AB7C5CFD</vt:lpwstr>
  </property>
  <property fmtid="{D5CDD505-2E9C-101B-9397-08002B2CF9AE}" pid="3" name="Order">
    <vt:r8>251400</vt:r8>
  </property>
  <property fmtid="{D5CDD505-2E9C-101B-9397-08002B2CF9AE}" pid="4" name="MediaServiceImageTags">
    <vt:lpwstr/>
  </property>
</Properties>
</file>